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6B71" w:rsidRPr="005C6B71" w:rsidRDefault="005C6B71" w:rsidP="005C6B71">
      <w:pPr>
        <w:ind w:firstLine="0"/>
        <w:rPr>
          <w:rFonts w:ascii="Times New Roman" w:hAnsi="Times New Roman"/>
          <w:b/>
          <w:sz w:val="28"/>
          <w:szCs w:val="28"/>
        </w:rPr>
      </w:pPr>
      <w:r w:rsidRPr="005C6B71">
        <w:rPr>
          <w:rFonts w:ascii="Times New Roman" w:hAnsi="Times New Roman"/>
          <w:b/>
          <w:sz w:val="28"/>
          <w:szCs w:val="28"/>
        </w:rPr>
        <w:t>91500.09.12.05.004</w:t>
      </w:r>
    </w:p>
    <w:p w:rsidR="005C6B71" w:rsidRPr="005C6B71" w:rsidRDefault="005C6B71" w:rsidP="005C6B71">
      <w:pPr>
        <w:ind w:left="7200" w:firstLine="0"/>
        <w:rPr>
          <w:rFonts w:ascii="Times New Roman" w:hAnsi="Times New Roman"/>
          <w:sz w:val="28"/>
          <w:szCs w:val="28"/>
        </w:rPr>
      </w:pPr>
      <w:r w:rsidRPr="005C6B71">
        <w:rPr>
          <w:rFonts w:ascii="Times New Roman" w:hAnsi="Times New Roman"/>
          <w:sz w:val="28"/>
          <w:szCs w:val="28"/>
        </w:rPr>
        <w:t>Приложение № 1</w:t>
      </w:r>
    </w:p>
    <w:p w:rsidR="005C6B71" w:rsidRPr="005C6B71" w:rsidRDefault="005C6B71" w:rsidP="005C6B71">
      <w:pPr>
        <w:ind w:left="7200" w:firstLine="0"/>
        <w:rPr>
          <w:rFonts w:ascii="Times New Roman" w:hAnsi="Times New Roman"/>
          <w:sz w:val="28"/>
          <w:szCs w:val="28"/>
        </w:rPr>
      </w:pPr>
      <w:r w:rsidRPr="005C6B71">
        <w:rPr>
          <w:rFonts w:ascii="Times New Roman" w:hAnsi="Times New Roman"/>
          <w:sz w:val="28"/>
          <w:szCs w:val="28"/>
        </w:rPr>
        <w:t>к приказу Минздрава РТ</w:t>
      </w:r>
    </w:p>
    <w:p w:rsidR="005C6B71" w:rsidRPr="005C6B71" w:rsidRDefault="005C6B71" w:rsidP="005C6B71">
      <w:pPr>
        <w:ind w:left="7200" w:firstLine="0"/>
        <w:rPr>
          <w:rFonts w:ascii="Times New Roman" w:hAnsi="Times New Roman"/>
          <w:sz w:val="28"/>
          <w:szCs w:val="28"/>
          <w:u w:val="single"/>
        </w:rPr>
      </w:pPr>
      <w:r w:rsidRPr="005C6B71">
        <w:rPr>
          <w:rFonts w:ascii="Times New Roman" w:hAnsi="Times New Roman"/>
          <w:sz w:val="28"/>
          <w:szCs w:val="28"/>
        </w:rPr>
        <w:t xml:space="preserve">№ 1557 от 26.07.2016 г. </w:t>
      </w:r>
    </w:p>
    <w:p w:rsidR="005C6B71" w:rsidRPr="005C6B71" w:rsidRDefault="005C6B71" w:rsidP="005C6B71">
      <w:pPr>
        <w:ind w:left="6300" w:firstLine="0"/>
        <w:rPr>
          <w:rFonts w:ascii="Times New Roman" w:hAnsi="Times New Roman"/>
          <w:sz w:val="28"/>
          <w:szCs w:val="28"/>
        </w:rPr>
      </w:pPr>
    </w:p>
    <w:p w:rsidR="005C6B71" w:rsidRPr="005C6B71" w:rsidRDefault="005C6B71" w:rsidP="005C6B71">
      <w:pPr>
        <w:ind w:left="6300" w:firstLine="0"/>
        <w:rPr>
          <w:rFonts w:ascii="Times New Roman" w:hAnsi="Times New Roman"/>
          <w:sz w:val="28"/>
          <w:szCs w:val="28"/>
        </w:rPr>
      </w:pPr>
    </w:p>
    <w:p w:rsidR="005C6B71" w:rsidRPr="005C6B71" w:rsidRDefault="005C6B71" w:rsidP="005C6B71">
      <w:pPr>
        <w:ind w:left="6300" w:firstLine="0"/>
        <w:rPr>
          <w:rFonts w:ascii="Times New Roman" w:hAnsi="Times New Roman"/>
          <w:sz w:val="28"/>
          <w:szCs w:val="28"/>
        </w:rPr>
      </w:pPr>
    </w:p>
    <w:p w:rsidR="005C6B71" w:rsidRPr="005C6B71" w:rsidRDefault="005C6B71" w:rsidP="005C6B71">
      <w:pPr>
        <w:ind w:left="6300" w:firstLine="0"/>
        <w:rPr>
          <w:rFonts w:ascii="Times New Roman" w:hAnsi="Times New Roman"/>
          <w:sz w:val="28"/>
          <w:szCs w:val="28"/>
        </w:rPr>
      </w:pPr>
    </w:p>
    <w:p w:rsidR="005C6B71" w:rsidRPr="005C6B71" w:rsidRDefault="005C6B71" w:rsidP="005C6B71">
      <w:pPr>
        <w:ind w:left="6300" w:firstLine="0"/>
        <w:rPr>
          <w:rFonts w:ascii="Times New Roman" w:hAnsi="Times New Roman"/>
          <w:sz w:val="28"/>
          <w:szCs w:val="28"/>
        </w:rPr>
      </w:pPr>
    </w:p>
    <w:p w:rsidR="005C6B71" w:rsidRPr="005C6B71" w:rsidRDefault="005C6B71" w:rsidP="005C6B71">
      <w:pPr>
        <w:ind w:left="6300" w:firstLine="0"/>
        <w:rPr>
          <w:rFonts w:ascii="Times New Roman" w:hAnsi="Times New Roman"/>
          <w:sz w:val="28"/>
          <w:szCs w:val="28"/>
        </w:rPr>
      </w:pPr>
    </w:p>
    <w:p w:rsidR="005C6B71" w:rsidRPr="005C6B71" w:rsidRDefault="005C6B71" w:rsidP="005C6B71">
      <w:pPr>
        <w:ind w:left="6300" w:firstLine="0"/>
        <w:rPr>
          <w:rFonts w:ascii="Times New Roman" w:hAnsi="Times New Roman"/>
          <w:sz w:val="28"/>
          <w:szCs w:val="28"/>
        </w:rPr>
      </w:pPr>
    </w:p>
    <w:p w:rsidR="005C6B71" w:rsidRPr="005C6B71" w:rsidRDefault="005C6B71" w:rsidP="005C6B71">
      <w:pPr>
        <w:ind w:left="6300" w:firstLine="0"/>
        <w:rPr>
          <w:rFonts w:ascii="Times New Roman" w:hAnsi="Times New Roman"/>
          <w:sz w:val="28"/>
          <w:szCs w:val="28"/>
        </w:rPr>
      </w:pPr>
    </w:p>
    <w:p w:rsidR="005C6B71" w:rsidRPr="005C6B71" w:rsidRDefault="005C6B71" w:rsidP="005C6B71">
      <w:pPr>
        <w:ind w:left="6300" w:firstLine="0"/>
        <w:rPr>
          <w:rFonts w:ascii="Times New Roman" w:hAnsi="Times New Roman"/>
          <w:sz w:val="28"/>
          <w:szCs w:val="28"/>
        </w:rPr>
      </w:pPr>
    </w:p>
    <w:p w:rsidR="005C6B71" w:rsidRPr="005C6B71" w:rsidRDefault="005C6B71" w:rsidP="005C6B71">
      <w:pPr>
        <w:ind w:left="6300" w:firstLine="0"/>
        <w:rPr>
          <w:rFonts w:ascii="Times New Roman" w:hAnsi="Times New Roman"/>
          <w:sz w:val="28"/>
          <w:szCs w:val="28"/>
        </w:rPr>
      </w:pPr>
    </w:p>
    <w:p w:rsidR="005C6B71" w:rsidRPr="005C6B71" w:rsidRDefault="005C6B71" w:rsidP="005C6B71">
      <w:pPr>
        <w:ind w:left="6300" w:firstLine="0"/>
        <w:rPr>
          <w:rFonts w:ascii="Times New Roman" w:hAnsi="Times New Roman"/>
          <w:sz w:val="28"/>
          <w:szCs w:val="28"/>
        </w:rPr>
      </w:pPr>
    </w:p>
    <w:p w:rsidR="005C6B71" w:rsidRPr="005C6B71" w:rsidRDefault="005C6B71" w:rsidP="005C6B71">
      <w:pPr>
        <w:ind w:left="6300" w:firstLine="0"/>
        <w:rPr>
          <w:rFonts w:ascii="Times New Roman" w:hAnsi="Times New Roman"/>
          <w:sz w:val="28"/>
          <w:szCs w:val="28"/>
        </w:rPr>
      </w:pPr>
    </w:p>
    <w:p w:rsidR="005C6B71" w:rsidRPr="005C6B71" w:rsidRDefault="005C6B71" w:rsidP="005C6B71">
      <w:pPr>
        <w:ind w:left="6300" w:firstLine="0"/>
        <w:rPr>
          <w:rFonts w:ascii="Times New Roman" w:hAnsi="Times New Roman"/>
          <w:sz w:val="28"/>
          <w:szCs w:val="28"/>
        </w:rPr>
      </w:pPr>
    </w:p>
    <w:p w:rsidR="005C6B71" w:rsidRPr="005C6B71" w:rsidRDefault="005C6B71" w:rsidP="005C6B71">
      <w:pPr>
        <w:ind w:left="6300" w:firstLine="0"/>
        <w:rPr>
          <w:rFonts w:ascii="Times New Roman" w:hAnsi="Times New Roman"/>
          <w:sz w:val="28"/>
          <w:szCs w:val="28"/>
        </w:rPr>
      </w:pPr>
    </w:p>
    <w:p w:rsidR="005C6B71" w:rsidRPr="005C6B71" w:rsidRDefault="005C6B71" w:rsidP="005C6B71">
      <w:pPr>
        <w:ind w:left="6300" w:firstLine="0"/>
        <w:rPr>
          <w:rFonts w:ascii="Times New Roman" w:hAnsi="Times New Roman"/>
          <w:sz w:val="28"/>
          <w:szCs w:val="28"/>
        </w:rPr>
      </w:pPr>
    </w:p>
    <w:p w:rsidR="005C6B71" w:rsidRPr="005C6B71" w:rsidRDefault="005C6B71" w:rsidP="005C6B71">
      <w:pPr>
        <w:ind w:left="6300" w:firstLine="0"/>
        <w:rPr>
          <w:rFonts w:ascii="Times New Roman" w:hAnsi="Times New Roman"/>
          <w:sz w:val="28"/>
          <w:szCs w:val="28"/>
        </w:rPr>
      </w:pPr>
    </w:p>
    <w:p w:rsidR="005C6B71" w:rsidRPr="005C6B71" w:rsidRDefault="005C6B71" w:rsidP="005C6B71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5C6B71" w:rsidRPr="005C6B71" w:rsidRDefault="005C6B71" w:rsidP="005C6B71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5C6B71">
        <w:rPr>
          <w:rFonts w:ascii="Times New Roman" w:hAnsi="Times New Roman"/>
          <w:b/>
          <w:sz w:val="28"/>
          <w:szCs w:val="28"/>
        </w:rPr>
        <w:t>ТЕХНОЛОГИЯ</w:t>
      </w:r>
    </w:p>
    <w:p w:rsidR="005C6B71" w:rsidRPr="005C6B71" w:rsidRDefault="005C6B71" w:rsidP="005C6B71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5C6B71" w:rsidRPr="005C6B71" w:rsidRDefault="005C6B71" w:rsidP="005C6B71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5C6B71">
        <w:rPr>
          <w:rFonts w:ascii="Times New Roman" w:hAnsi="Times New Roman"/>
          <w:b/>
          <w:sz w:val="28"/>
          <w:szCs w:val="28"/>
        </w:rPr>
        <w:t>ВЫПОЛНЕНИЯ ПРОСТОЙ МЕДИЦИНСКОЙ УСЛУГИ</w:t>
      </w:r>
    </w:p>
    <w:p w:rsidR="005C6B71" w:rsidRPr="005C6B71" w:rsidRDefault="005C6B71" w:rsidP="005C6B71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5C6B71" w:rsidRPr="005C6B71" w:rsidRDefault="005C6B71" w:rsidP="005C6B71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5C6B71">
        <w:rPr>
          <w:rFonts w:ascii="Times New Roman" w:hAnsi="Times New Roman"/>
          <w:b/>
          <w:sz w:val="28"/>
          <w:szCs w:val="28"/>
        </w:rPr>
        <w:t>12.05.004 «</w:t>
      </w:r>
      <w:r w:rsidRPr="005C6B71">
        <w:rPr>
          <w:rFonts w:ascii="Times New Roman" w:hAnsi="Times New Roman"/>
          <w:sz w:val="28"/>
          <w:szCs w:val="28"/>
        </w:rPr>
        <w:t>Пробы на совместимость перед переливанием крови</w:t>
      </w:r>
      <w:r w:rsidRPr="005C6B71">
        <w:rPr>
          <w:rFonts w:ascii="Times New Roman" w:hAnsi="Times New Roman"/>
          <w:b/>
          <w:sz w:val="28"/>
          <w:szCs w:val="28"/>
        </w:rPr>
        <w:t>»</w:t>
      </w:r>
    </w:p>
    <w:p w:rsidR="005C6B71" w:rsidRPr="005C6B71" w:rsidRDefault="005C6B71" w:rsidP="005C6B71">
      <w:pPr>
        <w:ind w:firstLine="0"/>
        <w:rPr>
          <w:rFonts w:ascii="Times New Roman" w:hAnsi="Times New Roman"/>
          <w:sz w:val="28"/>
          <w:szCs w:val="28"/>
        </w:rPr>
      </w:pPr>
    </w:p>
    <w:p w:rsidR="005C6B71" w:rsidRPr="005C6B71" w:rsidRDefault="005C6B71" w:rsidP="005C6B71">
      <w:pPr>
        <w:rPr>
          <w:rFonts w:ascii="Times New Roman" w:hAnsi="Times New Roman"/>
          <w:sz w:val="28"/>
          <w:szCs w:val="28"/>
        </w:rPr>
      </w:pPr>
    </w:p>
    <w:p w:rsidR="005C6B71" w:rsidRPr="005C6B71" w:rsidRDefault="005C6B71" w:rsidP="005C6B71">
      <w:pPr>
        <w:rPr>
          <w:rFonts w:ascii="Times New Roman" w:hAnsi="Times New Roman"/>
          <w:sz w:val="28"/>
          <w:szCs w:val="28"/>
        </w:rPr>
      </w:pPr>
    </w:p>
    <w:p w:rsidR="005C6B71" w:rsidRPr="005C6B71" w:rsidRDefault="005C6B71" w:rsidP="005C6B71">
      <w:pPr>
        <w:rPr>
          <w:rFonts w:ascii="Times New Roman" w:hAnsi="Times New Roman"/>
          <w:sz w:val="28"/>
          <w:szCs w:val="28"/>
        </w:rPr>
      </w:pPr>
    </w:p>
    <w:p w:rsidR="005C6B71" w:rsidRPr="005C6B71" w:rsidRDefault="005C6B71" w:rsidP="005C6B71">
      <w:pPr>
        <w:rPr>
          <w:rFonts w:ascii="Times New Roman" w:hAnsi="Times New Roman"/>
          <w:sz w:val="28"/>
          <w:szCs w:val="28"/>
        </w:rPr>
      </w:pPr>
    </w:p>
    <w:p w:rsidR="005C6B71" w:rsidRPr="005C6B71" w:rsidRDefault="005C6B71" w:rsidP="005C6B71">
      <w:pPr>
        <w:rPr>
          <w:rFonts w:ascii="Times New Roman" w:hAnsi="Times New Roman"/>
          <w:sz w:val="28"/>
          <w:szCs w:val="28"/>
        </w:rPr>
      </w:pPr>
    </w:p>
    <w:p w:rsidR="005C6B71" w:rsidRPr="005C6B71" w:rsidRDefault="005C6B71" w:rsidP="005C6B71">
      <w:pPr>
        <w:rPr>
          <w:rFonts w:ascii="Times New Roman" w:hAnsi="Times New Roman"/>
          <w:sz w:val="28"/>
          <w:szCs w:val="28"/>
        </w:rPr>
      </w:pPr>
    </w:p>
    <w:p w:rsidR="005C6B71" w:rsidRPr="005C6B71" w:rsidRDefault="005C6B71" w:rsidP="005C6B71">
      <w:pPr>
        <w:rPr>
          <w:rFonts w:ascii="Times New Roman" w:hAnsi="Times New Roman"/>
          <w:sz w:val="28"/>
          <w:szCs w:val="28"/>
        </w:rPr>
      </w:pPr>
    </w:p>
    <w:p w:rsidR="005C6B71" w:rsidRPr="005C6B71" w:rsidRDefault="005C6B71" w:rsidP="005C6B71">
      <w:pPr>
        <w:rPr>
          <w:rFonts w:ascii="Times New Roman" w:hAnsi="Times New Roman"/>
          <w:sz w:val="28"/>
          <w:szCs w:val="28"/>
        </w:rPr>
      </w:pPr>
    </w:p>
    <w:p w:rsidR="005C6B71" w:rsidRPr="005C6B71" w:rsidRDefault="005C6B71" w:rsidP="005C6B71">
      <w:pPr>
        <w:rPr>
          <w:rFonts w:ascii="Times New Roman" w:hAnsi="Times New Roman"/>
          <w:sz w:val="28"/>
          <w:szCs w:val="28"/>
        </w:rPr>
      </w:pPr>
    </w:p>
    <w:p w:rsidR="005C6B71" w:rsidRPr="005C6B71" w:rsidRDefault="005C6B71" w:rsidP="005C6B71">
      <w:pPr>
        <w:rPr>
          <w:rFonts w:ascii="Times New Roman" w:hAnsi="Times New Roman"/>
          <w:sz w:val="28"/>
          <w:szCs w:val="28"/>
        </w:rPr>
      </w:pPr>
    </w:p>
    <w:p w:rsidR="005C6B71" w:rsidRPr="005C6B71" w:rsidRDefault="005C6B71" w:rsidP="005C6B71">
      <w:pPr>
        <w:rPr>
          <w:rFonts w:ascii="Times New Roman" w:hAnsi="Times New Roman"/>
          <w:sz w:val="28"/>
          <w:szCs w:val="28"/>
        </w:rPr>
      </w:pPr>
    </w:p>
    <w:p w:rsidR="005C6B71" w:rsidRPr="005C6B71" w:rsidRDefault="005C6B71" w:rsidP="005C6B71">
      <w:pPr>
        <w:rPr>
          <w:rFonts w:ascii="Times New Roman" w:hAnsi="Times New Roman"/>
          <w:sz w:val="28"/>
          <w:szCs w:val="28"/>
        </w:rPr>
      </w:pPr>
    </w:p>
    <w:p w:rsidR="005C6B71" w:rsidRPr="005C6B71" w:rsidRDefault="005C6B71" w:rsidP="005C6B71">
      <w:pPr>
        <w:rPr>
          <w:rFonts w:ascii="Times New Roman" w:hAnsi="Times New Roman"/>
          <w:sz w:val="28"/>
          <w:szCs w:val="28"/>
        </w:rPr>
      </w:pPr>
    </w:p>
    <w:p w:rsidR="005C6B71" w:rsidRPr="005C6B71" w:rsidRDefault="005C6B71" w:rsidP="005C6B71">
      <w:pPr>
        <w:rPr>
          <w:rFonts w:ascii="Times New Roman" w:hAnsi="Times New Roman"/>
          <w:sz w:val="28"/>
          <w:szCs w:val="28"/>
        </w:rPr>
      </w:pPr>
    </w:p>
    <w:p w:rsidR="005C6B71" w:rsidRPr="005C6B71" w:rsidRDefault="005C6B71" w:rsidP="005C6B71">
      <w:pPr>
        <w:rPr>
          <w:rFonts w:ascii="Times New Roman" w:hAnsi="Times New Roman"/>
          <w:sz w:val="28"/>
          <w:szCs w:val="28"/>
        </w:rPr>
      </w:pPr>
    </w:p>
    <w:p w:rsidR="005C6B71" w:rsidRPr="005C6B71" w:rsidRDefault="005C6B71" w:rsidP="005C6B71">
      <w:pPr>
        <w:rPr>
          <w:rFonts w:ascii="Times New Roman" w:hAnsi="Times New Roman"/>
          <w:sz w:val="28"/>
          <w:szCs w:val="28"/>
        </w:rPr>
      </w:pPr>
    </w:p>
    <w:p w:rsidR="005C6B71" w:rsidRPr="005C6B71" w:rsidRDefault="005C6B71" w:rsidP="005C6B71">
      <w:pPr>
        <w:jc w:val="center"/>
        <w:rPr>
          <w:rFonts w:ascii="Times New Roman" w:hAnsi="Times New Roman"/>
          <w:sz w:val="28"/>
          <w:szCs w:val="28"/>
        </w:rPr>
      </w:pPr>
    </w:p>
    <w:p w:rsidR="005C6B71" w:rsidRPr="005C6B71" w:rsidRDefault="005C6B71" w:rsidP="005C6B71">
      <w:pPr>
        <w:jc w:val="center"/>
        <w:rPr>
          <w:rFonts w:ascii="Times New Roman" w:hAnsi="Times New Roman"/>
          <w:sz w:val="28"/>
          <w:szCs w:val="28"/>
        </w:rPr>
      </w:pPr>
      <w:r w:rsidRPr="005C6B71">
        <w:rPr>
          <w:rFonts w:ascii="Times New Roman" w:hAnsi="Times New Roman"/>
          <w:sz w:val="28"/>
          <w:szCs w:val="28"/>
        </w:rPr>
        <w:t>Казань, 2016</w:t>
      </w:r>
    </w:p>
    <w:p w:rsidR="005C6B71" w:rsidRPr="005C6B71" w:rsidRDefault="005C6B71" w:rsidP="005C6B71">
      <w:pPr>
        <w:keepNext/>
        <w:spacing w:before="240" w:after="120"/>
        <w:ind w:firstLine="0"/>
        <w:outlineLvl w:val="1"/>
        <w:rPr>
          <w:rFonts w:ascii="Times New Roman" w:hAnsi="Times New Roman"/>
          <w:b/>
          <w:bCs/>
          <w:iCs/>
          <w:sz w:val="28"/>
          <w:szCs w:val="28"/>
        </w:rPr>
      </w:pPr>
      <w:r w:rsidRPr="005C6B71">
        <w:rPr>
          <w:rFonts w:ascii="Times New Roman" w:hAnsi="Times New Roman"/>
          <w:b/>
          <w:bCs/>
          <w:iCs/>
          <w:sz w:val="28"/>
          <w:szCs w:val="28"/>
        </w:rPr>
        <w:lastRenderedPageBreak/>
        <w:t>Сведения о разработчиках</w:t>
      </w:r>
    </w:p>
    <w:p w:rsidR="005C6B71" w:rsidRPr="005C6B71" w:rsidRDefault="005C6B71" w:rsidP="005C6B71">
      <w:pPr>
        <w:ind w:firstLine="708"/>
        <w:rPr>
          <w:rFonts w:ascii="Times New Roman" w:hAnsi="Times New Roman"/>
          <w:sz w:val="24"/>
          <w:szCs w:val="28"/>
        </w:rPr>
      </w:pPr>
      <w:r w:rsidRPr="005C6B71">
        <w:rPr>
          <w:rFonts w:ascii="Times New Roman" w:hAnsi="Times New Roman"/>
          <w:sz w:val="24"/>
          <w:szCs w:val="28"/>
        </w:rPr>
        <w:t>В разработке «Технологии выполнения простой медицинской услуги 12.05.004 «Проба на совместимость перед переливанием крови» участвовали специалисты Министерства здравоохранения Республики Татарстан и Государственного автономного учреждения здравоохранения «Республиканский центр крови Министерства здравоохранения Республики Татарстан» (см. таблицу 1).</w:t>
      </w:r>
    </w:p>
    <w:p w:rsidR="005C6B71" w:rsidRPr="005C6B71" w:rsidRDefault="005C6B71" w:rsidP="005C6B71">
      <w:pPr>
        <w:ind w:firstLine="0"/>
        <w:jc w:val="center"/>
        <w:rPr>
          <w:rFonts w:ascii="Times New Roman" w:hAnsi="Times New Roman"/>
          <w:sz w:val="24"/>
          <w:szCs w:val="28"/>
        </w:rPr>
      </w:pPr>
    </w:p>
    <w:p w:rsidR="005C6B71" w:rsidRPr="005C6B71" w:rsidRDefault="005C6B71" w:rsidP="005C6B71">
      <w:pPr>
        <w:ind w:firstLine="0"/>
        <w:rPr>
          <w:rFonts w:ascii="Times New Roman" w:hAnsi="Times New Roman"/>
          <w:sz w:val="28"/>
          <w:szCs w:val="28"/>
        </w:rPr>
      </w:pPr>
      <w:r w:rsidRPr="005C6B71">
        <w:rPr>
          <w:rFonts w:ascii="Times New Roman" w:hAnsi="Times New Roman"/>
          <w:sz w:val="24"/>
          <w:szCs w:val="28"/>
        </w:rPr>
        <w:t>Таблица 1</w:t>
      </w:r>
      <w:r w:rsidRPr="005C6B71">
        <w:rPr>
          <w:rFonts w:ascii="Times New Roman" w:hAnsi="Times New Roman"/>
          <w:sz w:val="28"/>
          <w:szCs w:val="28"/>
        </w:rPr>
        <w:t xml:space="preserve"> - </w:t>
      </w:r>
      <w:r w:rsidRPr="005C6B71">
        <w:rPr>
          <w:rFonts w:ascii="Times New Roman" w:hAnsi="Times New Roman"/>
          <w:sz w:val="24"/>
          <w:szCs w:val="28"/>
        </w:rPr>
        <w:t>Сведения о разработчиках «Технологии выполнения простой медицинской услуги 12.05.004 «Проба на совместимость перед переливанием крови»</w:t>
      </w:r>
    </w:p>
    <w:tbl>
      <w:tblPr>
        <w:tblW w:w="10238" w:type="dxa"/>
        <w:jc w:val="center"/>
        <w:tblInd w:w="-3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0"/>
        <w:gridCol w:w="4116"/>
        <w:gridCol w:w="2161"/>
        <w:gridCol w:w="1981"/>
      </w:tblGrid>
      <w:tr w:rsidR="005C6B71" w:rsidRPr="005C6B71" w:rsidTr="00E54E3E">
        <w:tblPrEx>
          <w:tblCellMar>
            <w:top w:w="0" w:type="dxa"/>
            <w:bottom w:w="0" w:type="dxa"/>
          </w:tblCellMar>
        </w:tblPrEx>
        <w:trPr>
          <w:cantSplit/>
          <w:trHeight w:val="600"/>
          <w:jc w:val="center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6B71" w:rsidRPr="005C6B71" w:rsidRDefault="005C6B71" w:rsidP="005C6B71">
            <w:pPr>
              <w:ind w:firstLine="0"/>
              <w:jc w:val="center"/>
              <w:rPr>
                <w:rFonts w:ascii="Times New Roman" w:hAnsi="Times New Roman"/>
                <w:b/>
                <w:bCs/>
                <w:i/>
                <w:sz w:val="24"/>
              </w:rPr>
            </w:pPr>
            <w:r w:rsidRPr="005C6B71">
              <w:rPr>
                <w:rFonts w:ascii="Times New Roman" w:hAnsi="Times New Roman"/>
                <w:b/>
                <w:bCs/>
                <w:i/>
                <w:sz w:val="24"/>
              </w:rPr>
              <w:t>ФИО</w:t>
            </w:r>
          </w:p>
          <w:p w:rsidR="005C6B71" w:rsidRPr="005C6B71" w:rsidRDefault="005C6B71" w:rsidP="005C6B71">
            <w:pPr>
              <w:ind w:firstLine="0"/>
              <w:jc w:val="center"/>
              <w:rPr>
                <w:rFonts w:ascii="Times New Roman" w:hAnsi="Times New Roman"/>
                <w:b/>
                <w:bCs/>
                <w:i/>
                <w:sz w:val="24"/>
              </w:rPr>
            </w:pPr>
            <w:r w:rsidRPr="005C6B71">
              <w:rPr>
                <w:rFonts w:ascii="Times New Roman" w:hAnsi="Times New Roman"/>
                <w:b/>
                <w:bCs/>
                <w:i/>
                <w:sz w:val="24"/>
              </w:rPr>
              <w:t>разработчиков</w:t>
            </w:r>
          </w:p>
        </w:tc>
        <w:tc>
          <w:tcPr>
            <w:tcW w:w="4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6B71" w:rsidRPr="005C6B71" w:rsidRDefault="005C6B71" w:rsidP="005C6B71">
            <w:pPr>
              <w:ind w:firstLine="0"/>
              <w:jc w:val="center"/>
              <w:rPr>
                <w:rFonts w:ascii="Times New Roman" w:hAnsi="Times New Roman"/>
                <w:b/>
                <w:bCs/>
                <w:i/>
                <w:sz w:val="24"/>
              </w:rPr>
            </w:pPr>
            <w:r w:rsidRPr="005C6B71">
              <w:rPr>
                <w:rFonts w:ascii="Times New Roman" w:hAnsi="Times New Roman"/>
                <w:b/>
                <w:bCs/>
                <w:i/>
                <w:sz w:val="24"/>
              </w:rPr>
              <w:t>Место работы, занимаемая, должность, степень, звание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6B71" w:rsidRPr="005C6B71" w:rsidRDefault="005C6B71" w:rsidP="005C6B71">
            <w:pPr>
              <w:ind w:firstLine="0"/>
              <w:jc w:val="center"/>
              <w:rPr>
                <w:rFonts w:ascii="Times New Roman" w:hAnsi="Times New Roman"/>
                <w:b/>
                <w:bCs/>
                <w:i/>
                <w:sz w:val="24"/>
              </w:rPr>
            </w:pPr>
            <w:r w:rsidRPr="005C6B71">
              <w:rPr>
                <w:rFonts w:ascii="Times New Roman" w:hAnsi="Times New Roman"/>
                <w:b/>
                <w:bCs/>
                <w:i/>
                <w:sz w:val="24"/>
              </w:rPr>
              <w:t>Адрес места работы</w:t>
            </w:r>
          </w:p>
        </w:tc>
        <w:tc>
          <w:tcPr>
            <w:tcW w:w="1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6B71" w:rsidRPr="005C6B71" w:rsidRDefault="005C6B71" w:rsidP="005C6B71">
            <w:pPr>
              <w:ind w:firstLine="0"/>
              <w:jc w:val="center"/>
              <w:rPr>
                <w:rFonts w:ascii="Times New Roman" w:hAnsi="Times New Roman"/>
                <w:b/>
                <w:bCs/>
                <w:i/>
                <w:sz w:val="24"/>
              </w:rPr>
            </w:pPr>
            <w:r w:rsidRPr="005C6B71">
              <w:rPr>
                <w:rFonts w:ascii="Times New Roman" w:hAnsi="Times New Roman"/>
                <w:b/>
                <w:bCs/>
                <w:i/>
                <w:sz w:val="24"/>
              </w:rPr>
              <w:t>Рабочий телефон</w:t>
            </w:r>
          </w:p>
        </w:tc>
      </w:tr>
      <w:tr w:rsidR="005C6B71" w:rsidRPr="005C6B71" w:rsidTr="00E54E3E">
        <w:tblPrEx>
          <w:tblCellMar>
            <w:top w:w="0" w:type="dxa"/>
            <w:bottom w:w="0" w:type="dxa"/>
          </w:tblCellMar>
        </w:tblPrEx>
        <w:trPr>
          <w:cantSplit/>
          <w:trHeight w:val="600"/>
          <w:jc w:val="center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6B71" w:rsidRPr="005C6B71" w:rsidRDefault="005C6B71" w:rsidP="005C6B71">
            <w:pPr>
              <w:ind w:firstLine="0"/>
              <w:jc w:val="left"/>
              <w:rPr>
                <w:rFonts w:ascii="Times New Roman" w:hAnsi="Times New Roman"/>
                <w:bCs/>
                <w:sz w:val="24"/>
              </w:rPr>
            </w:pPr>
            <w:proofErr w:type="spellStart"/>
            <w:r w:rsidRPr="005C6B71">
              <w:rPr>
                <w:rFonts w:ascii="Times New Roman" w:hAnsi="Times New Roman"/>
                <w:bCs/>
                <w:sz w:val="24"/>
              </w:rPr>
              <w:t>Фатихов</w:t>
            </w:r>
            <w:proofErr w:type="spellEnd"/>
            <w:r w:rsidRPr="005C6B71">
              <w:rPr>
                <w:rFonts w:ascii="Times New Roman" w:hAnsi="Times New Roman"/>
                <w:bCs/>
                <w:sz w:val="24"/>
              </w:rPr>
              <w:t xml:space="preserve"> </w:t>
            </w:r>
            <w:r w:rsidRPr="005C6B71">
              <w:rPr>
                <w:rFonts w:ascii="Times New Roman" w:hAnsi="Times New Roman"/>
                <w:color w:val="4A4A4A"/>
                <w:sz w:val="24"/>
              </w:rPr>
              <w:t xml:space="preserve">Ильдар </w:t>
            </w:r>
            <w:proofErr w:type="spellStart"/>
            <w:r w:rsidRPr="005C6B71">
              <w:rPr>
                <w:rFonts w:ascii="Times New Roman" w:hAnsi="Times New Roman"/>
                <w:color w:val="4A4A4A"/>
                <w:sz w:val="24"/>
              </w:rPr>
              <w:t>Разинович</w:t>
            </w:r>
            <w:proofErr w:type="spellEnd"/>
          </w:p>
        </w:tc>
        <w:tc>
          <w:tcPr>
            <w:tcW w:w="4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6B71" w:rsidRPr="005C6B71" w:rsidRDefault="005C6B71" w:rsidP="005C6B71">
            <w:pPr>
              <w:ind w:firstLine="0"/>
              <w:jc w:val="center"/>
              <w:rPr>
                <w:rFonts w:ascii="Times New Roman" w:hAnsi="Times New Roman"/>
                <w:bCs/>
                <w:sz w:val="24"/>
              </w:rPr>
            </w:pPr>
            <w:r w:rsidRPr="005C6B71">
              <w:rPr>
                <w:rFonts w:ascii="Times New Roman" w:hAnsi="Times New Roman"/>
                <w:bCs/>
                <w:sz w:val="24"/>
              </w:rPr>
              <w:t>Заместитель министра здравоохранения РТ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6B71" w:rsidRPr="005C6B71" w:rsidRDefault="005C6B71" w:rsidP="005C6B71">
            <w:pPr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 xml:space="preserve">4200111, г. Казань, ул. Островского, д.11/6    </w:t>
            </w:r>
          </w:p>
        </w:tc>
        <w:tc>
          <w:tcPr>
            <w:tcW w:w="1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6B71" w:rsidRPr="005C6B71" w:rsidRDefault="005C6B71" w:rsidP="005C6B71">
            <w:pPr>
              <w:ind w:firstLine="0"/>
              <w:jc w:val="center"/>
              <w:rPr>
                <w:rFonts w:ascii="Times New Roman" w:hAnsi="Times New Roman"/>
                <w:b/>
                <w:bCs/>
                <w:i/>
                <w:sz w:val="24"/>
              </w:rPr>
            </w:pPr>
          </w:p>
        </w:tc>
      </w:tr>
      <w:tr w:rsidR="005C6B71" w:rsidRPr="005C6B71" w:rsidTr="00E54E3E">
        <w:tblPrEx>
          <w:tblCellMar>
            <w:top w:w="0" w:type="dxa"/>
            <w:bottom w:w="0" w:type="dxa"/>
          </w:tblCellMar>
        </w:tblPrEx>
        <w:trPr>
          <w:cantSplit/>
          <w:trHeight w:val="720"/>
          <w:jc w:val="center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jc w:val="left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 xml:space="preserve">Лысенко Галина Викторовна  </w:t>
            </w:r>
          </w:p>
        </w:tc>
        <w:tc>
          <w:tcPr>
            <w:tcW w:w="4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jc w:val="left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Начальник управления контроля стандартов и качества медицинской деятельности министра здравоохранения РТ, к.м.н.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jc w:val="left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 xml:space="preserve">4200111, г. Казань, ул. Островского, д.11/6    </w:t>
            </w:r>
          </w:p>
        </w:tc>
        <w:tc>
          <w:tcPr>
            <w:tcW w:w="1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jc w:val="left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 xml:space="preserve">(843) 231-79-73 </w:t>
            </w:r>
          </w:p>
        </w:tc>
      </w:tr>
      <w:tr w:rsidR="005C6B71" w:rsidRPr="005C6B71" w:rsidTr="00E54E3E">
        <w:tblPrEx>
          <w:tblCellMar>
            <w:top w:w="0" w:type="dxa"/>
            <w:bottom w:w="0" w:type="dxa"/>
          </w:tblCellMar>
        </w:tblPrEx>
        <w:trPr>
          <w:cantSplit/>
          <w:trHeight w:val="720"/>
          <w:jc w:val="center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jc w:val="left"/>
              <w:rPr>
                <w:rFonts w:ascii="Times New Roman" w:hAnsi="Times New Roman"/>
                <w:sz w:val="24"/>
              </w:rPr>
            </w:pPr>
            <w:proofErr w:type="spellStart"/>
            <w:r w:rsidRPr="005C6B71">
              <w:rPr>
                <w:rFonts w:ascii="Times New Roman" w:hAnsi="Times New Roman"/>
                <w:sz w:val="24"/>
              </w:rPr>
              <w:t>Бурыкин</w:t>
            </w:r>
            <w:proofErr w:type="spellEnd"/>
            <w:r w:rsidRPr="005C6B71">
              <w:rPr>
                <w:rFonts w:ascii="Times New Roman" w:hAnsi="Times New Roman"/>
                <w:sz w:val="24"/>
              </w:rPr>
              <w:t xml:space="preserve"> Игорь Михайлович</w:t>
            </w:r>
          </w:p>
        </w:tc>
        <w:tc>
          <w:tcPr>
            <w:tcW w:w="4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jc w:val="left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Начальник отдела внедрения и мониторинга стандартов министра здравоохранения РТ, к.м.н.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jc w:val="left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4200111, г. Казань, ул. Островского, д.11/6</w:t>
            </w:r>
          </w:p>
        </w:tc>
        <w:tc>
          <w:tcPr>
            <w:tcW w:w="1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jc w:val="left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(843) 231-79-74</w:t>
            </w:r>
          </w:p>
        </w:tc>
      </w:tr>
      <w:tr w:rsidR="005C6B71" w:rsidRPr="005C6B71" w:rsidTr="00E54E3E">
        <w:tblPrEx>
          <w:tblCellMar>
            <w:top w:w="0" w:type="dxa"/>
            <w:bottom w:w="0" w:type="dxa"/>
          </w:tblCellMar>
        </w:tblPrEx>
        <w:trPr>
          <w:cantSplit/>
          <w:trHeight w:val="720"/>
          <w:jc w:val="center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jc w:val="left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Тураев Рамиль Габдельхакович</w:t>
            </w:r>
          </w:p>
        </w:tc>
        <w:tc>
          <w:tcPr>
            <w:tcW w:w="4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jc w:val="left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Главный врач ГАУЗ «РЦК МЗ РТ», к.м.н., ассистент кафедры «Анестезиологии-реаниматологии и трансфузиологии» КГМА Минздрава России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jc w:val="left"/>
              <w:rPr>
                <w:rFonts w:ascii="Times New Roman" w:hAnsi="Times New Roman"/>
                <w:sz w:val="24"/>
              </w:rPr>
            </w:pPr>
            <w:proofErr w:type="spellStart"/>
            <w:r w:rsidRPr="005C6B71">
              <w:rPr>
                <w:rFonts w:ascii="Times New Roman" w:hAnsi="Times New Roman"/>
                <w:sz w:val="24"/>
              </w:rPr>
              <w:t>г</w:t>
            </w:r>
            <w:proofErr w:type="gramStart"/>
            <w:r w:rsidRPr="005C6B71">
              <w:rPr>
                <w:rFonts w:ascii="Times New Roman" w:hAnsi="Times New Roman"/>
                <w:sz w:val="24"/>
              </w:rPr>
              <w:t>.К</w:t>
            </w:r>
            <w:proofErr w:type="gramEnd"/>
            <w:r w:rsidRPr="005C6B71">
              <w:rPr>
                <w:rFonts w:ascii="Times New Roman" w:hAnsi="Times New Roman"/>
                <w:sz w:val="24"/>
              </w:rPr>
              <w:t>азань</w:t>
            </w:r>
            <w:proofErr w:type="spellEnd"/>
            <w:r w:rsidRPr="005C6B71">
              <w:rPr>
                <w:rFonts w:ascii="Times New Roman" w:hAnsi="Times New Roman"/>
                <w:sz w:val="24"/>
              </w:rPr>
              <w:t>, проспект Победы д.85</w:t>
            </w:r>
          </w:p>
        </w:tc>
        <w:tc>
          <w:tcPr>
            <w:tcW w:w="1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jc w:val="left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(843) 237-69-00</w:t>
            </w:r>
          </w:p>
        </w:tc>
      </w:tr>
      <w:tr w:rsidR="005C6B71" w:rsidRPr="005C6B71" w:rsidTr="00E54E3E">
        <w:tblPrEx>
          <w:tblCellMar>
            <w:top w:w="0" w:type="dxa"/>
            <w:bottom w:w="0" w:type="dxa"/>
          </w:tblCellMar>
        </w:tblPrEx>
        <w:trPr>
          <w:cantSplit/>
          <w:trHeight w:val="720"/>
          <w:jc w:val="center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jc w:val="left"/>
              <w:rPr>
                <w:rFonts w:ascii="Times New Roman" w:hAnsi="Times New Roman"/>
                <w:sz w:val="24"/>
              </w:rPr>
            </w:pPr>
            <w:proofErr w:type="spellStart"/>
            <w:r w:rsidRPr="005C6B71">
              <w:rPr>
                <w:rFonts w:ascii="Times New Roman" w:hAnsi="Times New Roman"/>
                <w:sz w:val="24"/>
              </w:rPr>
              <w:t>Сибгатуллина</w:t>
            </w:r>
            <w:proofErr w:type="spellEnd"/>
            <w:r w:rsidRPr="005C6B71">
              <w:rPr>
                <w:rFonts w:ascii="Times New Roman" w:hAnsi="Times New Roman"/>
                <w:sz w:val="24"/>
              </w:rPr>
              <w:t xml:space="preserve"> Лилия Нагимзяновна </w:t>
            </w:r>
          </w:p>
        </w:tc>
        <w:tc>
          <w:tcPr>
            <w:tcW w:w="4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jc w:val="left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Заместитель главного врача по медицинской части ГАУЗ «РЦК МЗ РТ».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jc w:val="left"/>
              <w:rPr>
                <w:rFonts w:ascii="Times New Roman" w:hAnsi="Times New Roman"/>
                <w:sz w:val="24"/>
              </w:rPr>
            </w:pPr>
            <w:proofErr w:type="spellStart"/>
            <w:r w:rsidRPr="005C6B71">
              <w:rPr>
                <w:rFonts w:ascii="Times New Roman" w:hAnsi="Times New Roman"/>
                <w:sz w:val="24"/>
              </w:rPr>
              <w:t>г</w:t>
            </w:r>
            <w:proofErr w:type="gramStart"/>
            <w:r w:rsidRPr="005C6B71">
              <w:rPr>
                <w:rFonts w:ascii="Times New Roman" w:hAnsi="Times New Roman"/>
                <w:sz w:val="24"/>
              </w:rPr>
              <w:t>.К</w:t>
            </w:r>
            <w:proofErr w:type="gramEnd"/>
            <w:r w:rsidRPr="005C6B71">
              <w:rPr>
                <w:rFonts w:ascii="Times New Roman" w:hAnsi="Times New Roman"/>
                <w:sz w:val="24"/>
              </w:rPr>
              <w:t>азань</w:t>
            </w:r>
            <w:proofErr w:type="spellEnd"/>
            <w:r w:rsidRPr="005C6B71">
              <w:rPr>
                <w:rFonts w:ascii="Times New Roman" w:hAnsi="Times New Roman"/>
                <w:sz w:val="24"/>
              </w:rPr>
              <w:t>, проспект Победы д.85</w:t>
            </w:r>
          </w:p>
        </w:tc>
        <w:tc>
          <w:tcPr>
            <w:tcW w:w="1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jc w:val="left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(843)237-54-59</w:t>
            </w:r>
          </w:p>
        </w:tc>
      </w:tr>
      <w:tr w:rsidR="005C6B71" w:rsidRPr="005C6B71" w:rsidTr="00E54E3E">
        <w:tblPrEx>
          <w:tblCellMar>
            <w:top w:w="0" w:type="dxa"/>
            <w:bottom w:w="0" w:type="dxa"/>
          </w:tblCellMar>
        </w:tblPrEx>
        <w:trPr>
          <w:cantSplit/>
          <w:trHeight w:val="720"/>
          <w:jc w:val="center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jc w:val="left"/>
              <w:rPr>
                <w:rFonts w:ascii="Times New Roman" w:hAnsi="Times New Roman"/>
                <w:sz w:val="24"/>
                <w:highlight w:val="yellow"/>
              </w:rPr>
            </w:pPr>
            <w:r w:rsidRPr="005C6B71">
              <w:rPr>
                <w:rFonts w:ascii="Times New Roman" w:hAnsi="Times New Roman"/>
                <w:sz w:val="24"/>
              </w:rPr>
              <w:t>Бельская Елена Евгеньевна</w:t>
            </w:r>
          </w:p>
        </w:tc>
        <w:tc>
          <w:tcPr>
            <w:tcW w:w="4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jc w:val="left"/>
              <w:rPr>
                <w:rFonts w:ascii="Times New Roman" w:hAnsi="Times New Roman"/>
                <w:sz w:val="24"/>
                <w:highlight w:val="yellow"/>
              </w:rPr>
            </w:pPr>
            <w:r w:rsidRPr="005C6B71">
              <w:rPr>
                <w:rFonts w:ascii="Times New Roman" w:hAnsi="Times New Roman"/>
                <w:sz w:val="24"/>
              </w:rPr>
              <w:t>Заведующая клинико-диагностической лабораторией ГАУЗ «РЦК МЗ РТ», ассистент кафедры «Клиническая лабораторная диагностика» КГМА Минздрава России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jc w:val="left"/>
              <w:rPr>
                <w:rFonts w:ascii="Times New Roman" w:hAnsi="Times New Roman"/>
                <w:sz w:val="24"/>
              </w:rPr>
            </w:pPr>
            <w:proofErr w:type="spellStart"/>
            <w:r w:rsidRPr="005C6B71">
              <w:rPr>
                <w:rFonts w:ascii="Times New Roman" w:hAnsi="Times New Roman"/>
                <w:sz w:val="24"/>
              </w:rPr>
              <w:t>г</w:t>
            </w:r>
            <w:proofErr w:type="gramStart"/>
            <w:r w:rsidRPr="005C6B71">
              <w:rPr>
                <w:rFonts w:ascii="Times New Roman" w:hAnsi="Times New Roman"/>
                <w:sz w:val="24"/>
              </w:rPr>
              <w:t>.К</w:t>
            </w:r>
            <w:proofErr w:type="gramEnd"/>
            <w:r w:rsidRPr="005C6B71">
              <w:rPr>
                <w:rFonts w:ascii="Times New Roman" w:hAnsi="Times New Roman"/>
                <w:sz w:val="24"/>
              </w:rPr>
              <w:t>азань</w:t>
            </w:r>
            <w:proofErr w:type="spellEnd"/>
            <w:r w:rsidRPr="005C6B71">
              <w:rPr>
                <w:rFonts w:ascii="Times New Roman" w:hAnsi="Times New Roman"/>
                <w:sz w:val="24"/>
              </w:rPr>
              <w:t>, проспект Победы д.85</w:t>
            </w:r>
          </w:p>
        </w:tc>
        <w:tc>
          <w:tcPr>
            <w:tcW w:w="1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jc w:val="left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(843) 237-92-33</w:t>
            </w:r>
          </w:p>
        </w:tc>
      </w:tr>
    </w:tbl>
    <w:p w:rsidR="005C6B71" w:rsidRPr="005C6B71" w:rsidRDefault="005C6B71" w:rsidP="005C6B71">
      <w:pPr>
        <w:jc w:val="center"/>
        <w:rPr>
          <w:rFonts w:ascii="Times New Roman" w:hAnsi="Times New Roman"/>
          <w:sz w:val="28"/>
          <w:szCs w:val="28"/>
        </w:rPr>
      </w:pPr>
    </w:p>
    <w:p w:rsidR="005C6B71" w:rsidRPr="005C6B71" w:rsidRDefault="005C6B71" w:rsidP="005C6B71">
      <w:pPr>
        <w:ind w:firstLine="720"/>
        <w:rPr>
          <w:rFonts w:ascii="Times New Roman" w:hAnsi="Times New Roman"/>
          <w:sz w:val="24"/>
          <w:szCs w:val="28"/>
        </w:rPr>
      </w:pPr>
      <w:r w:rsidRPr="005C6B71">
        <w:rPr>
          <w:rFonts w:ascii="Times New Roman" w:hAnsi="Times New Roman"/>
          <w:sz w:val="24"/>
          <w:szCs w:val="28"/>
        </w:rPr>
        <w:t>Рецензенты:</w:t>
      </w:r>
    </w:p>
    <w:p w:rsidR="005C6B71" w:rsidRPr="005C6B71" w:rsidRDefault="005C6B71" w:rsidP="005C6B71">
      <w:pPr>
        <w:ind w:firstLine="708"/>
        <w:rPr>
          <w:rFonts w:ascii="Times New Roman" w:hAnsi="Times New Roman"/>
          <w:color w:val="000000"/>
          <w:sz w:val="24"/>
          <w:shd w:val="clear" w:color="auto" w:fill="FFFFFF"/>
        </w:rPr>
      </w:pPr>
      <w:proofErr w:type="spellStart"/>
      <w:r w:rsidRPr="005C6B71">
        <w:rPr>
          <w:rFonts w:ascii="Times New Roman" w:hAnsi="Times New Roman"/>
          <w:b/>
          <w:color w:val="000000"/>
          <w:sz w:val="24"/>
          <w:shd w:val="clear" w:color="auto" w:fill="FFFFFF"/>
        </w:rPr>
        <w:t>Фаткуллин</w:t>
      </w:r>
      <w:proofErr w:type="spellEnd"/>
      <w:r w:rsidRPr="005C6B71">
        <w:rPr>
          <w:rFonts w:ascii="Times New Roman" w:hAnsi="Times New Roman"/>
          <w:b/>
          <w:color w:val="000000"/>
          <w:sz w:val="24"/>
          <w:shd w:val="clear" w:color="auto" w:fill="FFFFFF"/>
        </w:rPr>
        <w:t xml:space="preserve"> Ильдар </w:t>
      </w:r>
      <w:proofErr w:type="spellStart"/>
      <w:r w:rsidRPr="005C6B71">
        <w:rPr>
          <w:rFonts w:ascii="Times New Roman" w:hAnsi="Times New Roman"/>
          <w:b/>
          <w:color w:val="000000"/>
          <w:sz w:val="24"/>
          <w:shd w:val="clear" w:color="auto" w:fill="FFFFFF"/>
        </w:rPr>
        <w:t>Фаридович</w:t>
      </w:r>
      <w:proofErr w:type="spellEnd"/>
      <w:r w:rsidRPr="005C6B71">
        <w:rPr>
          <w:rFonts w:ascii="Times New Roman" w:hAnsi="Times New Roman"/>
          <w:color w:val="000000"/>
          <w:sz w:val="24"/>
          <w:shd w:val="clear" w:color="auto" w:fill="FFFFFF"/>
        </w:rPr>
        <w:t>, д.м.н., профессор, зав. кафедрой акушерства и гинекологии № 2 Казанского государственного медицинского университета, главный внештатный акушер-гинеколог МЗ РФ в Приволжском ФО, заслуженный деятель науки Республики Татарстан, заслуженный врач РТ, председатель Общества акушеров-гинекологов РТ.</w:t>
      </w:r>
    </w:p>
    <w:p w:rsidR="005C6B71" w:rsidRPr="005C6B71" w:rsidRDefault="005C6B71" w:rsidP="005C6B71">
      <w:pPr>
        <w:ind w:firstLine="708"/>
        <w:rPr>
          <w:rFonts w:ascii="Times New Roman" w:hAnsi="Times New Roman"/>
          <w:color w:val="000000"/>
          <w:sz w:val="24"/>
          <w:shd w:val="clear" w:color="auto" w:fill="FFFFFF"/>
        </w:rPr>
      </w:pPr>
      <w:r w:rsidRPr="005C6B71">
        <w:rPr>
          <w:rFonts w:ascii="Times New Roman" w:hAnsi="Times New Roman"/>
          <w:b/>
          <w:sz w:val="24"/>
        </w:rPr>
        <w:t>Анисимов</w:t>
      </w:r>
      <w:r w:rsidRPr="005C6B71">
        <w:rPr>
          <w:rFonts w:ascii="Times New Roman" w:hAnsi="Times New Roman"/>
          <w:sz w:val="24"/>
        </w:rPr>
        <w:t xml:space="preserve"> </w:t>
      </w:r>
      <w:r w:rsidRPr="005C6B71">
        <w:rPr>
          <w:rFonts w:ascii="Times New Roman" w:hAnsi="Times New Roman"/>
          <w:b/>
          <w:sz w:val="24"/>
        </w:rPr>
        <w:t>Андрей Юрьевич</w:t>
      </w:r>
      <w:r w:rsidRPr="005C6B71">
        <w:rPr>
          <w:rFonts w:ascii="Times New Roman" w:hAnsi="Times New Roman"/>
          <w:sz w:val="24"/>
        </w:rPr>
        <w:t xml:space="preserve">– главный внештатный хирург МЗ РТ, заместитель главного врача по хирургии ГАУЗ «Городская клиническая больница №7 </w:t>
      </w:r>
      <w:proofErr w:type="spellStart"/>
      <w:r w:rsidRPr="005C6B71">
        <w:rPr>
          <w:rFonts w:ascii="Times New Roman" w:hAnsi="Times New Roman"/>
          <w:sz w:val="24"/>
        </w:rPr>
        <w:t>г</w:t>
      </w:r>
      <w:proofErr w:type="gramStart"/>
      <w:r w:rsidRPr="005C6B71">
        <w:rPr>
          <w:rFonts w:ascii="Times New Roman" w:hAnsi="Times New Roman"/>
          <w:sz w:val="24"/>
        </w:rPr>
        <w:t>.К</w:t>
      </w:r>
      <w:proofErr w:type="gramEnd"/>
      <w:r w:rsidRPr="005C6B71">
        <w:rPr>
          <w:rFonts w:ascii="Times New Roman" w:hAnsi="Times New Roman"/>
          <w:sz w:val="24"/>
        </w:rPr>
        <w:t>азани</w:t>
      </w:r>
      <w:proofErr w:type="spellEnd"/>
      <w:r w:rsidRPr="005C6B71">
        <w:rPr>
          <w:rFonts w:ascii="Times New Roman" w:hAnsi="Times New Roman"/>
          <w:sz w:val="24"/>
        </w:rPr>
        <w:t>», д.м.н., профессор кафедры «Скорой медицинской помощи» КГМА Минздрава РФ, член ассоциации хирургов-</w:t>
      </w:r>
      <w:proofErr w:type="spellStart"/>
      <w:r w:rsidRPr="005C6B71">
        <w:rPr>
          <w:rFonts w:ascii="Times New Roman" w:hAnsi="Times New Roman"/>
          <w:sz w:val="24"/>
        </w:rPr>
        <w:t>гепатологов</w:t>
      </w:r>
      <w:proofErr w:type="spellEnd"/>
      <w:r w:rsidRPr="005C6B71">
        <w:rPr>
          <w:rFonts w:ascii="Times New Roman" w:hAnsi="Times New Roman"/>
          <w:sz w:val="24"/>
        </w:rPr>
        <w:t xml:space="preserve"> России и стран СНГ</w:t>
      </w:r>
    </w:p>
    <w:p w:rsidR="005C6B71" w:rsidRPr="005C6B71" w:rsidRDefault="005C6B71" w:rsidP="005C6B71">
      <w:pPr>
        <w:ind w:firstLine="708"/>
        <w:rPr>
          <w:rFonts w:ascii="Times New Roman" w:hAnsi="Times New Roman"/>
          <w:sz w:val="24"/>
        </w:rPr>
      </w:pPr>
      <w:proofErr w:type="spellStart"/>
      <w:r w:rsidRPr="005C6B71">
        <w:rPr>
          <w:rFonts w:ascii="Times New Roman" w:hAnsi="Times New Roman"/>
          <w:b/>
          <w:sz w:val="24"/>
        </w:rPr>
        <w:t>Галимова</w:t>
      </w:r>
      <w:proofErr w:type="spellEnd"/>
      <w:r w:rsidRPr="005C6B71">
        <w:rPr>
          <w:rFonts w:ascii="Times New Roman" w:hAnsi="Times New Roman"/>
          <w:sz w:val="24"/>
        </w:rPr>
        <w:t xml:space="preserve"> </w:t>
      </w:r>
      <w:r w:rsidRPr="005C6B71">
        <w:rPr>
          <w:rFonts w:ascii="Times New Roman" w:hAnsi="Times New Roman"/>
          <w:b/>
          <w:sz w:val="24"/>
        </w:rPr>
        <w:t xml:space="preserve">Ильмира </w:t>
      </w:r>
      <w:proofErr w:type="spellStart"/>
      <w:r w:rsidRPr="005C6B71">
        <w:rPr>
          <w:rFonts w:ascii="Times New Roman" w:hAnsi="Times New Roman"/>
          <w:b/>
          <w:sz w:val="24"/>
        </w:rPr>
        <w:t>Раисовна</w:t>
      </w:r>
      <w:proofErr w:type="spellEnd"/>
      <w:r w:rsidRPr="005C6B71">
        <w:rPr>
          <w:rFonts w:ascii="Times New Roman" w:hAnsi="Times New Roman"/>
          <w:sz w:val="24"/>
        </w:rPr>
        <w:t xml:space="preserve"> - главный акушер-гинеколог МЗ РТ, заместитель главного врача по акушерско-гинекологической помощи ГАУЗ «Республиканская клиническая больница МЗ РТ»</w:t>
      </w:r>
    </w:p>
    <w:p w:rsidR="005C6B71" w:rsidRPr="005C6B71" w:rsidRDefault="005C6B71" w:rsidP="005C6B71">
      <w:pPr>
        <w:ind w:firstLine="708"/>
        <w:rPr>
          <w:rFonts w:ascii="Times New Roman" w:hAnsi="Times New Roman"/>
          <w:sz w:val="24"/>
        </w:rPr>
      </w:pPr>
      <w:r w:rsidRPr="005C6B71">
        <w:rPr>
          <w:rFonts w:ascii="Times New Roman" w:hAnsi="Times New Roman"/>
          <w:b/>
          <w:sz w:val="24"/>
        </w:rPr>
        <w:t>Сиразитдинов</w:t>
      </w:r>
      <w:r w:rsidRPr="005C6B71">
        <w:rPr>
          <w:rFonts w:ascii="Times New Roman" w:hAnsi="Times New Roman"/>
          <w:sz w:val="24"/>
        </w:rPr>
        <w:t xml:space="preserve"> </w:t>
      </w:r>
      <w:r w:rsidRPr="005C6B71">
        <w:rPr>
          <w:rFonts w:ascii="Times New Roman" w:hAnsi="Times New Roman"/>
          <w:b/>
          <w:sz w:val="24"/>
        </w:rPr>
        <w:t xml:space="preserve">Дамир </w:t>
      </w:r>
      <w:proofErr w:type="spellStart"/>
      <w:r w:rsidRPr="005C6B71">
        <w:rPr>
          <w:rFonts w:ascii="Times New Roman" w:hAnsi="Times New Roman"/>
          <w:b/>
          <w:sz w:val="24"/>
        </w:rPr>
        <w:t>Талибович</w:t>
      </w:r>
      <w:proofErr w:type="spellEnd"/>
      <w:r w:rsidRPr="005C6B71">
        <w:rPr>
          <w:rFonts w:ascii="Times New Roman" w:hAnsi="Times New Roman"/>
          <w:sz w:val="24"/>
        </w:rPr>
        <w:t xml:space="preserve"> – главный специалист эксперт по клинической лабораторной диагностике МЗ РТ.</w:t>
      </w:r>
    </w:p>
    <w:p w:rsidR="005C6B71" w:rsidRPr="005C6B71" w:rsidRDefault="005C6B71" w:rsidP="005C6B71">
      <w:pPr>
        <w:ind w:firstLine="708"/>
        <w:rPr>
          <w:rFonts w:ascii="Times New Roman" w:hAnsi="Times New Roman"/>
          <w:sz w:val="24"/>
        </w:rPr>
      </w:pPr>
    </w:p>
    <w:p w:rsidR="005C6B71" w:rsidRPr="005C6B71" w:rsidRDefault="005C6B71" w:rsidP="005C6B71">
      <w:pPr>
        <w:numPr>
          <w:ilvl w:val="0"/>
          <w:numId w:val="5"/>
        </w:numPr>
        <w:rPr>
          <w:rFonts w:ascii="Times New Roman" w:hAnsi="Times New Roman"/>
          <w:b/>
          <w:sz w:val="24"/>
          <w:szCs w:val="28"/>
        </w:rPr>
      </w:pPr>
      <w:r w:rsidRPr="005C6B71">
        <w:rPr>
          <w:rFonts w:ascii="Times New Roman" w:hAnsi="Times New Roman"/>
          <w:b/>
          <w:sz w:val="24"/>
          <w:szCs w:val="28"/>
        </w:rPr>
        <w:lastRenderedPageBreak/>
        <w:t>ОБЛАСТЬ ПРИМЕНЕНИЯ</w:t>
      </w:r>
    </w:p>
    <w:p w:rsidR="005C6B71" w:rsidRPr="005C6B71" w:rsidRDefault="005C6B71" w:rsidP="005C6B71">
      <w:pPr>
        <w:ind w:firstLine="0"/>
        <w:rPr>
          <w:rFonts w:ascii="Times New Roman" w:hAnsi="Times New Roman"/>
          <w:b/>
          <w:sz w:val="24"/>
          <w:szCs w:val="28"/>
        </w:rPr>
      </w:pPr>
    </w:p>
    <w:p w:rsidR="005C6B71" w:rsidRPr="005C6B71" w:rsidRDefault="005C6B71" w:rsidP="005C6B71">
      <w:pPr>
        <w:rPr>
          <w:rFonts w:ascii="Times New Roman" w:hAnsi="Times New Roman"/>
          <w:sz w:val="24"/>
          <w:szCs w:val="28"/>
        </w:rPr>
      </w:pPr>
      <w:r w:rsidRPr="005C6B71">
        <w:rPr>
          <w:rFonts w:ascii="Times New Roman" w:hAnsi="Times New Roman"/>
          <w:sz w:val="24"/>
          <w:szCs w:val="28"/>
        </w:rPr>
        <w:t>Настоящий стандарт устанавливает порядок проведения проб на индивидуальную совместимость перед переливанием компонентов крови.</w:t>
      </w:r>
    </w:p>
    <w:p w:rsidR="005C6B71" w:rsidRPr="005C6B71" w:rsidRDefault="005C6B71" w:rsidP="005C6B71">
      <w:pPr>
        <w:rPr>
          <w:rFonts w:ascii="Times New Roman" w:hAnsi="Times New Roman"/>
          <w:sz w:val="24"/>
          <w:szCs w:val="28"/>
        </w:rPr>
      </w:pPr>
      <w:r w:rsidRPr="005C6B71">
        <w:rPr>
          <w:rFonts w:ascii="Times New Roman" w:hAnsi="Times New Roman"/>
          <w:sz w:val="24"/>
          <w:szCs w:val="28"/>
        </w:rPr>
        <w:t>Настоящий стандарт распространяется на учреждения здравоохранения Республики Татарстан.</w:t>
      </w:r>
    </w:p>
    <w:p w:rsidR="005C6B71" w:rsidRPr="005C6B71" w:rsidRDefault="005C6B71" w:rsidP="005C6B71">
      <w:pPr>
        <w:ind w:firstLine="709"/>
        <w:rPr>
          <w:rFonts w:ascii="Times New Roman" w:hAnsi="Times New Roman"/>
          <w:b/>
          <w:sz w:val="24"/>
          <w:szCs w:val="28"/>
        </w:rPr>
      </w:pPr>
      <w:r w:rsidRPr="005C6B71">
        <w:rPr>
          <w:rFonts w:ascii="Times New Roman" w:hAnsi="Times New Roman"/>
          <w:sz w:val="24"/>
          <w:szCs w:val="28"/>
        </w:rPr>
        <w:t>Основанием для разработки "Технологии выполнения простой медицинской услуги 12.05.004 "Проба на совместимость перед переливанием крови" является Отраслевой классификатор "Простые медицинские услуги" (</w:t>
      </w:r>
      <w:proofErr w:type="gramStart"/>
      <w:r w:rsidRPr="005C6B71">
        <w:rPr>
          <w:rFonts w:ascii="Times New Roman" w:hAnsi="Times New Roman"/>
          <w:sz w:val="24"/>
          <w:szCs w:val="28"/>
        </w:rPr>
        <w:t>ОК</w:t>
      </w:r>
      <w:proofErr w:type="gramEnd"/>
      <w:r w:rsidRPr="005C6B71">
        <w:rPr>
          <w:rFonts w:ascii="Times New Roman" w:hAnsi="Times New Roman"/>
          <w:sz w:val="24"/>
          <w:szCs w:val="28"/>
        </w:rPr>
        <w:t xml:space="preserve"> ПМУ N 91500.09.0001-2001), утвержденный Приказом Министерства здравоохранения Российской Федерации от 10 апреля </w:t>
      </w:r>
      <w:smartTag w:uri="urn:schemas-microsoft-com:office:smarttags" w:element="metricconverter">
        <w:smartTagPr>
          <w:attr w:name="ProductID" w:val="2001 г"/>
        </w:smartTagPr>
        <w:r w:rsidRPr="005C6B71">
          <w:rPr>
            <w:rFonts w:ascii="Times New Roman" w:hAnsi="Times New Roman"/>
            <w:sz w:val="24"/>
            <w:szCs w:val="28"/>
          </w:rPr>
          <w:t>2001 г</w:t>
        </w:r>
      </w:smartTag>
      <w:r w:rsidRPr="005C6B71">
        <w:rPr>
          <w:rFonts w:ascii="Times New Roman" w:hAnsi="Times New Roman"/>
          <w:sz w:val="24"/>
          <w:szCs w:val="28"/>
        </w:rPr>
        <w:t>. N 113.</w:t>
      </w:r>
    </w:p>
    <w:p w:rsidR="005C6B71" w:rsidRPr="005C6B71" w:rsidRDefault="005C6B71" w:rsidP="005C6B71">
      <w:pPr>
        <w:tabs>
          <w:tab w:val="left" w:pos="-2268"/>
        </w:tabs>
        <w:ind w:firstLine="709"/>
        <w:rPr>
          <w:rFonts w:ascii="Times New Roman" w:hAnsi="Times New Roman"/>
          <w:b/>
          <w:sz w:val="26"/>
          <w:szCs w:val="26"/>
        </w:rPr>
      </w:pPr>
    </w:p>
    <w:p w:rsidR="005C6B71" w:rsidRPr="005C6B71" w:rsidRDefault="005C6B71" w:rsidP="005C6B71">
      <w:pPr>
        <w:numPr>
          <w:ilvl w:val="0"/>
          <w:numId w:val="5"/>
        </w:numPr>
        <w:tabs>
          <w:tab w:val="left" w:pos="-2268"/>
        </w:tabs>
        <w:rPr>
          <w:rFonts w:ascii="Times New Roman" w:hAnsi="Times New Roman"/>
          <w:b/>
          <w:sz w:val="26"/>
          <w:szCs w:val="26"/>
        </w:rPr>
      </w:pPr>
      <w:r w:rsidRPr="005C6B71">
        <w:rPr>
          <w:rFonts w:ascii="Times New Roman" w:hAnsi="Times New Roman"/>
          <w:b/>
          <w:sz w:val="26"/>
          <w:szCs w:val="26"/>
        </w:rPr>
        <w:t xml:space="preserve">ЦЕЛИ И ЗАДАЧИ </w:t>
      </w:r>
    </w:p>
    <w:p w:rsidR="005C6B71" w:rsidRPr="005C6B71" w:rsidRDefault="005C6B71" w:rsidP="005C6B71">
      <w:pPr>
        <w:tabs>
          <w:tab w:val="left" w:pos="-2268"/>
        </w:tabs>
        <w:ind w:left="984" w:firstLine="0"/>
        <w:rPr>
          <w:rFonts w:ascii="Times New Roman" w:hAnsi="Times New Roman"/>
          <w:b/>
          <w:sz w:val="26"/>
          <w:szCs w:val="26"/>
        </w:rPr>
      </w:pPr>
    </w:p>
    <w:p w:rsidR="005C6B71" w:rsidRPr="005C6B71" w:rsidRDefault="005C6B71" w:rsidP="005C6B71">
      <w:pPr>
        <w:tabs>
          <w:tab w:val="left" w:pos="-2268"/>
        </w:tabs>
        <w:ind w:firstLine="709"/>
        <w:rPr>
          <w:rFonts w:ascii="Times New Roman" w:hAnsi="Times New Roman"/>
          <w:sz w:val="24"/>
          <w:szCs w:val="26"/>
        </w:rPr>
      </w:pPr>
      <w:r w:rsidRPr="005C6B71">
        <w:rPr>
          <w:rFonts w:ascii="Times New Roman" w:hAnsi="Times New Roman"/>
          <w:sz w:val="24"/>
          <w:szCs w:val="26"/>
        </w:rPr>
        <w:t>Переливание крови является многоэтапным процессом с вероятностью ошибки на каждом этапе – от выбора донора, сбора и обработки крови, тестирования образцов крови донора и пациента, аспекта совместимости крови и до переливания крови пациенту. Эффективная система контроля качества обеспечивает основы для учета аспектов качества на протяжении всего процесса и проведения непрерывного мониторинга с целью улучшения результатов.</w:t>
      </w:r>
    </w:p>
    <w:p w:rsidR="005C6B71" w:rsidRPr="005C6B71" w:rsidRDefault="005C6B71" w:rsidP="005C6B71">
      <w:pPr>
        <w:tabs>
          <w:tab w:val="left" w:pos="-2268"/>
        </w:tabs>
        <w:ind w:firstLine="709"/>
        <w:rPr>
          <w:rFonts w:ascii="Times New Roman" w:hAnsi="Times New Roman"/>
          <w:sz w:val="24"/>
          <w:szCs w:val="26"/>
        </w:rPr>
      </w:pPr>
      <w:r w:rsidRPr="005C6B71">
        <w:rPr>
          <w:rFonts w:ascii="Times New Roman" w:hAnsi="Times New Roman"/>
          <w:sz w:val="24"/>
          <w:szCs w:val="26"/>
        </w:rPr>
        <w:t>Определение совместимости крови донора и реципиента является основным методом профилактики осложнений, возникающих при переливании компонентов крови. Несовместимость по антигенам систем групп крови и антиэритроцитарным антителам между компонентами крови и иммунной системой пациента является основой для развития посттрансфузионных осложнений гемолитического типа и посттрансфузионных реакций (немедленных и отсроченных).</w:t>
      </w:r>
    </w:p>
    <w:p w:rsidR="005C6B71" w:rsidRPr="005C6B71" w:rsidRDefault="005C6B71" w:rsidP="005C6B71">
      <w:pPr>
        <w:tabs>
          <w:tab w:val="left" w:pos="-2268"/>
        </w:tabs>
        <w:ind w:firstLine="709"/>
        <w:rPr>
          <w:rFonts w:ascii="Times New Roman" w:hAnsi="Times New Roman"/>
          <w:sz w:val="24"/>
          <w:szCs w:val="26"/>
        </w:rPr>
      </w:pPr>
      <w:r w:rsidRPr="005C6B71">
        <w:rPr>
          <w:rFonts w:ascii="Times New Roman" w:hAnsi="Times New Roman"/>
          <w:sz w:val="24"/>
          <w:szCs w:val="26"/>
        </w:rPr>
        <w:t>ТВ ПМУ "Проба на совместимость перед переливанием крови" разработана с целью нормативного обеспечения и унификации процесса выполнения простой медицинской услуги 12.05.004 "Проба на совместимость перед переливанием крови" в учреждениях здравоохранения на территории Республики Татарстан.</w:t>
      </w:r>
    </w:p>
    <w:p w:rsidR="005C6B71" w:rsidRPr="005C6B71" w:rsidRDefault="005C6B71" w:rsidP="005C6B71">
      <w:pPr>
        <w:tabs>
          <w:tab w:val="left" w:pos="-2268"/>
        </w:tabs>
        <w:ind w:firstLine="709"/>
        <w:rPr>
          <w:rFonts w:ascii="Times New Roman" w:hAnsi="Times New Roman"/>
          <w:sz w:val="24"/>
          <w:szCs w:val="26"/>
        </w:rPr>
      </w:pPr>
      <w:r w:rsidRPr="005C6B71">
        <w:rPr>
          <w:rFonts w:ascii="Times New Roman" w:hAnsi="Times New Roman"/>
          <w:sz w:val="24"/>
          <w:szCs w:val="26"/>
        </w:rPr>
        <w:t>ТВ ПМУ "Проба на совместимость перед переливанием крови" разработана для решения следующих задач:</w:t>
      </w:r>
    </w:p>
    <w:p w:rsidR="005C6B71" w:rsidRPr="005C6B71" w:rsidRDefault="005C6B71" w:rsidP="005C6B71">
      <w:pPr>
        <w:tabs>
          <w:tab w:val="left" w:pos="-2268"/>
        </w:tabs>
        <w:ind w:firstLine="709"/>
        <w:rPr>
          <w:rFonts w:ascii="Times New Roman" w:hAnsi="Times New Roman"/>
          <w:sz w:val="24"/>
          <w:szCs w:val="26"/>
        </w:rPr>
      </w:pPr>
      <w:r w:rsidRPr="005C6B71">
        <w:rPr>
          <w:rFonts w:ascii="Times New Roman" w:hAnsi="Times New Roman"/>
          <w:sz w:val="24"/>
          <w:szCs w:val="26"/>
        </w:rPr>
        <w:t>- нормативного обеспечения внедрения стандарта ТВ ПМУ "Проба на совместимость перед переливанием крови";</w:t>
      </w:r>
    </w:p>
    <w:p w:rsidR="005C6B71" w:rsidRPr="005C6B71" w:rsidRDefault="005C6B71" w:rsidP="005C6B71">
      <w:pPr>
        <w:tabs>
          <w:tab w:val="left" w:pos="-2268"/>
        </w:tabs>
        <w:ind w:firstLine="709"/>
        <w:rPr>
          <w:rFonts w:ascii="Times New Roman" w:hAnsi="Times New Roman"/>
          <w:sz w:val="24"/>
          <w:szCs w:val="26"/>
        </w:rPr>
      </w:pPr>
      <w:r w:rsidRPr="005C6B71">
        <w:rPr>
          <w:rFonts w:ascii="Times New Roman" w:hAnsi="Times New Roman"/>
          <w:sz w:val="24"/>
          <w:szCs w:val="26"/>
        </w:rPr>
        <w:t>- установления единых требований к оказанию ТВ ПМУ "Проба на совместимость перед переливанием крови";</w:t>
      </w:r>
    </w:p>
    <w:p w:rsidR="005C6B71" w:rsidRPr="005C6B71" w:rsidRDefault="005C6B71" w:rsidP="005C6B71">
      <w:pPr>
        <w:tabs>
          <w:tab w:val="left" w:pos="-2268"/>
        </w:tabs>
        <w:ind w:firstLine="709"/>
        <w:rPr>
          <w:rFonts w:ascii="Times New Roman" w:hAnsi="Times New Roman"/>
          <w:sz w:val="24"/>
          <w:szCs w:val="26"/>
        </w:rPr>
      </w:pPr>
      <w:r w:rsidRPr="005C6B71">
        <w:rPr>
          <w:rFonts w:ascii="Times New Roman" w:hAnsi="Times New Roman"/>
          <w:sz w:val="24"/>
          <w:szCs w:val="26"/>
        </w:rPr>
        <w:t>- унификации расчетов трудозатрат на выполнение ТВ ПМУ «Проба на совместимость перед переливанием крови» в медицинских учреждениях на территории Республики Татарстан;</w:t>
      </w:r>
    </w:p>
    <w:p w:rsidR="005C6B71" w:rsidRPr="005C6B71" w:rsidRDefault="005C6B71" w:rsidP="005C6B71">
      <w:pPr>
        <w:tabs>
          <w:tab w:val="left" w:pos="-2268"/>
        </w:tabs>
        <w:ind w:firstLine="709"/>
        <w:rPr>
          <w:rFonts w:ascii="Times New Roman" w:hAnsi="Times New Roman"/>
          <w:sz w:val="24"/>
          <w:szCs w:val="26"/>
        </w:rPr>
      </w:pPr>
      <w:r w:rsidRPr="005C6B71">
        <w:rPr>
          <w:rFonts w:ascii="Times New Roman" w:hAnsi="Times New Roman"/>
          <w:sz w:val="24"/>
          <w:szCs w:val="26"/>
        </w:rPr>
        <w:t xml:space="preserve"> - контроля качества и безопасности оказанной пациенту ПМУ «Проба на совместимость перед переливанием крови» в учреждениях здравоохранения на территории Республики Татарстан;</w:t>
      </w:r>
    </w:p>
    <w:p w:rsidR="005C6B71" w:rsidRPr="005C6B71" w:rsidRDefault="005C6B71" w:rsidP="005C6B71">
      <w:pPr>
        <w:tabs>
          <w:tab w:val="left" w:pos="-2268"/>
        </w:tabs>
        <w:ind w:firstLine="709"/>
        <w:rPr>
          <w:rFonts w:ascii="Times New Roman" w:hAnsi="Times New Roman"/>
          <w:sz w:val="24"/>
          <w:szCs w:val="26"/>
        </w:rPr>
      </w:pPr>
      <w:r w:rsidRPr="005C6B71">
        <w:rPr>
          <w:rFonts w:ascii="Times New Roman" w:hAnsi="Times New Roman"/>
          <w:sz w:val="24"/>
          <w:szCs w:val="26"/>
        </w:rPr>
        <w:t>- проверки на соответствие установленным требованиям при проведении процедуры лицензирования;</w:t>
      </w:r>
    </w:p>
    <w:p w:rsidR="005C6B71" w:rsidRPr="005C6B71" w:rsidRDefault="005C6B71" w:rsidP="005C6B71">
      <w:pPr>
        <w:tabs>
          <w:tab w:val="left" w:pos="-2268"/>
        </w:tabs>
        <w:ind w:firstLine="709"/>
        <w:rPr>
          <w:rFonts w:ascii="Times New Roman" w:hAnsi="Times New Roman"/>
          <w:sz w:val="24"/>
          <w:szCs w:val="26"/>
        </w:rPr>
      </w:pPr>
      <w:r w:rsidRPr="005C6B71">
        <w:rPr>
          <w:rFonts w:ascii="Times New Roman" w:hAnsi="Times New Roman"/>
          <w:sz w:val="24"/>
          <w:szCs w:val="26"/>
        </w:rPr>
        <w:t>- защиты прав пациента и врача при разрешении спорных и конфликтных вопросов.</w:t>
      </w:r>
    </w:p>
    <w:p w:rsidR="005C6B71" w:rsidRPr="005C6B71" w:rsidRDefault="005C6B71" w:rsidP="005C6B71">
      <w:pPr>
        <w:tabs>
          <w:tab w:val="left" w:pos="-2268"/>
        </w:tabs>
        <w:ind w:firstLine="709"/>
        <w:rPr>
          <w:rFonts w:ascii="Times New Roman" w:hAnsi="Times New Roman"/>
          <w:sz w:val="24"/>
          <w:szCs w:val="26"/>
        </w:rPr>
      </w:pPr>
      <w:r w:rsidRPr="005C6B71">
        <w:rPr>
          <w:rFonts w:ascii="Times New Roman" w:hAnsi="Times New Roman"/>
          <w:sz w:val="24"/>
          <w:szCs w:val="26"/>
        </w:rPr>
        <w:t>ТВ ПМУ представляет собой систематизированный свод медицинских правил и условий, технического обеспечения, определяющий порядок и последовательность действий, выполняемых медицинским персоналом.</w:t>
      </w:r>
    </w:p>
    <w:p w:rsidR="005C6B71" w:rsidRPr="005C6B71" w:rsidRDefault="005C6B71" w:rsidP="005C6B71">
      <w:pPr>
        <w:tabs>
          <w:tab w:val="left" w:pos="-2268"/>
        </w:tabs>
        <w:ind w:firstLine="709"/>
        <w:rPr>
          <w:rFonts w:ascii="Times New Roman" w:hAnsi="Times New Roman"/>
          <w:sz w:val="24"/>
          <w:szCs w:val="26"/>
        </w:rPr>
      </w:pPr>
      <w:r w:rsidRPr="005C6B71">
        <w:rPr>
          <w:rFonts w:ascii="Times New Roman" w:hAnsi="Times New Roman"/>
          <w:sz w:val="24"/>
          <w:szCs w:val="26"/>
        </w:rPr>
        <w:t>При разработке ТВ ПМУ «Проба на совместимость перед переливанием крови» использовались нормативные документы (приказы, инструкции, методические указания МЗ РФ и МЗ РТ), результаты научных исследований, практический опыт службы крови Республики Татарстан.</w:t>
      </w:r>
    </w:p>
    <w:p w:rsidR="005C6B71" w:rsidRPr="005C6B71" w:rsidRDefault="005C6B71" w:rsidP="005C6B71">
      <w:pPr>
        <w:tabs>
          <w:tab w:val="left" w:pos="-2268"/>
        </w:tabs>
        <w:ind w:firstLine="0"/>
        <w:rPr>
          <w:rFonts w:ascii="Times New Roman" w:hAnsi="Times New Roman"/>
          <w:sz w:val="24"/>
          <w:szCs w:val="26"/>
        </w:rPr>
      </w:pPr>
    </w:p>
    <w:p w:rsidR="005C6B71" w:rsidRPr="005C6B71" w:rsidRDefault="005C6B71" w:rsidP="005C6B71">
      <w:pPr>
        <w:numPr>
          <w:ilvl w:val="0"/>
          <w:numId w:val="5"/>
        </w:numPr>
        <w:tabs>
          <w:tab w:val="left" w:pos="-2268"/>
        </w:tabs>
        <w:rPr>
          <w:rFonts w:ascii="Times New Roman" w:hAnsi="Times New Roman"/>
          <w:b/>
          <w:sz w:val="26"/>
          <w:szCs w:val="26"/>
        </w:rPr>
      </w:pPr>
      <w:r w:rsidRPr="005C6B71">
        <w:rPr>
          <w:rFonts w:ascii="Times New Roman" w:hAnsi="Times New Roman"/>
          <w:b/>
          <w:sz w:val="26"/>
          <w:szCs w:val="26"/>
        </w:rPr>
        <w:t>НОРМАТИВНЫЕ ССЫЛКИ</w:t>
      </w:r>
    </w:p>
    <w:p w:rsidR="005C6B71" w:rsidRPr="005C6B71" w:rsidRDefault="005C6B71" w:rsidP="005C6B71">
      <w:pPr>
        <w:tabs>
          <w:tab w:val="left" w:pos="-2268"/>
        </w:tabs>
        <w:ind w:firstLine="709"/>
        <w:rPr>
          <w:rFonts w:ascii="Times New Roman" w:hAnsi="Times New Roman"/>
          <w:b/>
          <w:sz w:val="24"/>
        </w:rPr>
      </w:pPr>
    </w:p>
    <w:p w:rsidR="005C6B71" w:rsidRPr="005C6B71" w:rsidRDefault="005C6B71" w:rsidP="005C6B71">
      <w:pPr>
        <w:tabs>
          <w:tab w:val="left" w:pos="1440"/>
        </w:tabs>
        <w:ind w:firstLine="709"/>
        <w:rPr>
          <w:rFonts w:ascii="Times New Roman" w:hAnsi="Times New Roman"/>
          <w:sz w:val="24"/>
        </w:rPr>
      </w:pPr>
      <w:r w:rsidRPr="005C6B71">
        <w:rPr>
          <w:rFonts w:ascii="Times New Roman" w:hAnsi="Times New Roman"/>
          <w:sz w:val="24"/>
        </w:rPr>
        <w:t>В настоящем стандарте использованы нормативные ссылки на следующие документы:</w:t>
      </w:r>
    </w:p>
    <w:p w:rsidR="005C6B71" w:rsidRPr="005C6B71" w:rsidRDefault="005C6B71" w:rsidP="005C6B71">
      <w:pPr>
        <w:ind w:firstLine="709"/>
        <w:rPr>
          <w:rFonts w:ascii="Times New Roman" w:hAnsi="Times New Roman"/>
          <w:sz w:val="24"/>
          <w:lang w:eastAsia="x-none"/>
        </w:rPr>
      </w:pPr>
      <w:r w:rsidRPr="005C6B71">
        <w:rPr>
          <w:rFonts w:ascii="Times New Roman" w:hAnsi="Times New Roman"/>
          <w:sz w:val="24"/>
          <w:lang w:val="x-none" w:eastAsia="x-none"/>
        </w:rPr>
        <w:lastRenderedPageBreak/>
        <w:t xml:space="preserve">Постановления Правительства Российской Федерации от 26.01.2010 г. №29 «Технический регламент о требованиях безопасности крови, ее продуктов, кровезамещающих растворов и технических средств, используемых в </w:t>
      </w:r>
      <w:proofErr w:type="spellStart"/>
      <w:r w:rsidRPr="005C6B71">
        <w:rPr>
          <w:rFonts w:ascii="Times New Roman" w:hAnsi="Times New Roman"/>
          <w:sz w:val="24"/>
          <w:lang w:val="x-none" w:eastAsia="x-none"/>
        </w:rPr>
        <w:t>трансфузионно-инфузионной</w:t>
      </w:r>
      <w:proofErr w:type="spellEnd"/>
      <w:r w:rsidRPr="005C6B71">
        <w:rPr>
          <w:rFonts w:ascii="Times New Roman" w:hAnsi="Times New Roman"/>
          <w:sz w:val="24"/>
          <w:lang w:val="x-none" w:eastAsia="x-none"/>
        </w:rPr>
        <w:t xml:space="preserve"> терапии</w:t>
      </w:r>
    </w:p>
    <w:p w:rsidR="005C6B71" w:rsidRPr="005C6B71" w:rsidRDefault="005C6B71" w:rsidP="005C6B71">
      <w:pPr>
        <w:ind w:firstLine="709"/>
        <w:rPr>
          <w:rFonts w:ascii="Times New Roman" w:hAnsi="Times New Roman"/>
          <w:sz w:val="24"/>
        </w:rPr>
      </w:pPr>
      <w:r w:rsidRPr="005C6B71">
        <w:rPr>
          <w:rFonts w:ascii="Times New Roman" w:hAnsi="Times New Roman"/>
          <w:sz w:val="24"/>
        </w:rPr>
        <w:t>Приказ МЗ СССР № 700 от 23.05.1985 г. «О мерах по дальнейшему предупреждению осложнений при переливании крови, ее компонентов, препаратов и кровезаменителей»</w:t>
      </w:r>
    </w:p>
    <w:p w:rsidR="005C6B71" w:rsidRPr="005C6B71" w:rsidRDefault="005C6B71" w:rsidP="005C6B71">
      <w:pPr>
        <w:ind w:firstLine="709"/>
        <w:rPr>
          <w:rFonts w:ascii="Times New Roman" w:hAnsi="Times New Roman"/>
          <w:sz w:val="24"/>
        </w:rPr>
      </w:pPr>
      <w:r w:rsidRPr="005C6B71">
        <w:rPr>
          <w:rFonts w:ascii="Times New Roman" w:hAnsi="Times New Roman"/>
          <w:sz w:val="24"/>
        </w:rPr>
        <w:t>Приказ МЗ РФ от 25.12.1997 г. №380 «О состоянии и мерах по совершенствованию лабораторного обеспечения диагностики и лечения пациентов в учреждениях здравоохранения Российской Федерации».</w:t>
      </w:r>
    </w:p>
    <w:p w:rsidR="005C6B71" w:rsidRPr="005C6B71" w:rsidRDefault="005C6B71" w:rsidP="005C6B71">
      <w:pPr>
        <w:ind w:firstLine="709"/>
        <w:rPr>
          <w:rFonts w:ascii="Times New Roman" w:hAnsi="Times New Roman"/>
          <w:sz w:val="24"/>
        </w:rPr>
      </w:pPr>
      <w:r w:rsidRPr="005C6B71">
        <w:rPr>
          <w:rFonts w:ascii="Times New Roman" w:hAnsi="Times New Roman"/>
          <w:sz w:val="24"/>
        </w:rPr>
        <w:t xml:space="preserve">Приказ МЗ РФ № 2 от 09.01.1998 г. «Об утверждении инструкций по </w:t>
      </w:r>
      <w:proofErr w:type="spellStart"/>
      <w:r w:rsidRPr="005C6B71">
        <w:rPr>
          <w:rFonts w:ascii="Times New Roman" w:hAnsi="Times New Roman"/>
          <w:sz w:val="24"/>
        </w:rPr>
        <w:t>иммуносерологии</w:t>
      </w:r>
      <w:proofErr w:type="spellEnd"/>
      <w:r w:rsidRPr="005C6B71">
        <w:rPr>
          <w:rFonts w:ascii="Times New Roman" w:hAnsi="Times New Roman"/>
          <w:sz w:val="24"/>
        </w:rPr>
        <w:t>»;</w:t>
      </w:r>
    </w:p>
    <w:p w:rsidR="005C6B71" w:rsidRPr="005C6B71" w:rsidRDefault="005C6B71" w:rsidP="005C6B71">
      <w:pPr>
        <w:ind w:firstLine="709"/>
        <w:rPr>
          <w:rFonts w:ascii="Times New Roman" w:hAnsi="Times New Roman"/>
          <w:sz w:val="24"/>
        </w:rPr>
      </w:pPr>
      <w:r w:rsidRPr="005C6B71">
        <w:rPr>
          <w:rFonts w:ascii="Times New Roman" w:hAnsi="Times New Roman"/>
          <w:sz w:val="24"/>
        </w:rPr>
        <w:t>Приказ МЗ РТ № 367 от 13.05.1999 г. «О мерах по предупреждению осложнений при переливании компонентов, препаратов крови, кровезаменителей»</w:t>
      </w:r>
    </w:p>
    <w:p w:rsidR="005C6B71" w:rsidRPr="005C6B71" w:rsidRDefault="005C6B71" w:rsidP="005C6B71">
      <w:pPr>
        <w:ind w:firstLine="709"/>
        <w:rPr>
          <w:rFonts w:ascii="Times New Roman" w:hAnsi="Times New Roman"/>
          <w:sz w:val="24"/>
        </w:rPr>
      </w:pPr>
      <w:r w:rsidRPr="005C6B71">
        <w:rPr>
          <w:rFonts w:ascii="Times New Roman" w:hAnsi="Times New Roman"/>
          <w:sz w:val="24"/>
        </w:rPr>
        <w:t>Приказ МЗ РФ № 363 от 25.11.2002 г. «Об утверждении Инструкции по применению компонентов крови»;</w:t>
      </w:r>
    </w:p>
    <w:p w:rsidR="005C6B71" w:rsidRPr="005C6B71" w:rsidRDefault="005C6B71" w:rsidP="005C6B71">
      <w:pPr>
        <w:ind w:firstLine="709"/>
        <w:rPr>
          <w:rFonts w:ascii="Times New Roman" w:hAnsi="Times New Roman"/>
          <w:sz w:val="24"/>
        </w:rPr>
      </w:pPr>
      <w:r w:rsidRPr="005C6B71">
        <w:rPr>
          <w:rFonts w:ascii="Times New Roman" w:hAnsi="Times New Roman"/>
          <w:bCs/>
          <w:color w:val="000000"/>
          <w:sz w:val="24"/>
          <w:szCs w:val="27"/>
        </w:rPr>
        <w:t>Приказ Минздрава России от 16.02.2004 г № 82 «О совершенствовании работы по профилактике посттрансфузионных осложнений»</w:t>
      </w:r>
    </w:p>
    <w:p w:rsidR="005C6B71" w:rsidRPr="005C6B71" w:rsidRDefault="005C6B71" w:rsidP="005C6B71">
      <w:pPr>
        <w:ind w:firstLine="709"/>
        <w:rPr>
          <w:rFonts w:ascii="Times New Roman" w:hAnsi="Times New Roman"/>
          <w:sz w:val="24"/>
        </w:rPr>
      </w:pPr>
      <w:r w:rsidRPr="005C6B71">
        <w:rPr>
          <w:rFonts w:ascii="Times New Roman" w:hAnsi="Times New Roman"/>
          <w:sz w:val="24"/>
        </w:rPr>
        <w:t>Приказ МЗ РТ № 1135 от 05.08.2004 г. «О совершенствовании работы по профилактике посттрансфузионных осложнений в учреждениях здравоохранения Республики Татарстан»</w:t>
      </w:r>
    </w:p>
    <w:p w:rsidR="005C6B71" w:rsidRPr="005C6B71" w:rsidRDefault="005C6B71" w:rsidP="005C6B71">
      <w:pPr>
        <w:autoSpaceDE w:val="0"/>
        <w:autoSpaceDN w:val="0"/>
        <w:adjustRightInd w:val="0"/>
        <w:ind w:firstLine="0"/>
        <w:rPr>
          <w:rFonts w:ascii="Times New Roman" w:hAnsi="Times New Roman"/>
          <w:bCs/>
          <w:sz w:val="24"/>
          <w:szCs w:val="22"/>
        </w:rPr>
      </w:pPr>
      <w:r w:rsidRPr="005C6B71">
        <w:rPr>
          <w:rFonts w:ascii="Times New Roman" w:hAnsi="Times New Roman"/>
          <w:bCs/>
          <w:sz w:val="24"/>
          <w:szCs w:val="22"/>
        </w:rPr>
        <w:t>Приказ МЗ РФ от 28 марта 2012 г. n 278н «Об утверждении требований к организациям здравоохранения (структурным подразделениям), осуществляющим заготовку, переработку, хранение и обеспечение безопасности донорской крови и ее компонентов, и перечня оборудования для их оснащения</w:t>
      </w:r>
    </w:p>
    <w:p w:rsidR="005C6B71" w:rsidRPr="005C6B71" w:rsidRDefault="005C6B71" w:rsidP="005C6B71">
      <w:pPr>
        <w:ind w:firstLine="709"/>
        <w:rPr>
          <w:rFonts w:ascii="Times New Roman" w:hAnsi="Times New Roman"/>
          <w:bCs/>
          <w:spacing w:val="-19"/>
          <w:sz w:val="24"/>
        </w:rPr>
      </w:pPr>
      <w:r w:rsidRPr="005C6B71">
        <w:rPr>
          <w:rFonts w:ascii="Times New Roman" w:hAnsi="Times New Roman"/>
          <w:sz w:val="24"/>
        </w:rPr>
        <w:t xml:space="preserve">Приказ МЗ РФ </w:t>
      </w:r>
      <w:r w:rsidRPr="005C6B71">
        <w:rPr>
          <w:rFonts w:ascii="Times New Roman" w:hAnsi="Times New Roman"/>
          <w:bCs/>
          <w:spacing w:val="-14"/>
          <w:sz w:val="24"/>
        </w:rPr>
        <w:t xml:space="preserve">от 2 апреля </w:t>
      </w:r>
      <w:smartTag w:uri="urn:schemas-microsoft-com:office:smarttags" w:element="metricconverter">
        <w:smartTagPr>
          <w:attr w:name="ProductID" w:val="2013 г"/>
        </w:smartTagPr>
        <w:r w:rsidRPr="005C6B71">
          <w:rPr>
            <w:rFonts w:ascii="Times New Roman" w:hAnsi="Times New Roman"/>
            <w:bCs/>
            <w:spacing w:val="-14"/>
            <w:sz w:val="24"/>
          </w:rPr>
          <w:t>2013 г</w:t>
        </w:r>
      </w:smartTag>
      <w:r w:rsidRPr="005C6B71">
        <w:rPr>
          <w:rFonts w:ascii="Times New Roman" w:hAnsi="Times New Roman"/>
          <w:bCs/>
          <w:spacing w:val="-14"/>
          <w:sz w:val="24"/>
        </w:rPr>
        <w:t>. № 183н</w:t>
      </w:r>
      <w:r w:rsidRPr="005C6B71">
        <w:rPr>
          <w:rFonts w:ascii="Times New Roman" w:hAnsi="Times New Roman"/>
          <w:sz w:val="24"/>
        </w:rPr>
        <w:t xml:space="preserve"> «</w:t>
      </w:r>
      <w:r w:rsidRPr="005C6B71">
        <w:rPr>
          <w:rFonts w:ascii="Times New Roman" w:hAnsi="Times New Roman"/>
          <w:bCs/>
          <w:spacing w:val="-23"/>
          <w:sz w:val="24"/>
        </w:rPr>
        <w:t>Об утверждении правил</w:t>
      </w:r>
      <w:r w:rsidRPr="005C6B71">
        <w:rPr>
          <w:rFonts w:ascii="Times New Roman" w:hAnsi="Times New Roman"/>
          <w:sz w:val="24"/>
        </w:rPr>
        <w:t xml:space="preserve"> </w:t>
      </w:r>
      <w:r w:rsidRPr="005C6B71">
        <w:rPr>
          <w:rFonts w:ascii="Times New Roman" w:hAnsi="Times New Roman"/>
          <w:bCs/>
          <w:spacing w:val="-23"/>
          <w:sz w:val="24"/>
        </w:rPr>
        <w:t>клинического использования донорской крови</w:t>
      </w:r>
      <w:r w:rsidRPr="005C6B71">
        <w:rPr>
          <w:rFonts w:ascii="Times New Roman" w:hAnsi="Times New Roman"/>
          <w:sz w:val="24"/>
        </w:rPr>
        <w:t xml:space="preserve"> </w:t>
      </w:r>
      <w:r w:rsidRPr="005C6B71">
        <w:rPr>
          <w:rFonts w:ascii="Times New Roman" w:hAnsi="Times New Roman"/>
          <w:bCs/>
          <w:spacing w:val="-19"/>
          <w:sz w:val="24"/>
        </w:rPr>
        <w:t>и (или) ее компонентов»</w:t>
      </w:r>
    </w:p>
    <w:p w:rsidR="005C6B71" w:rsidRPr="005C6B71" w:rsidRDefault="005C6B71" w:rsidP="005C6B71">
      <w:pPr>
        <w:ind w:firstLine="709"/>
        <w:rPr>
          <w:rFonts w:ascii="Times New Roman" w:hAnsi="Times New Roman"/>
          <w:sz w:val="24"/>
        </w:rPr>
      </w:pPr>
      <w:r w:rsidRPr="005C6B71">
        <w:rPr>
          <w:rFonts w:ascii="Times New Roman" w:hAnsi="Times New Roman"/>
          <w:sz w:val="24"/>
        </w:rPr>
        <w:t xml:space="preserve">Приказ МЗ РТ от 27.04.2004 г. № 691 «О совершенствовании </w:t>
      </w:r>
      <w:proofErr w:type="spellStart"/>
      <w:r w:rsidRPr="005C6B71">
        <w:rPr>
          <w:rFonts w:ascii="Times New Roman" w:hAnsi="Times New Roman"/>
          <w:sz w:val="24"/>
        </w:rPr>
        <w:t>преконцепционной</w:t>
      </w:r>
      <w:proofErr w:type="spellEnd"/>
      <w:r w:rsidRPr="005C6B71">
        <w:rPr>
          <w:rFonts w:ascii="Times New Roman" w:hAnsi="Times New Roman"/>
          <w:sz w:val="24"/>
        </w:rPr>
        <w:t xml:space="preserve">, </w:t>
      </w:r>
      <w:proofErr w:type="spellStart"/>
      <w:r w:rsidRPr="005C6B71">
        <w:rPr>
          <w:rFonts w:ascii="Times New Roman" w:hAnsi="Times New Roman"/>
          <w:sz w:val="24"/>
        </w:rPr>
        <w:t>пренатальной</w:t>
      </w:r>
      <w:proofErr w:type="spellEnd"/>
      <w:r w:rsidRPr="005C6B71">
        <w:rPr>
          <w:rFonts w:ascii="Times New Roman" w:hAnsi="Times New Roman"/>
          <w:sz w:val="24"/>
        </w:rPr>
        <w:t xml:space="preserve"> и постнатальной профилактики </w:t>
      </w:r>
      <w:proofErr w:type="spellStart"/>
      <w:r w:rsidRPr="005C6B71">
        <w:rPr>
          <w:rFonts w:ascii="Times New Roman" w:hAnsi="Times New Roman"/>
          <w:sz w:val="24"/>
        </w:rPr>
        <w:t>иммуноконфликтной</w:t>
      </w:r>
      <w:proofErr w:type="spellEnd"/>
      <w:r w:rsidRPr="005C6B71">
        <w:rPr>
          <w:rFonts w:ascii="Times New Roman" w:hAnsi="Times New Roman"/>
          <w:sz w:val="24"/>
        </w:rPr>
        <w:t xml:space="preserve"> беременности в Республике Татарстан»</w:t>
      </w:r>
    </w:p>
    <w:p w:rsidR="005C6B71" w:rsidRPr="005C6B71" w:rsidRDefault="005C6B71" w:rsidP="005C6B71">
      <w:pPr>
        <w:ind w:firstLine="709"/>
        <w:rPr>
          <w:rFonts w:ascii="Times New Roman" w:hAnsi="Times New Roman"/>
          <w:sz w:val="24"/>
        </w:rPr>
      </w:pPr>
      <w:r w:rsidRPr="005C6B71">
        <w:rPr>
          <w:rFonts w:ascii="Times New Roman" w:hAnsi="Times New Roman"/>
          <w:sz w:val="24"/>
        </w:rPr>
        <w:t>Приказ МЗ РТ от 16.07.2004 г. № 1047 «О порядке получения, учета и хранения компонентов крови»</w:t>
      </w:r>
    </w:p>
    <w:p w:rsidR="005C6B71" w:rsidRPr="005C6B71" w:rsidRDefault="005C6B71" w:rsidP="005C6B71">
      <w:pPr>
        <w:ind w:firstLine="709"/>
        <w:rPr>
          <w:rFonts w:ascii="Times New Roman" w:hAnsi="Times New Roman"/>
          <w:sz w:val="24"/>
        </w:rPr>
      </w:pPr>
      <w:r w:rsidRPr="005C6B71">
        <w:rPr>
          <w:rFonts w:ascii="Times New Roman" w:hAnsi="Times New Roman"/>
          <w:sz w:val="24"/>
        </w:rPr>
        <w:t xml:space="preserve">Приказ МЗ РТ от 15.07.2010 г. № 908 «Об установлении </w:t>
      </w:r>
      <w:proofErr w:type="gramStart"/>
      <w:r w:rsidRPr="005C6B71">
        <w:rPr>
          <w:rFonts w:ascii="Times New Roman" w:hAnsi="Times New Roman"/>
          <w:sz w:val="24"/>
        </w:rPr>
        <w:t>стандартов технологий исследования функции органов</w:t>
      </w:r>
      <w:proofErr w:type="gramEnd"/>
      <w:r w:rsidRPr="005C6B71">
        <w:rPr>
          <w:rFonts w:ascii="Times New Roman" w:hAnsi="Times New Roman"/>
          <w:sz w:val="24"/>
        </w:rPr>
        <w:t xml:space="preserve"> и тканей с использованием специальных процедур»</w:t>
      </w:r>
    </w:p>
    <w:p w:rsidR="005C6B71" w:rsidRPr="005C6B71" w:rsidRDefault="005C6B71" w:rsidP="005C6B71">
      <w:pPr>
        <w:ind w:firstLine="709"/>
        <w:rPr>
          <w:rFonts w:ascii="Times New Roman" w:hAnsi="Times New Roman"/>
          <w:sz w:val="24"/>
        </w:rPr>
      </w:pPr>
      <w:r w:rsidRPr="005C6B71">
        <w:rPr>
          <w:rFonts w:ascii="Times New Roman" w:hAnsi="Times New Roman"/>
          <w:sz w:val="24"/>
        </w:rPr>
        <w:t xml:space="preserve">Методические указания № 52001- 109 МЗРФ, РНИИ гематологии и трансфузиологии «Требования к проведению иммуногематологических исследований доноров и реципиентов на СПК и в ЛПУ», Санкт- Петербург, </w:t>
      </w:r>
      <w:smartTag w:uri="urn:schemas-microsoft-com:office:smarttags" w:element="metricconverter">
        <w:smartTagPr>
          <w:attr w:name="ProductID" w:val="2002 г"/>
        </w:smartTagPr>
        <w:r w:rsidRPr="005C6B71">
          <w:rPr>
            <w:rFonts w:ascii="Times New Roman" w:hAnsi="Times New Roman"/>
            <w:sz w:val="24"/>
          </w:rPr>
          <w:t>2002 г</w:t>
        </w:r>
      </w:smartTag>
      <w:r w:rsidRPr="005C6B71">
        <w:rPr>
          <w:rFonts w:ascii="Times New Roman" w:hAnsi="Times New Roman"/>
          <w:sz w:val="24"/>
        </w:rPr>
        <w:t>.</w:t>
      </w:r>
    </w:p>
    <w:p w:rsidR="005C6B71" w:rsidRPr="005C6B71" w:rsidRDefault="005C6B71" w:rsidP="005C6B71">
      <w:pPr>
        <w:ind w:firstLine="709"/>
        <w:rPr>
          <w:rFonts w:ascii="Times New Roman" w:hAnsi="Times New Roman"/>
          <w:sz w:val="24"/>
        </w:rPr>
      </w:pPr>
      <w:r w:rsidRPr="005C6B71">
        <w:rPr>
          <w:rFonts w:ascii="Times New Roman" w:hAnsi="Times New Roman"/>
          <w:sz w:val="24"/>
        </w:rPr>
        <w:t xml:space="preserve">Методические рекомендации МЗ РФ «Алгоритмы исследования антигенов эритроцитов и антиэритроцитарных антител в </w:t>
      </w:r>
      <w:proofErr w:type="spellStart"/>
      <w:r w:rsidRPr="005C6B71">
        <w:rPr>
          <w:rFonts w:ascii="Times New Roman" w:hAnsi="Times New Roman"/>
          <w:sz w:val="24"/>
        </w:rPr>
        <w:t>сложнодиагностируемых</w:t>
      </w:r>
      <w:proofErr w:type="spellEnd"/>
      <w:r w:rsidRPr="005C6B71">
        <w:rPr>
          <w:rFonts w:ascii="Times New Roman" w:hAnsi="Times New Roman"/>
          <w:sz w:val="24"/>
        </w:rPr>
        <w:t xml:space="preserve"> случаях», Санкт- Петербург, </w:t>
      </w:r>
      <w:smartTag w:uri="urn:schemas-microsoft-com:office:smarttags" w:element="metricconverter">
        <w:smartTagPr>
          <w:attr w:name="ProductID" w:val="2000 г"/>
        </w:smartTagPr>
        <w:r w:rsidRPr="005C6B71">
          <w:rPr>
            <w:rFonts w:ascii="Times New Roman" w:hAnsi="Times New Roman"/>
            <w:sz w:val="24"/>
          </w:rPr>
          <w:t>2000 г</w:t>
        </w:r>
      </w:smartTag>
      <w:r w:rsidRPr="005C6B71">
        <w:rPr>
          <w:rFonts w:ascii="Times New Roman" w:hAnsi="Times New Roman"/>
          <w:sz w:val="24"/>
        </w:rPr>
        <w:t>.</w:t>
      </w:r>
    </w:p>
    <w:p w:rsidR="005C6B71" w:rsidRPr="005C6B71" w:rsidRDefault="005C6B71" w:rsidP="005C6B71">
      <w:pPr>
        <w:shd w:val="clear" w:color="auto" w:fill="FFFFFF"/>
        <w:tabs>
          <w:tab w:val="left" w:pos="10205"/>
        </w:tabs>
        <w:spacing w:before="120" w:after="105"/>
        <w:ind w:right="-1" w:firstLine="709"/>
        <w:outlineLvl w:val="0"/>
        <w:rPr>
          <w:rFonts w:ascii="Times New Roman" w:hAnsi="Times New Roman"/>
          <w:kern w:val="36"/>
          <w:sz w:val="24"/>
        </w:rPr>
      </w:pPr>
      <w:r w:rsidRPr="005C6B71">
        <w:rPr>
          <w:rFonts w:ascii="Times New Roman" w:hAnsi="Times New Roman"/>
          <w:kern w:val="36"/>
          <w:sz w:val="24"/>
        </w:rPr>
        <w:t>СанПиН 2.1.3.2630-10 «Санитарно-эпидемиологические требования к организациям, осуществляющим медицинскую деятельность»</w:t>
      </w:r>
    </w:p>
    <w:p w:rsidR="005C6B71" w:rsidRPr="005C6B71" w:rsidRDefault="005C6B71" w:rsidP="005C6B71">
      <w:pPr>
        <w:shd w:val="clear" w:color="auto" w:fill="FFFFFF"/>
        <w:spacing w:before="120" w:after="105"/>
        <w:ind w:right="-1" w:firstLine="709"/>
        <w:outlineLvl w:val="0"/>
        <w:rPr>
          <w:rFonts w:ascii="Times New Roman" w:hAnsi="Times New Roman"/>
          <w:kern w:val="36"/>
          <w:sz w:val="24"/>
        </w:rPr>
      </w:pPr>
      <w:r w:rsidRPr="005C6B71">
        <w:rPr>
          <w:rFonts w:ascii="Times New Roman" w:hAnsi="Times New Roman"/>
          <w:kern w:val="36"/>
          <w:sz w:val="24"/>
        </w:rPr>
        <w:t>СанПиН 2.1.7.2790-10 «Санитарно-эпидемиологические требования к обращению с медицинскими отходами»</w:t>
      </w:r>
    </w:p>
    <w:p w:rsidR="005C6B71" w:rsidRPr="005C6B71" w:rsidRDefault="005C6B71" w:rsidP="005C6B71">
      <w:pPr>
        <w:ind w:firstLine="709"/>
        <w:rPr>
          <w:rFonts w:ascii="Times New Roman" w:hAnsi="Times New Roman"/>
          <w:b/>
          <w:sz w:val="24"/>
          <w:szCs w:val="26"/>
        </w:rPr>
      </w:pPr>
    </w:p>
    <w:p w:rsidR="005C6B71" w:rsidRPr="005C6B71" w:rsidRDefault="005C6B71" w:rsidP="005C6B71">
      <w:pPr>
        <w:ind w:firstLine="709"/>
        <w:rPr>
          <w:rFonts w:ascii="Times New Roman" w:hAnsi="Times New Roman"/>
          <w:b/>
          <w:sz w:val="24"/>
          <w:szCs w:val="26"/>
        </w:rPr>
      </w:pPr>
      <w:r w:rsidRPr="005C6B71">
        <w:rPr>
          <w:rFonts w:ascii="Times New Roman" w:hAnsi="Times New Roman"/>
          <w:b/>
          <w:sz w:val="24"/>
          <w:szCs w:val="26"/>
        </w:rPr>
        <w:t>3 ТЕРМИНЫ, ОПРЕДЕЛЕНИЯ И СОКРАЩЕНИЯ</w:t>
      </w:r>
    </w:p>
    <w:p w:rsidR="005C6B71" w:rsidRPr="005C6B71" w:rsidRDefault="005C6B71" w:rsidP="005C6B71">
      <w:pPr>
        <w:ind w:firstLine="708"/>
        <w:rPr>
          <w:rFonts w:ascii="Times New Roman" w:hAnsi="Times New Roman"/>
          <w:sz w:val="24"/>
        </w:rPr>
      </w:pPr>
    </w:p>
    <w:p w:rsidR="005C6B71" w:rsidRPr="005C6B71" w:rsidRDefault="005C6B71" w:rsidP="005C6B71">
      <w:pPr>
        <w:ind w:firstLine="708"/>
        <w:rPr>
          <w:rFonts w:ascii="Times New Roman" w:hAnsi="Times New Roman"/>
          <w:sz w:val="24"/>
        </w:rPr>
      </w:pPr>
      <w:r w:rsidRPr="005C6B71">
        <w:rPr>
          <w:rFonts w:ascii="Times New Roman" w:hAnsi="Times New Roman"/>
          <w:sz w:val="24"/>
        </w:rPr>
        <w:t xml:space="preserve">В настоящее время известно более 38 систем групп крови и их коллекций, содержащей более 500 антигенов эритроцитов и белков плазмы. Клинически значимые </w:t>
      </w:r>
      <w:proofErr w:type="spellStart"/>
      <w:r w:rsidRPr="005C6B71">
        <w:rPr>
          <w:rFonts w:ascii="Times New Roman" w:hAnsi="Times New Roman"/>
          <w:sz w:val="24"/>
        </w:rPr>
        <w:t>трансфузионно</w:t>
      </w:r>
      <w:proofErr w:type="spellEnd"/>
      <w:r w:rsidRPr="005C6B71">
        <w:rPr>
          <w:rFonts w:ascii="Times New Roman" w:hAnsi="Times New Roman"/>
          <w:sz w:val="24"/>
        </w:rPr>
        <w:t xml:space="preserve"> опасные системы групп крови: АВО, Резус, </w:t>
      </w:r>
      <w:r w:rsidRPr="005C6B71">
        <w:rPr>
          <w:rFonts w:ascii="Times New Roman" w:hAnsi="Times New Roman"/>
          <w:sz w:val="24"/>
          <w:lang w:val="en-US"/>
        </w:rPr>
        <w:t>MNS</w:t>
      </w:r>
      <w:r w:rsidRPr="005C6B71">
        <w:rPr>
          <w:rFonts w:ascii="Times New Roman" w:hAnsi="Times New Roman"/>
          <w:sz w:val="24"/>
        </w:rPr>
        <w:t xml:space="preserve">, </w:t>
      </w:r>
      <w:r w:rsidRPr="005C6B71">
        <w:rPr>
          <w:rFonts w:ascii="Times New Roman" w:hAnsi="Times New Roman"/>
          <w:sz w:val="24"/>
          <w:lang w:val="en-US"/>
        </w:rPr>
        <w:t>P</w:t>
      </w:r>
      <w:r w:rsidRPr="005C6B71">
        <w:rPr>
          <w:rFonts w:ascii="Times New Roman" w:hAnsi="Times New Roman"/>
          <w:sz w:val="24"/>
        </w:rPr>
        <w:t xml:space="preserve">, </w:t>
      </w:r>
      <w:proofErr w:type="spellStart"/>
      <w:r w:rsidRPr="005C6B71">
        <w:rPr>
          <w:rFonts w:ascii="Times New Roman" w:hAnsi="Times New Roman"/>
          <w:sz w:val="24"/>
        </w:rPr>
        <w:t>Kell</w:t>
      </w:r>
      <w:proofErr w:type="spellEnd"/>
      <w:r w:rsidRPr="005C6B71">
        <w:rPr>
          <w:rFonts w:ascii="Times New Roman" w:hAnsi="Times New Roman"/>
          <w:sz w:val="24"/>
        </w:rPr>
        <w:t xml:space="preserve">, </w:t>
      </w:r>
      <w:proofErr w:type="spellStart"/>
      <w:r w:rsidRPr="005C6B71">
        <w:rPr>
          <w:rFonts w:ascii="Times New Roman" w:hAnsi="Times New Roman"/>
          <w:sz w:val="24"/>
        </w:rPr>
        <w:t>Levis</w:t>
      </w:r>
      <w:proofErr w:type="spellEnd"/>
      <w:r w:rsidRPr="005C6B71">
        <w:rPr>
          <w:rFonts w:ascii="Times New Roman" w:hAnsi="Times New Roman"/>
          <w:sz w:val="24"/>
        </w:rPr>
        <w:t xml:space="preserve">, </w:t>
      </w:r>
      <w:proofErr w:type="spellStart"/>
      <w:r w:rsidRPr="005C6B71">
        <w:rPr>
          <w:rFonts w:ascii="Times New Roman" w:hAnsi="Times New Roman"/>
          <w:sz w:val="24"/>
          <w:lang w:val="en-US"/>
        </w:rPr>
        <w:t>Luteran</w:t>
      </w:r>
      <w:proofErr w:type="spellEnd"/>
      <w:r w:rsidRPr="005C6B71">
        <w:rPr>
          <w:rFonts w:ascii="Times New Roman" w:hAnsi="Times New Roman"/>
          <w:sz w:val="24"/>
        </w:rPr>
        <w:t xml:space="preserve">, </w:t>
      </w:r>
      <w:proofErr w:type="spellStart"/>
      <w:r w:rsidRPr="005C6B71">
        <w:rPr>
          <w:rFonts w:ascii="Times New Roman" w:hAnsi="Times New Roman"/>
          <w:sz w:val="24"/>
        </w:rPr>
        <w:t>Duffi</w:t>
      </w:r>
      <w:proofErr w:type="spellEnd"/>
      <w:r w:rsidRPr="005C6B71">
        <w:rPr>
          <w:rFonts w:ascii="Times New Roman" w:hAnsi="Times New Roman"/>
          <w:sz w:val="24"/>
        </w:rPr>
        <w:t xml:space="preserve">, </w:t>
      </w:r>
      <w:proofErr w:type="spellStart"/>
      <w:r w:rsidRPr="005C6B71">
        <w:rPr>
          <w:rFonts w:ascii="Times New Roman" w:hAnsi="Times New Roman"/>
          <w:sz w:val="24"/>
        </w:rPr>
        <w:t>Kidd</w:t>
      </w:r>
      <w:proofErr w:type="spellEnd"/>
      <w:r w:rsidRPr="005C6B71">
        <w:rPr>
          <w:rFonts w:ascii="Times New Roman" w:hAnsi="Times New Roman"/>
          <w:sz w:val="24"/>
        </w:rPr>
        <w:t xml:space="preserve">. Эти системы становятся значимыми при многократных гемотрансфузиях </w:t>
      </w:r>
      <w:proofErr w:type="spellStart"/>
      <w:r w:rsidRPr="005C6B71">
        <w:rPr>
          <w:rFonts w:ascii="Times New Roman" w:hAnsi="Times New Roman"/>
          <w:sz w:val="24"/>
        </w:rPr>
        <w:t>эритроцитной</w:t>
      </w:r>
      <w:proofErr w:type="spellEnd"/>
      <w:r w:rsidRPr="005C6B71">
        <w:rPr>
          <w:rFonts w:ascii="Times New Roman" w:hAnsi="Times New Roman"/>
          <w:sz w:val="24"/>
        </w:rPr>
        <w:t xml:space="preserve"> массы, повторных беременностях. Антитела ко всем этим антигенам могут образоваться у человека любой группы крови системы АВО независимо от </w:t>
      </w:r>
      <w:proofErr w:type="gramStart"/>
      <w:r w:rsidRPr="005C6B71">
        <w:rPr>
          <w:rFonts w:ascii="Times New Roman" w:hAnsi="Times New Roman"/>
          <w:sz w:val="24"/>
        </w:rPr>
        <w:t>резус–принадлежности</w:t>
      </w:r>
      <w:proofErr w:type="gramEnd"/>
      <w:r w:rsidRPr="005C6B71">
        <w:rPr>
          <w:rFonts w:ascii="Times New Roman" w:hAnsi="Times New Roman"/>
          <w:sz w:val="24"/>
        </w:rPr>
        <w:t>. Они образуются при тех же условиях, что и антитела анти-</w:t>
      </w:r>
      <w:proofErr w:type="gramStart"/>
      <w:r w:rsidRPr="005C6B71">
        <w:rPr>
          <w:rFonts w:ascii="Times New Roman" w:hAnsi="Times New Roman"/>
          <w:sz w:val="24"/>
        </w:rPr>
        <w:t>D</w:t>
      </w:r>
      <w:proofErr w:type="gramEnd"/>
      <w:r w:rsidRPr="005C6B71">
        <w:rPr>
          <w:rFonts w:ascii="Times New Roman" w:hAnsi="Times New Roman"/>
          <w:sz w:val="24"/>
        </w:rPr>
        <w:t xml:space="preserve"> (многократные гемотрансфузии </w:t>
      </w:r>
      <w:proofErr w:type="spellStart"/>
      <w:r w:rsidRPr="005C6B71">
        <w:rPr>
          <w:rFonts w:ascii="Times New Roman" w:hAnsi="Times New Roman"/>
          <w:sz w:val="24"/>
        </w:rPr>
        <w:t>эритроцитсодержащих</w:t>
      </w:r>
      <w:proofErr w:type="spellEnd"/>
      <w:r w:rsidRPr="005C6B71">
        <w:rPr>
          <w:rFonts w:ascii="Times New Roman" w:hAnsi="Times New Roman"/>
          <w:sz w:val="24"/>
        </w:rPr>
        <w:t xml:space="preserve"> компонентов крови, проведённых без учёта фенотипа реципиента, повторные беременности) и могут служить причиной посттрансфузионных осложнениях гемолитического типа и гемолитической болезни </w:t>
      </w:r>
      <w:r w:rsidRPr="005C6B71">
        <w:rPr>
          <w:rFonts w:ascii="Times New Roman" w:hAnsi="Times New Roman"/>
          <w:sz w:val="24"/>
        </w:rPr>
        <w:lastRenderedPageBreak/>
        <w:t xml:space="preserve">новорожденных. Если реципиенту, в крови которого имеются антитела, перелить кровь донора, эритроциты которого содержат «конфликтный» антиген, такая кровь будет разрушаться в организме реципиента, т.е. она является для него </w:t>
      </w:r>
      <w:r w:rsidRPr="005C6B71">
        <w:rPr>
          <w:rFonts w:ascii="Times New Roman" w:hAnsi="Times New Roman"/>
          <w:sz w:val="24"/>
          <w:u w:val="single"/>
        </w:rPr>
        <w:t>несовместимой.</w:t>
      </w:r>
      <w:r w:rsidRPr="005C6B71">
        <w:rPr>
          <w:rFonts w:ascii="Times New Roman" w:hAnsi="Times New Roman"/>
          <w:sz w:val="24"/>
        </w:rPr>
        <w:t xml:space="preserve"> </w:t>
      </w:r>
    </w:p>
    <w:p w:rsidR="005C6B71" w:rsidRPr="005C6B71" w:rsidRDefault="005C6B71" w:rsidP="005C6B71">
      <w:pPr>
        <w:ind w:firstLine="0"/>
        <w:rPr>
          <w:rFonts w:ascii="Times New Roman" w:hAnsi="Times New Roman"/>
          <w:sz w:val="24"/>
        </w:rPr>
      </w:pPr>
      <w:r w:rsidRPr="005C6B71">
        <w:rPr>
          <w:rFonts w:ascii="Times New Roman" w:hAnsi="Times New Roman"/>
          <w:sz w:val="24"/>
        </w:rPr>
        <w:tab/>
      </w:r>
    </w:p>
    <w:p w:rsidR="005C6B71" w:rsidRPr="005C6B71" w:rsidRDefault="005C6B71" w:rsidP="005C6B71">
      <w:pPr>
        <w:tabs>
          <w:tab w:val="left" w:pos="1440"/>
          <w:tab w:val="left" w:pos="2160"/>
        </w:tabs>
        <w:ind w:firstLine="709"/>
        <w:rPr>
          <w:rFonts w:ascii="Times New Roman" w:hAnsi="Times New Roman"/>
          <w:sz w:val="24"/>
        </w:rPr>
      </w:pPr>
      <w:r w:rsidRPr="005C6B71">
        <w:rPr>
          <w:rFonts w:ascii="Times New Roman" w:hAnsi="Times New Roman"/>
          <w:sz w:val="24"/>
        </w:rPr>
        <w:t>3.1</w:t>
      </w:r>
      <w:proofErr w:type="gramStart"/>
      <w:r w:rsidRPr="005C6B71">
        <w:rPr>
          <w:rFonts w:ascii="Times New Roman" w:hAnsi="Times New Roman"/>
          <w:sz w:val="24"/>
        </w:rPr>
        <w:t xml:space="preserve"> В</w:t>
      </w:r>
      <w:proofErr w:type="gramEnd"/>
      <w:r w:rsidRPr="005C6B71">
        <w:rPr>
          <w:rFonts w:ascii="Times New Roman" w:hAnsi="Times New Roman"/>
          <w:sz w:val="24"/>
        </w:rPr>
        <w:t xml:space="preserve"> настоящем стандарте применены следующие термины и определения:</w:t>
      </w:r>
    </w:p>
    <w:p w:rsidR="005C6B71" w:rsidRPr="005C6B71" w:rsidRDefault="005C6B71" w:rsidP="005C6B71">
      <w:pPr>
        <w:autoSpaceDE w:val="0"/>
        <w:autoSpaceDN w:val="0"/>
        <w:adjustRightInd w:val="0"/>
        <w:ind w:firstLine="0"/>
        <w:rPr>
          <w:rFonts w:ascii="Times New Roman" w:hAnsi="Times New Roman"/>
          <w:sz w:val="24"/>
          <w:szCs w:val="19"/>
        </w:rPr>
      </w:pPr>
      <w:r w:rsidRPr="005C6B71">
        <w:rPr>
          <w:rFonts w:ascii="Arial,Bold" w:hAnsi="Arial,Bold" w:cs="Arial,Bold"/>
          <w:b/>
          <w:bCs/>
          <w:sz w:val="19"/>
          <w:szCs w:val="19"/>
        </w:rPr>
        <w:tab/>
      </w:r>
      <w:r w:rsidRPr="005C6B71">
        <w:rPr>
          <w:rFonts w:ascii="Times New Roman" w:hAnsi="Times New Roman"/>
          <w:b/>
          <w:bCs/>
          <w:sz w:val="24"/>
          <w:szCs w:val="19"/>
        </w:rPr>
        <w:t xml:space="preserve">Реципиент </w:t>
      </w:r>
      <w:r w:rsidRPr="005C6B71">
        <w:rPr>
          <w:rFonts w:ascii="Times New Roman" w:hAnsi="Times New Roman"/>
          <w:sz w:val="24"/>
          <w:szCs w:val="19"/>
        </w:rPr>
        <w:t>- физическое лицо, которому проведено переливание донорской крови или ее компонентов.</w:t>
      </w:r>
    </w:p>
    <w:p w:rsidR="005C6B71" w:rsidRPr="005C6B71" w:rsidRDefault="005C6B71" w:rsidP="005C6B71">
      <w:pPr>
        <w:autoSpaceDE w:val="0"/>
        <w:autoSpaceDN w:val="0"/>
        <w:adjustRightInd w:val="0"/>
        <w:ind w:firstLine="0"/>
        <w:rPr>
          <w:rFonts w:ascii="Times New Roman" w:hAnsi="Times New Roman"/>
          <w:sz w:val="24"/>
        </w:rPr>
      </w:pPr>
      <w:r w:rsidRPr="005C6B71">
        <w:rPr>
          <w:rFonts w:ascii="Arial,Bold" w:hAnsi="Arial,Bold" w:cs="Arial,Bold"/>
          <w:b/>
          <w:bCs/>
          <w:sz w:val="19"/>
          <w:szCs w:val="19"/>
        </w:rPr>
        <w:tab/>
      </w:r>
      <w:r w:rsidRPr="005C6B71">
        <w:rPr>
          <w:rFonts w:ascii="Times New Roman" w:hAnsi="Times New Roman"/>
          <w:b/>
          <w:bCs/>
          <w:sz w:val="24"/>
        </w:rPr>
        <w:t xml:space="preserve">Донор </w:t>
      </w:r>
      <w:r w:rsidRPr="005C6B71">
        <w:rPr>
          <w:rFonts w:ascii="Times New Roman" w:hAnsi="Times New Roman"/>
          <w:sz w:val="24"/>
        </w:rPr>
        <w:t>- лицо, прошедшее медицинское обследование и добровольно сдающее кровь или ее компоненты.</w:t>
      </w:r>
    </w:p>
    <w:p w:rsidR="005C6B71" w:rsidRPr="005C6B71" w:rsidRDefault="005C6B71" w:rsidP="005C6B71">
      <w:pPr>
        <w:ind w:firstLine="708"/>
        <w:rPr>
          <w:rFonts w:ascii="Times New Roman" w:hAnsi="Times New Roman"/>
          <w:sz w:val="24"/>
        </w:rPr>
      </w:pPr>
      <w:r w:rsidRPr="005C6B71">
        <w:rPr>
          <w:rFonts w:ascii="Times New Roman" w:hAnsi="Times New Roman"/>
          <w:b/>
          <w:sz w:val="24"/>
        </w:rPr>
        <w:t>Индивидуальная совместимость</w:t>
      </w:r>
      <w:r w:rsidRPr="005C6B71">
        <w:rPr>
          <w:rFonts w:ascii="Times New Roman" w:hAnsi="Times New Roman"/>
          <w:sz w:val="24"/>
        </w:rPr>
        <w:t xml:space="preserve"> – это благоприятное сочетание крови донора и реципиента по основным клинически значимым антигенам.</w:t>
      </w:r>
    </w:p>
    <w:p w:rsidR="005C6B71" w:rsidRPr="005C6B71" w:rsidRDefault="005C6B71" w:rsidP="005C6B71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sz w:val="24"/>
        </w:rPr>
      </w:pPr>
      <w:r w:rsidRPr="005C6B71">
        <w:rPr>
          <w:rFonts w:ascii="Times New Roman" w:hAnsi="Times New Roman"/>
          <w:b/>
          <w:sz w:val="24"/>
        </w:rPr>
        <w:t>Группы крови по системе АВО</w:t>
      </w:r>
      <w:r w:rsidRPr="005C6B71">
        <w:rPr>
          <w:rFonts w:ascii="Times New Roman" w:hAnsi="Times New Roman"/>
          <w:sz w:val="24"/>
        </w:rPr>
        <w:t xml:space="preserve"> - антигенный состав крови, определяемый по наличию или отсутствию антигенов A и B на эритроцитах и антител анти-А и анти-В в сыворотке крови человека.</w:t>
      </w:r>
    </w:p>
    <w:p w:rsidR="005C6B71" w:rsidRPr="005C6B71" w:rsidRDefault="005C6B71" w:rsidP="005C6B71">
      <w:pPr>
        <w:ind w:firstLine="708"/>
        <w:rPr>
          <w:rFonts w:ascii="Times New Roman" w:hAnsi="Times New Roman"/>
          <w:sz w:val="24"/>
        </w:rPr>
      </w:pPr>
      <w:r w:rsidRPr="005C6B71">
        <w:rPr>
          <w:rFonts w:ascii="Times New Roman" w:hAnsi="Times New Roman"/>
          <w:b/>
          <w:sz w:val="24"/>
        </w:rPr>
        <w:t>Система Резус</w:t>
      </w:r>
      <w:r w:rsidRPr="005C6B71">
        <w:rPr>
          <w:rFonts w:ascii="Times New Roman" w:hAnsi="Times New Roman"/>
          <w:sz w:val="24"/>
        </w:rPr>
        <w:t xml:space="preserve"> – одна из наиболее полиморфных антигенных систем эритроцитов человека. Она включает около 50 </w:t>
      </w:r>
      <w:proofErr w:type="spellStart"/>
      <w:r w:rsidRPr="005C6B71">
        <w:rPr>
          <w:rFonts w:ascii="Times New Roman" w:hAnsi="Times New Roman"/>
          <w:sz w:val="24"/>
        </w:rPr>
        <w:t>серологически</w:t>
      </w:r>
      <w:proofErr w:type="spellEnd"/>
      <w:r w:rsidRPr="005C6B71">
        <w:rPr>
          <w:rFonts w:ascii="Times New Roman" w:hAnsi="Times New Roman"/>
          <w:sz w:val="24"/>
        </w:rPr>
        <w:t xml:space="preserve"> различных антигенов, не считая слабых, переходных и парциальных форм. На эритроцитах человека имеются 5 основных антигенов системы Резус (D, C, c, E, e). Наибольшее клиническое значение имеет антиген </w:t>
      </w:r>
      <w:r w:rsidRPr="005C6B71">
        <w:rPr>
          <w:rFonts w:ascii="Times New Roman" w:hAnsi="Times New Roman"/>
          <w:sz w:val="24"/>
          <w:lang w:val="en-US"/>
        </w:rPr>
        <w:t>D</w:t>
      </w:r>
      <w:r w:rsidRPr="005C6B71">
        <w:rPr>
          <w:rFonts w:ascii="Times New Roman" w:hAnsi="Times New Roman"/>
          <w:sz w:val="24"/>
        </w:rPr>
        <w:t xml:space="preserve">. Обладая выраженными </w:t>
      </w:r>
      <w:proofErr w:type="spellStart"/>
      <w:r w:rsidRPr="005C6B71">
        <w:rPr>
          <w:rFonts w:ascii="Times New Roman" w:hAnsi="Times New Roman"/>
          <w:sz w:val="24"/>
        </w:rPr>
        <w:t>иммуногенными</w:t>
      </w:r>
      <w:proofErr w:type="spellEnd"/>
      <w:r w:rsidRPr="005C6B71">
        <w:rPr>
          <w:rFonts w:ascii="Times New Roman" w:hAnsi="Times New Roman"/>
          <w:sz w:val="24"/>
        </w:rPr>
        <w:t xml:space="preserve"> свойствами, антиген </w:t>
      </w:r>
      <w:r w:rsidRPr="005C6B71">
        <w:rPr>
          <w:rFonts w:ascii="Times New Roman" w:hAnsi="Times New Roman"/>
          <w:sz w:val="24"/>
          <w:lang w:val="en-US"/>
        </w:rPr>
        <w:t>D</w:t>
      </w:r>
      <w:r w:rsidRPr="005C6B71">
        <w:rPr>
          <w:rFonts w:ascii="Times New Roman" w:hAnsi="Times New Roman"/>
          <w:sz w:val="24"/>
        </w:rPr>
        <w:t xml:space="preserve"> в 95% является причиной гемолитической болезни новорожденного, а также причиной тяжёлых посттрансфузионных осложнений. Лиц, имеющих антиген </w:t>
      </w:r>
      <w:r w:rsidRPr="005C6B71">
        <w:rPr>
          <w:rFonts w:ascii="Times New Roman" w:hAnsi="Times New Roman"/>
          <w:sz w:val="24"/>
          <w:lang w:val="en-US"/>
        </w:rPr>
        <w:t>D</w:t>
      </w:r>
      <w:r w:rsidRPr="005C6B71">
        <w:rPr>
          <w:rFonts w:ascii="Times New Roman" w:hAnsi="Times New Roman"/>
          <w:sz w:val="24"/>
        </w:rPr>
        <w:t xml:space="preserve">, относят к </w:t>
      </w:r>
      <w:r w:rsidRPr="005C6B71">
        <w:rPr>
          <w:rFonts w:ascii="Times New Roman" w:hAnsi="Times New Roman"/>
          <w:sz w:val="24"/>
          <w:lang w:val="en-US"/>
        </w:rPr>
        <w:t>Rh</w:t>
      </w:r>
      <w:r w:rsidRPr="005C6B71">
        <w:rPr>
          <w:rFonts w:ascii="Times New Roman" w:hAnsi="Times New Roman"/>
          <w:sz w:val="24"/>
        </w:rPr>
        <w:t xml:space="preserve">+, не имеющих антиген </w:t>
      </w:r>
      <w:r w:rsidRPr="005C6B71">
        <w:rPr>
          <w:rFonts w:ascii="Times New Roman" w:hAnsi="Times New Roman"/>
          <w:sz w:val="24"/>
          <w:lang w:val="en-US"/>
        </w:rPr>
        <w:t>D</w:t>
      </w:r>
      <w:r w:rsidRPr="005C6B71">
        <w:rPr>
          <w:rFonts w:ascii="Times New Roman" w:hAnsi="Times New Roman"/>
          <w:sz w:val="24"/>
        </w:rPr>
        <w:t xml:space="preserve"> относят к </w:t>
      </w:r>
      <w:r w:rsidRPr="005C6B71">
        <w:rPr>
          <w:rFonts w:ascii="Times New Roman" w:hAnsi="Times New Roman"/>
          <w:sz w:val="24"/>
          <w:lang w:val="en-US"/>
        </w:rPr>
        <w:t>Rh</w:t>
      </w:r>
      <w:r w:rsidRPr="005C6B71">
        <w:rPr>
          <w:rFonts w:ascii="Times New Roman" w:hAnsi="Times New Roman"/>
          <w:sz w:val="24"/>
        </w:rPr>
        <w:t xml:space="preserve">-. </w:t>
      </w:r>
    </w:p>
    <w:p w:rsidR="005C6B71" w:rsidRPr="005C6B71" w:rsidRDefault="005C6B71" w:rsidP="005C6B71">
      <w:pPr>
        <w:ind w:firstLine="708"/>
        <w:rPr>
          <w:rFonts w:ascii="Times New Roman" w:hAnsi="Times New Roman"/>
          <w:sz w:val="24"/>
        </w:rPr>
      </w:pPr>
      <w:r w:rsidRPr="005C6B71">
        <w:rPr>
          <w:rFonts w:ascii="Times New Roman" w:hAnsi="Times New Roman"/>
          <w:b/>
          <w:sz w:val="24"/>
        </w:rPr>
        <w:t>Агглютинация</w:t>
      </w:r>
      <w:r w:rsidRPr="005C6B71">
        <w:rPr>
          <w:rFonts w:ascii="Times New Roman" w:hAnsi="Times New Roman"/>
          <w:sz w:val="24"/>
        </w:rPr>
        <w:t xml:space="preserve"> – это реакция взаимодействия антигена со специфическим антителом, проявляется в виде склеивания эритроцитов.</w:t>
      </w:r>
    </w:p>
    <w:p w:rsidR="005C6B71" w:rsidRPr="005C6B71" w:rsidRDefault="005C6B71" w:rsidP="005C6B71">
      <w:pPr>
        <w:ind w:firstLine="0"/>
        <w:rPr>
          <w:rFonts w:ascii="Times New Roman" w:hAnsi="Times New Roman"/>
          <w:sz w:val="24"/>
        </w:rPr>
      </w:pPr>
      <w:proofErr w:type="spellStart"/>
      <w:r w:rsidRPr="005C6B71">
        <w:rPr>
          <w:rFonts w:ascii="Times New Roman" w:hAnsi="Times New Roman"/>
          <w:sz w:val="24"/>
        </w:rPr>
        <w:t>Аутоантитела</w:t>
      </w:r>
      <w:proofErr w:type="spellEnd"/>
      <w:r w:rsidRPr="005C6B71">
        <w:rPr>
          <w:rFonts w:ascii="Times New Roman" w:hAnsi="Times New Roman"/>
          <w:sz w:val="24"/>
        </w:rPr>
        <w:t xml:space="preserve"> - это антитела, имеющие специфичность к собственным антигенам  индивида.</w:t>
      </w:r>
    </w:p>
    <w:p w:rsidR="005C6B71" w:rsidRPr="005C6B71" w:rsidRDefault="005C6B71" w:rsidP="005C6B71">
      <w:pPr>
        <w:ind w:firstLine="708"/>
        <w:rPr>
          <w:rFonts w:ascii="Times New Roman" w:hAnsi="Times New Roman"/>
          <w:sz w:val="24"/>
        </w:rPr>
      </w:pPr>
      <w:proofErr w:type="spellStart"/>
      <w:r w:rsidRPr="005C6B71">
        <w:rPr>
          <w:rFonts w:ascii="Times New Roman" w:hAnsi="Times New Roman"/>
          <w:b/>
          <w:sz w:val="24"/>
        </w:rPr>
        <w:t>Аллоантитела</w:t>
      </w:r>
      <w:proofErr w:type="spellEnd"/>
      <w:r w:rsidRPr="005C6B71">
        <w:rPr>
          <w:rFonts w:ascii="Times New Roman" w:hAnsi="Times New Roman"/>
          <w:sz w:val="24"/>
        </w:rPr>
        <w:t xml:space="preserve"> – это антитела, имеющие специфичность к антигенам эритроцитов, отсутствующим у индивида. </w:t>
      </w:r>
      <w:proofErr w:type="spellStart"/>
      <w:r w:rsidRPr="005C6B71">
        <w:rPr>
          <w:rFonts w:ascii="Times New Roman" w:hAnsi="Times New Roman"/>
          <w:sz w:val="24"/>
        </w:rPr>
        <w:t>Аллоантитела</w:t>
      </w:r>
      <w:proofErr w:type="spellEnd"/>
      <w:r w:rsidRPr="005C6B71">
        <w:rPr>
          <w:rFonts w:ascii="Times New Roman" w:hAnsi="Times New Roman"/>
          <w:sz w:val="24"/>
        </w:rPr>
        <w:t xml:space="preserve"> содержатся в сыворотке индивида, не взаимодействуют с собственными антигенами эритроцитов, но взаимодействуют с антигенами эритроцитов других индивидов и могут быть </w:t>
      </w:r>
      <w:proofErr w:type="gramStart"/>
      <w:r w:rsidRPr="005C6B71">
        <w:rPr>
          <w:rFonts w:ascii="Times New Roman" w:hAnsi="Times New Roman"/>
          <w:sz w:val="24"/>
        </w:rPr>
        <w:t>выявлены</w:t>
      </w:r>
      <w:proofErr w:type="gramEnd"/>
      <w:r w:rsidRPr="005C6B71">
        <w:rPr>
          <w:rFonts w:ascii="Times New Roman" w:hAnsi="Times New Roman"/>
          <w:sz w:val="24"/>
        </w:rPr>
        <w:t xml:space="preserve"> с панелью </w:t>
      </w:r>
      <w:proofErr w:type="spellStart"/>
      <w:r w:rsidRPr="005C6B71">
        <w:rPr>
          <w:rFonts w:ascii="Times New Roman" w:hAnsi="Times New Roman"/>
          <w:sz w:val="24"/>
        </w:rPr>
        <w:t>типированных</w:t>
      </w:r>
      <w:proofErr w:type="spellEnd"/>
      <w:r w:rsidRPr="005C6B71">
        <w:rPr>
          <w:rFonts w:ascii="Times New Roman" w:hAnsi="Times New Roman"/>
          <w:sz w:val="24"/>
        </w:rPr>
        <w:t xml:space="preserve"> эритроцитов. </w:t>
      </w:r>
      <w:r w:rsidRPr="005C6B71">
        <w:rPr>
          <w:rFonts w:ascii="Times New Roman" w:hAnsi="Times New Roman"/>
          <w:sz w:val="24"/>
        </w:rPr>
        <w:tab/>
      </w:r>
      <w:proofErr w:type="spellStart"/>
      <w:r w:rsidRPr="005C6B71">
        <w:rPr>
          <w:rFonts w:ascii="Times New Roman" w:hAnsi="Times New Roman"/>
          <w:b/>
          <w:sz w:val="24"/>
        </w:rPr>
        <w:t>Полиагглютинабельность</w:t>
      </w:r>
      <w:proofErr w:type="spellEnd"/>
      <w:r w:rsidRPr="005C6B71">
        <w:rPr>
          <w:rFonts w:ascii="Times New Roman" w:hAnsi="Times New Roman"/>
          <w:sz w:val="24"/>
        </w:rPr>
        <w:t xml:space="preserve"> – способность исследуемого образца крови давать агглютинацию со всеми образцами стандартных </w:t>
      </w:r>
      <w:proofErr w:type="spellStart"/>
      <w:r w:rsidRPr="005C6B71">
        <w:rPr>
          <w:rFonts w:ascii="Times New Roman" w:hAnsi="Times New Roman"/>
          <w:sz w:val="24"/>
        </w:rPr>
        <w:t>изогемагглютинирующих</w:t>
      </w:r>
      <w:proofErr w:type="spellEnd"/>
      <w:r w:rsidRPr="005C6B71">
        <w:rPr>
          <w:rFonts w:ascii="Times New Roman" w:hAnsi="Times New Roman"/>
          <w:sz w:val="24"/>
        </w:rPr>
        <w:t xml:space="preserve"> сывороток, независимо от их групповой принадлежности.</w:t>
      </w:r>
    </w:p>
    <w:p w:rsidR="005C6B71" w:rsidRPr="005C6B71" w:rsidRDefault="005C6B71" w:rsidP="005C6B71">
      <w:pPr>
        <w:ind w:firstLine="708"/>
        <w:rPr>
          <w:rFonts w:ascii="Times New Roman" w:hAnsi="Times New Roman"/>
          <w:sz w:val="24"/>
        </w:rPr>
      </w:pPr>
      <w:r w:rsidRPr="005C6B71">
        <w:rPr>
          <w:rFonts w:ascii="Times New Roman" w:hAnsi="Times New Roman"/>
          <w:b/>
          <w:sz w:val="24"/>
        </w:rPr>
        <w:t>Неспецифическая агглютинация</w:t>
      </w:r>
      <w:r w:rsidRPr="005C6B71">
        <w:rPr>
          <w:rFonts w:ascii="Times New Roman" w:hAnsi="Times New Roman"/>
          <w:sz w:val="24"/>
        </w:rPr>
        <w:t xml:space="preserve"> – это агглютинация, неожиданная, атипичная, не свойственная конкретной групповой антигенной системе. Неспецифические </w:t>
      </w:r>
      <w:proofErr w:type="spellStart"/>
      <w:r w:rsidRPr="005C6B71">
        <w:rPr>
          <w:rFonts w:ascii="Times New Roman" w:hAnsi="Times New Roman"/>
          <w:sz w:val="24"/>
        </w:rPr>
        <w:t>аут</w:t>
      </w:r>
      <w:proofErr w:type="gramStart"/>
      <w:r w:rsidRPr="005C6B71">
        <w:rPr>
          <w:rFonts w:ascii="Times New Roman" w:hAnsi="Times New Roman"/>
          <w:sz w:val="24"/>
        </w:rPr>
        <w:t>о</w:t>
      </w:r>
      <w:proofErr w:type="spellEnd"/>
      <w:r w:rsidRPr="005C6B71">
        <w:rPr>
          <w:rFonts w:ascii="Times New Roman" w:hAnsi="Times New Roman"/>
          <w:sz w:val="24"/>
        </w:rPr>
        <w:t>-</w:t>
      </w:r>
      <w:proofErr w:type="gramEnd"/>
      <w:r w:rsidRPr="005C6B71">
        <w:rPr>
          <w:rFonts w:ascii="Times New Roman" w:hAnsi="Times New Roman"/>
          <w:sz w:val="24"/>
        </w:rPr>
        <w:t xml:space="preserve"> и </w:t>
      </w:r>
      <w:proofErr w:type="spellStart"/>
      <w:r w:rsidRPr="005C6B71">
        <w:rPr>
          <w:rFonts w:ascii="Times New Roman" w:hAnsi="Times New Roman"/>
          <w:sz w:val="24"/>
        </w:rPr>
        <w:t>аллоантитела</w:t>
      </w:r>
      <w:proofErr w:type="spellEnd"/>
      <w:r w:rsidRPr="005C6B71">
        <w:rPr>
          <w:rFonts w:ascii="Times New Roman" w:hAnsi="Times New Roman"/>
          <w:sz w:val="24"/>
        </w:rPr>
        <w:t xml:space="preserve"> не взаимодействуют с антигенами эритроцитов, а направлены против иных химических структур, представленных на эритроцитах. На появление неспецифической агглютинации влияют: белковый состав среды, солевой состав среды, состояние свёртывающей системы крови, гормонального фона.</w:t>
      </w:r>
    </w:p>
    <w:p w:rsidR="005C6B71" w:rsidRPr="005C6B71" w:rsidRDefault="005C6B71" w:rsidP="005C6B71">
      <w:pPr>
        <w:ind w:firstLine="708"/>
        <w:rPr>
          <w:rFonts w:ascii="Times New Roman" w:hAnsi="Times New Roman"/>
          <w:sz w:val="24"/>
        </w:rPr>
      </w:pPr>
      <w:proofErr w:type="spellStart"/>
      <w:r w:rsidRPr="005C6B71">
        <w:rPr>
          <w:rFonts w:ascii="Times New Roman" w:hAnsi="Times New Roman"/>
          <w:b/>
          <w:sz w:val="24"/>
        </w:rPr>
        <w:t>Гелевый</w:t>
      </w:r>
      <w:proofErr w:type="spellEnd"/>
      <w:r w:rsidRPr="005C6B71">
        <w:rPr>
          <w:rFonts w:ascii="Times New Roman" w:hAnsi="Times New Roman"/>
          <w:b/>
          <w:sz w:val="24"/>
        </w:rPr>
        <w:t xml:space="preserve"> тест</w:t>
      </w:r>
      <w:r w:rsidRPr="005C6B71">
        <w:rPr>
          <w:rFonts w:ascii="Times New Roman" w:hAnsi="Times New Roman"/>
          <w:sz w:val="24"/>
        </w:rPr>
        <w:t xml:space="preserve"> – это метод постановки проб на индивидуальную совместимость, основанный на комбинации методов агглютинации и </w:t>
      </w:r>
      <w:proofErr w:type="gramStart"/>
      <w:r w:rsidRPr="005C6B71">
        <w:rPr>
          <w:rFonts w:ascii="Times New Roman" w:hAnsi="Times New Roman"/>
          <w:sz w:val="24"/>
        </w:rPr>
        <w:t>гель-фильтрации</w:t>
      </w:r>
      <w:proofErr w:type="gramEnd"/>
      <w:r w:rsidRPr="005C6B71">
        <w:rPr>
          <w:rFonts w:ascii="Times New Roman" w:hAnsi="Times New Roman"/>
          <w:sz w:val="24"/>
        </w:rPr>
        <w:t xml:space="preserve">. Проводится с помощью  пластиковых диагностических карточек, которые состоят из </w:t>
      </w:r>
      <w:proofErr w:type="spellStart"/>
      <w:r w:rsidRPr="005C6B71">
        <w:rPr>
          <w:rFonts w:ascii="Times New Roman" w:hAnsi="Times New Roman"/>
          <w:sz w:val="24"/>
        </w:rPr>
        <w:t>микропробирок</w:t>
      </w:r>
      <w:proofErr w:type="spellEnd"/>
      <w:r w:rsidRPr="005C6B71">
        <w:rPr>
          <w:rFonts w:ascii="Times New Roman" w:hAnsi="Times New Roman"/>
          <w:sz w:val="24"/>
        </w:rPr>
        <w:t xml:space="preserve">, заполненных полиакриламидным гелем и соответствующими реагентами (нейтральным гелем и сывороткой </w:t>
      </w:r>
      <w:proofErr w:type="spellStart"/>
      <w:r w:rsidRPr="005C6B71">
        <w:rPr>
          <w:rFonts w:ascii="Times New Roman" w:hAnsi="Times New Roman"/>
          <w:sz w:val="24"/>
        </w:rPr>
        <w:t>Кумбса</w:t>
      </w:r>
      <w:proofErr w:type="spellEnd"/>
      <w:r w:rsidRPr="005C6B71">
        <w:rPr>
          <w:rFonts w:ascii="Times New Roman" w:hAnsi="Times New Roman"/>
          <w:sz w:val="24"/>
        </w:rPr>
        <w:t>).</w:t>
      </w:r>
    </w:p>
    <w:p w:rsidR="005C6B71" w:rsidRPr="005C6B71" w:rsidRDefault="005C6B71" w:rsidP="005C6B71">
      <w:pPr>
        <w:autoSpaceDE w:val="0"/>
        <w:autoSpaceDN w:val="0"/>
        <w:adjustRightInd w:val="0"/>
        <w:ind w:firstLine="0"/>
        <w:rPr>
          <w:rFonts w:ascii="Times New Roman" w:hAnsi="Times New Roman"/>
          <w:sz w:val="24"/>
          <w:szCs w:val="19"/>
        </w:rPr>
      </w:pPr>
      <w:r w:rsidRPr="005C6B71">
        <w:rPr>
          <w:rFonts w:ascii="Arial,Bold" w:hAnsi="Arial,Bold" w:cs="Arial,Bold"/>
          <w:b/>
          <w:bCs/>
          <w:sz w:val="19"/>
          <w:szCs w:val="19"/>
        </w:rPr>
        <w:tab/>
      </w:r>
      <w:r w:rsidRPr="005C6B71">
        <w:rPr>
          <w:rFonts w:ascii="Times New Roman" w:hAnsi="Times New Roman"/>
          <w:b/>
          <w:bCs/>
          <w:sz w:val="24"/>
          <w:szCs w:val="19"/>
        </w:rPr>
        <w:t xml:space="preserve">Компоненты крови </w:t>
      </w:r>
      <w:r w:rsidRPr="005C6B71">
        <w:rPr>
          <w:rFonts w:ascii="Times New Roman" w:hAnsi="Times New Roman"/>
          <w:sz w:val="24"/>
          <w:szCs w:val="19"/>
        </w:rPr>
        <w:t xml:space="preserve">- составляющие крови (эритроциты, тромбоциты, гранулоциты, плазма, </w:t>
      </w:r>
      <w:proofErr w:type="spellStart"/>
      <w:r w:rsidRPr="005C6B71">
        <w:rPr>
          <w:rFonts w:ascii="Times New Roman" w:hAnsi="Times New Roman"/>
          <w:sz w:val="24"/>
          <w:szCs w:val="19"/>
        </w:rPr>
        <w:t>криопреципитат</w:t>
      </w:r>
      <w:proofErr w:type="spellEnd"/>
      <w:r w:rsidRPr="005C6B71">
        <w:rPr>
          <w:rFonts w:ascii="Times New Roman" w:hAnsi="Times New Roman"/>
          <w:sz w:val="24"/>
          <w:szCs w:val="19"/>
        </w:rPr>
        <w:t>), взятые от донора или приготовленные различными методами из крови донора и предназначенные для клинического использования, либо для производства лекарственных средств, либо для использования в научно-исследовательских и образовательных целях;</w:t>
      </w:r>
    </w:p>
    <w:p w:rsidR="005C6B71" w:rsidRPr="005C6B71" w:rsidRDefault="005C6B71" w:rsidP="005C6B71">
      <w:pPr>
        <w:ind w:firstLine="708"/>
        <w:rPr>
          <w:rFonts w:ascii="Times New Roman" w:hAnsi="Times New Roman"/>
          <w:sz w:val="24"/>
        </w:rPr>
      </w:pPr>
      <w:proofErr w:type="spellStart"/>
      <w:r w:rsidRPr="005C6B71">
        <w:rPr>
          <w:rFonts w:ascii="Times New Roman" w:hAnsi="Times New Roman"/>
          <w:b/>
          <w:sz w:val="24"/>
        </w:rPr>
        <w:t>Эритроцитсодержащие</w:t>
      </w:r>
      <w:proofErr w:type="spellEnd"/>
      <w:r w:rsidRPr="005C6B71">
        <w:rPr>
          <w:rFonts w:ascii="Times New Roman" w:hAnsi="Times New Roman"/>
          <w:b/>
          <w:sz w:val="24"/>
        </w:rPr>
        <w:t xml:space="preserve"> компоненты крови</w:t>
      </w:r>
      <w:r w:rsidRPr="005C6B71">
        <w:rPr>
          <w:rFonts w:ascii="Times New Roman" w:hAnsi="Times New Roman"/>
          <w:sz w:val="24"/>
        </w:rPr>
        <w:t xml:space="preserve"> – это компоненты крови, содержащие эритроциты. Ассортимент переносчиков газов крови представлен в отраслевом классификаторе «Консервированная кровь и её компоненты», утверждённый приказом МЗ РФ от 31.01.2002 № 25 «О введении в действие отраслевого классификатора «Консервированная кровь и её компоненты».</w:t>
      </w:r>
    </w:p>
    <w:p w:rsidR="005C6B71" w:rsidRPr="005C6B71" w:rsidRDefault="005C6B71" w:rsidP="005C6B71">
      <w:pPr>
        <w:ind w:firstLine="708"/>
        <w:rPr>
          <w:rFonts w:ascii="Times New Roman" w:hAnsi="Times New Roman"/>
          <w:sz w:val="24"/>
        </w:rPr>
      </w:pPr>
      <w:r w:rsidRPr="005C6B71">
        <w:rPr>
          <w:rFonts w:ascii="Times New Roman" w:hAnsi="Times New Roman"/>
          <w:b/>
          <w:sz w:val="24"/>
        </w:rPr>
        <w:lastRenderedPageBreak/>
        <w:t>Корректоры плазменно-</w:t>
      </w:r>
      <w:proofErr w:type="spellStart"/>
      <w:r w:rsidRPr="005C6B71">
        <w:rPr>
          <w:rFonts w:ascii="Times New Roman" w:hAnsi="Times New Roman"/>
          <w:b/>
          <w:sz w:val="24"/>
        </w:rPr>
        <w:t>коагуляционного</w:t>
      </w:r>
      <w:proofErr w:type="spellEnd"/>
      <w:r w:rsidRPr="005C6B71">
        <w:rPr>
          <w:rFonts w:ascii="Times New Roman" w:hAnsi="Times New Roman"/>
          <w:b/>
          <w:sz w:val="24"/>
        </w:rPr>
        <w:t xml:space="preserve"> гемостаза</w:t>
      </w:r>
      <w:r w:rsidRPr="005C6B71">
        <w:rPr>
          <w:rFonts w:ascii="Times New Roman" w:hAnsi="Times New Roman"/>
          <w:sz w:val="24"/>
        </w:rPr>
        <w:t xml:space="preserve"> – это компоненты крови, содержащие плазменные факторы свёртывания крови или тромбоциты. Ассортимент корректоров гемостаза и </w:t>
      </w:r>
      <w:proofErr w:type="spellStart"/>
      <w:r w:rsidRPr="005C6B71">
        <w:rPr>
          <w:rFonts w:ascii="Times New Roman" w:hAnsi="Times New Roman"/>
          <w:sz w:val="24"/>
        </w:rPr>
        <w:t>фибринолиза</w:t>
      </w:r>
      <w:proofErr w:type="spellEnd"/>
      <w:r w:rsidRPr="005C6B71">
        <w:rPr>
          <w:rFonts w:ascii="Times New Roman" w:hAnsi="Times New Roman"/>
          <w:sz w:val="24"/>
        </w:rPr>
        <w:t xml:space="preserve"> представлен в отраслевом классификаторе «Консервированная кровь и её компоненты», утверждённый приказом МЗ РФ от 31.01.2002 № 25 «О введении в действие отраслевого классификатора «Консервированная кровь и её компоненты».</w:t>
      </w:r>
    </w:p>
    <w:p w:rsidR="005C6B71" w:rsidRPr="005C6B71" w:rsidRDefault="005C6B71" w:rsidP="005C6B71">
      <w:pPr>
        <w:ind w:firstLine="708"/>
        <w:rPr>
          <w:rFonts w:ascii="Times New Roman" w:hAnsi="Times New Roman"/>
          <w:sz w:val="24"/>
        </w:rPr>
      </w:pPr>
      <w:r w:rsidRPr="005C6B71">
        <w:rPr>
          <w:rFonts w:ascii="Times New Roman" w:hAnsi="Times New Roman"/>
          <w:b/>
          <w:sz w:val="24"/>
        </w:rPr>
        <w:t xml:space="preserve">Средства коррекции иммунитета </w:t>
      </w:r>
      <w:r w:rsidRPr="005C6B71">
        <w:rPr>
          <w:rFonts w:ascii="Times New Roman" w:hAnsi="Times New Roman"/>
          <w:sz w:val="24"/>
        </w:rPr>
        <w:t>– это компоненты крови, содержащие специфические антибактериальные антитела. Ассортимент средств коррекции иммунитета представлен в отраслевом классификаторе «Консервированная кровь и её компоненты», утверждённый приказом МЗ РФ от 31.01.2002 № 25 «О введении в действие отраслевого классификатора «Консервированная кровь и её компоненты».</w:t>
      </w:r>
    </w:p>
    <w:p w:rsidR="005C6B71" w:rsidRPr="005C6B71" w:rsidRDefault="005C6B71" w:rsidP="005C6B71">
      <w:pPr>
        <w:autoSpaceDE w:val="0"/>
        <w:autoSpaceDN w:val="0"/>
        <w:adjustRightInd w:val="0"/>
        <w:ind w:firstLine="0"/>
        <w:rPr>
          <w:rFonts w:ascii="Times New Roman" w:hAnsi="Times New Roman"/>
          <w:sz w:val="24"/>
        </w:rPr>
      </w:pPr>
      <w:r w:rsidRPr="005C6B71">
        <w:rPr>
          <w:rFonts w:ascii="Arial,Bold" w:hAnsi="Arial,Bold" w:cs="Arial,Bold"/>
          <w:b/>
          <w:bCs/>
          <w:sz w:val="19"/>
          <w:szCs w:val="19"/>
        </w:rPr>
        <w:tab/>
      </w:r>
      <w:r w:rsidRPr="005C6B71">
        <w:rPr>
          <w:rFonts w:ascii="Times New Roman" w:hAnsi="Times New Roman"/>
          <w:b/>
          <w:sz w:val="24"/>
        </w:rPr>
        <w:t>Переливание (трансфузия) крови и ее компонентов</w:t>
      </w:r>
      <w:r w:rsidRPr="005C6B71">
        <w:rPr>
          <w:rFonts w:ascii="Times New Roman" w:hAnsi="Times New Roman"/>
          <w:sz w:val="24"/>
        </w:rPr>
        <w:t xml:space="preserve"> - совокупность медицинских манипуляций по введению реципиенту в кровеносное русло крови или ее компонентов, заготовленных от донора или самого реципиента (</w:t>
      </w:r>
      <w:proofErr w:type="spellStart"/>
      <w:r w:rsidRPr="005C6B71">
        <w:rPr>
          <w:rFonts w:ascii="Times New Roman" w:hAnsi="Times New Roman"/>
          <w:sz w:val="24"/>
        </w:rPr>
        <w:t>аутодонорство</w:t>
      </w:r>
      <w:proofErr w:type="spellEnd"/>
      <w:r w:rsidRPr="005C6B71">
        <w:rPr>
          <w:rFonts w:ascii="Times New Roman" w:hAnsi="Times New Roman"/>
          <w:sz w:val="24"/>
        </w:rPr>
        <w:t>), а также крови, излившейся в полости тела и в рану при травме и операциях (</w:t>
      </w:r>
      <w:proofErr w:type="spellStart"/>
      <w:r w:rsidRPr="005C6B71">
        <w:rPr>
          <w:rFonts w:ascii="Times New Roman" w:hAnsi="Times New Roman"/>
          <w:sz w:val="24"/>
        </w:rPr>
        <w:t>реинфузия</w:t>
      </w:r>
      <w:proofErr w:type="spellEnd"/>
      <w:r w:rsidRPr="005C6B71">
        <w:rPr>
          <w:rFonts w:ascii="Times New Roman" w:hAnsi="Times New Roman"/>
          <w:sz w:val="24"/>
        </w:rPr>
        <w:t>) в лечебных целях.</w:t>
      </w:r>
    </w:p>
    <w:p w:rsidR="005C6B71" w:rsidRPr="005C6B71" w:rsidRDefault="005C6B71" w:rsidP="005C6B71">
      <w:pPr>
        <w:autoSpaceDE w:val="0"/>
        <w:autoSpaceDN w:val="0"/>
        <w:adjustRightInd w:val="0"/>
        <w:ind w:firstLine="0"/>
        <w:rPr>
          <w:rFonts w:ascii="Times New Roman" w:hAnsi="Times New Roman"/>
          <w:sz w:val="24"/>
          <w:szCs w:val="19"/>
        </w:rPr>
      </w:pPr>
      <w:r w:rsidRPr="005C6B71">
        <w:rPr>
          <w:rFonts w:ascii="Times New Roman" w:hAnsi="Times New Roman"/>
          <w:sz w:val="24"/>
        </w:rPr>
        <w:tab/>
      </w:r>
      <w:r w:rsidRPr="005C6B71">
        <w:rPr>
          <w:rFonts w:ascii="Times New Roman" w:hAnsi="Times New Roman"/>
          <w:b/>
          <w:bCs/>
          <w:sz w:val="24"/>
          <w:szCs w:val="19"/>
        </w:rPr>
        <w:t xml:space="preserve">Посттрансфузионные осложнения </w:t>
      </w:r>
      <w:r w:rsidRPr="005C6B71">
        <w:rPr>
          <w:rFonts w:ascii="Times New Roman" w:hAnsi="Times New Roman"/>
          <w:sz w:val="24"/>
          <w:szCs w:val="19"/>
        </w:rPr>
        <w:t>- любые побочные явления, связанные с применением</w:t>
      </w:r>
    </w:p>
    <w:p w:rsidR="005C6B71" w:rsidRPr="005C6B71" w:rsidRDefault="005C6B71" w:rsidP="005C6B71">
      <w:pPr>
        <w:autoSpaceDE w:val="0"/>
        <w:autoSpaceDN w:val="0"/>
        <w:adjustRightInd w:val="0"/>
        <w:ind w:firstLine="0"/>
        <w:rPr>
          <w:rFonts w:ascii="Times New Roman" w:hAnsi="Times New Roman"/>
          <w:sz w:val="24"/>
          <w:szCs w:val="19"/>
        </w:rPr>
      </w:pPr>
      <w:r w:rsidRPr="005C6B71">
        <w:rPr>
          <w:rFonts w:ascii="Times New Roman" w:hAnsi="Times New Roman"/>
          <w:sz w:val="24"/>
          <w:szCs w:val="19"/>
        </w:rPr>
        <w:t>донорской крови или ее компонентов и препаратов, которые представляют угрозу жизни или здоровью реципиента;</w:t>
      </w:r>
    </w:p>
    <w:p w:rsidR="005C6B71" w:rsidRPr="005C6B71" w:rsidRDefault="005C6B71" w:rsidP="005C6B71">
      <w:pPr>
        <w:autoSpaceDE w:val="0"/>
        <w:autoSpaceDN w:val="0"/>
        <w:adjustRightInd w:val="0"/>
        <w:ind w:firstLine="0"/>
        <w:rPr>
          <w:rFonts w:ascii="Times New Roman" w:hAnsi="Times New Roman"/>
          <w:sz w:val="24"/>
          <w:szCs w:val="19"/>
        </w:rPr>
      </w:pPr>
      <w:r w:rsidRPr="005C6B71">
        <w:rPr>
          <w:rFonts w:ascii="Times New Roman" w:hAnsi="Times New Roman"/>
          <w:sz w:val="24"/>
          <w:szCs w:val="19"/>
        </w:rPr>
        <w:tab/>
      </w:r>
      <w:r w:rsidRPr="005C6B71">
        <w:rPr>
          <w:rFonts w:ascii="Times New Roman" w:hAnsi="Times New Roman"/>
          <w:b/>
          <w:sz w:val="24"/>
          <w:szCs w:val="19"/>
        </w:rPr>
        <w:t xml:space="preserve">Индивидуальный подбор </w:t>
      </w:r>
      <w:proofErr w:type="spellStart"/>
      <w:r w:rsidRPr="005C6B71">
        <w:rPr>
          <w:rFonts w:ascii="Times New Roman" w:hAnsi="Times New Roman"/>
          <w:b/>
          <w:sz w:val="24"/>
          <w:szCs w:val="19"/>
        </w:rPr>
        <w:t>эритроцитсодержащих</w:t>
      </w:r>
      <w:proofErr w:type="spellEnd"/>
      <w:r w:rsidRPr="005C6B71">
        <w:rPr>
          <w:rFonts w:ascii="Times New Roman" w:hAnsi="Times New Roman"/>
          <w:b/>
          <w:sz w:val="24"/>
          <w:szCs w:val="19"/>
        </w:rPr>
        <w:t xml:space="preserve"> компонентов крови</w:t>
      </w:r>
      <w:r w:rsidRPr="005C6B71">
        <w:rPr>
          <w:rFonts w:ascii="Times New Roman" w:hAnsi="Times New Roman"/>
          <w:sz w:val="24"/>
          <w:szCs w:val="19"/>
        </w:rPr>
        <w:t xml:space="preserve"> – совокупность лабораторных тестов, направленных на определение совместимости эритроцитов донора и плазмы (сыворотки) реципиента.</w:t>
      </w:r>
    </w:p>
    <w:p w:rsidR="005C6B71" w:rsidRPr="005C6B71" w:rsidRDefault="005C6B71" w:rsidP="005C6B71">
      <w:pPr>
        <w:ind w:firstLine="708"/>
        <w:rPr>
          <w:rFonts w:ascii="Times New Roman" w:hAnsi="Times New Roman"/>
          <w:sz w:val="24"/>
        </w:rPr>
      </w:pPr>
    </w:p>
    <w:p w:rsidR="005C6B71" w:rsidRPr="005C6B71" w:rsidRDefault="005C6B71" w:rsidP="005C6B71">
      <w:pPr>
        <w:tabs>
          <w:tab w:val="left" w:pos="1440"/>
          <w:tab w:val="left" w:pos="2160"/>
        </w:tabs>
        <w:ind w:firstLine="709"/>
        <w:rPr>
          <w:rFonts w:ascii="Times New Roman" w:hAnsi="Times New Roman"/>
          <w:sz w:val="24"/>
        </w:rPr>
      </w:pPr>
      <w:r w:rsidRPr="005C6B71">
        <w:rPr>
          <w:rFonts w:ascii="Times New Roman" w:hAnsi="Times New Roman"/>
          <w:sz w:val="24"/>
        </w:rPr>
        <w:t>3.2</w:t>
      </w:r>
      <w:proofErr w:type="gramStart"/>
      <w:r w:rsidRPr="005C6B71">
        <w:rPr>
          <w:rFonts w:ascii="Times New Roman" w:hAnsi="Times New Roman"/>
          <w:sz w:val="24"/>
        </w:rPr>
        <w:t xml:space="preserve"> В</w:t>
      </w:r>
      <w:proofErr w:type="gramEnd"/>
      <w:r w:rsidRPr="005C6B71">
        <w:rPr>
          <w:rFonts w:ascii="Times New Roman" w:hAnsi="Times New Roman"/>
          <w:sz w:val="24"/>
        </w:rPr>
        <w:t xml:space="preserve"> настоящем стандарте применяют следующие сокращения:</w:t>
      </w:r>
    </w:p>
    <w:p w:rsidR="005C6B71" w:rsidRPr="005C6B71" w:rsidRDefault="005C6B71" w:rsidP="005C6B71">
      <w:pPr>
        <w:ind w:firstLine="0"/>
        <w:rPr>
          <w:rFonts w:ascii="Times New Roman" w:hAnsi="Times New Roman"/>
          <w:sz w:val="24"/>
          <w:szCs w:val="28"/>
        </w:rPr>
      </w:pPr>
      <w:r w:rsidRPr="005C6B71">
        <w:rPr>
          <w:rFonts w:ascii="Times New Roman" w:hAnsi="Times New Roman"/>
          <w:sz w:val="24"/>
          <w:szCs w:val="28"/>
        </w:rPr>
        <w:t>МЗ РФ – Министерство здравоохранения Российской Федерации</w:t>
      </w:r>
    </w:p>
    <w:p w:rsidR="005C6B71" w:rsidRPr="005C6B71" w:rsidRDefault="005C6B71" w:rsidP="005C6B71">
      <w:pPr>
        <w:ind w:firstLine="0"/>
        <w:rPr>
          <w:rFonts w:ascii="Times New Roman" w:hAnsi="Times New Roman"/>
          <w:sz w:val="24"/>
          <w:szCs w:val="28"/>
        </w:rPr>
      </w:pPr>
      <w:r w:rsidRPr="005C6B71">
        <w:rPr>
          <w:rFonts w:ascii="Times New Roman" w:hAnsi="Times New Roman"/>
          <w:sz w:val="24"/>
          <w:szCs w:val="28"/>
        </w:rPr>
        <w:t>МЗ РТ – Министерство здравоохранения Республики Татарстан</w:t>
      </w:r>
    </w:p>
    <w:p w:rsidR="005C6B71" w:rsidRPr="005C6B71" w:rsidRDefault="005C6B71" w:rsidP="005C6B71">
      <w:pPr>
        <w:ind w:firstLine="0"/>
        <w:rPr>
          <w:rFonts w:ascii="Times New Roman" w:hAnsi="Times New Roman"/>
          <w:sz w:val="24"/>
          <w:szCs w:val="28"/>
        </w:rPr>
      </w:pPr>
      <w:r w:rsidRPr="005C6B71">
        <w:rPr>
          <w:rFonts w:ascii="Times New Roman" w:hAnsi="Times New Roman"/>
          <w:sz w:val="24"/>
          <w:szCs w:val="28"/>
        </w:rPr>
        <w:t>ГАУЗ РЦК МЗ РТ – Государственное автономное учреждение здравоохранения «Республиканский центр крови Министерства здравоохранения Республики Татарстан»</w:t>
      </w:r>
    </w:p>
    <w:p w:rsidR="005C6B71" w:rsidRPr="005C6B71" w:rsidRDefault="005C6B71" w:rsidP="005C6B71">
      <w:pPr>
        <w:ind w:firstLine="0"/>
        <w:rPr>
          <w:rFonts w:ascii="Times New Roman" w:hAnsi="Times New Roman"/>
          <w:sz w:val="24"/>
          <w:szCs w:val="28"/>
        </w:rPr>
      </w:pPr>
      <w:r w:rsidRPr="005C6B71">
        <w:rPr>
          <w:rFonts w:ascii="Times New Roman" w:hAnsi="Times New Roman"/>
          <w:sz w:val="24"/>
          <w:szCs w:val="28"/>
        </w:rPr>
        <w:t>УЗ – учреждение здравоохранения</w:t>
      </w:r>
    </w:p>
    <w:p w:rsidR="005C6B71" w:rsidRPr="005C6B71" w:rsidRDefault="005C6B71" w:rsidP="005C6B71">
      <w:pPr>
        <w:ind w:firstLine="0"/>
        <w:rPr>
          <w:rFonts w:ascii="Times New Roman" w:hAnsi="Times New Roman"/>
          <w:sz w:val="24"/>
          <w:szCs w:val="28"/>
        </w:rPr>
      </w:pPr>
      <w:r w:rsidRPr="005C6B71">
        <w:rPr>
          <w:rFonts w:ascii="Times New Roman" w:hAnsi="Times New Roman"/>
          <w:sz w:val="24"/>
          <w:szCs w:val="28"/>
        </w:rPr>
        <w:t>КЛД – клиническая лабораторная диагностика</w:t>
      </w:r>
    </w:p>
    <w:p w:rsidR="005C6B71" w:rsidRPr="005C6B71" w:rsidRDefault="005C6B71" w:rsidP="005C6B71">
      <w:pPr>
        <w:ind w:firstLine="0"/>
        <w:rPr>
          <w:rFonts w:ascii="Times New Roman" w:hAnsi="Times New Roman"/>
          <w:sz w:val="24"/>
          <w:szCs w:val="28"/>
        </w:rPr>
      </w:pPr>
      <w:r w:rsidRPr="005C6B71">
        <w:rPr>
          <w:rFonts w:ascii="Times New Roman" w:hAnsi="Times New Roman"/>
          <w:sz w:val="24"/>
          <w:szCs w:val="28"/>
        </w:rPr>
        <w:t>ТВ ПМУ - технология выполнения простой медицинской услуги</w:t>
      </w:r>
    </w:p>
    <w:p w:rsidR="005C6B71" w:rsidRPr="005C6B71" w:rsidRDefault="005C6B71" w:rsidP="005C6B71">
      <w:pPr>
        <w:ind w:firstLine="0"/>
        <w:rPr>
          <w:rFonts w:ascii="Times New Roman" w:hAnsi="Times New Roman"/>
          <w:sz w:val="24"/>
          <w:szCs w:val="28"/>
        </w:rPr>
      </w:pPr>
      <w:r w:rsidRPr="005C6B71">
        <w:rPr>
          <w:rFonts w:ascii="Times New Roman" w:hAnsi="Times New Roman"/>
          <w:sz w:val="24"/>
          <w:szCs w:val="28"/>
        </w:rPr>
        <w:t>ПМУ – простая медицинская услуга</w:t>
      </w:r>
    </w:p>
    <w:p w:rsidR="005C6B71" w:rsidRPr="005C6B71" w:rsidRDefault="005C6B71" w:rsidP="005C6B71">
      <w:pPr>
        <w:ind w:firstLine="0"/>
        <w:rPr>
          <w:rFonts w:ascii="Times New Roman" w:hAnsi="Times New Roman"/>
          <w:sz w:val="24"/>
          <w:szCs w:val="28"/>
        </w:rPr>
      </w:pPr>
      <w:r w:rsidRPr="005C6B71">
        <w:rPr>
          <w:rFonts w:ascii="Times New Roman" w:hAnsi="Times New Roman"/>
          <w:sz w:val="24"/>
          <w:szCs w:val="28"/>
        </w:rPr>
        <w:t>РПГА – реакция прямой гемагглютинации</w:t>
      </w:r>
    </w:p>
    <w:p w:rsidR="005C6B71" w:rsidRPr="005C6B71" w:rsidRDefault="005C6B71" w:rsidP="005C6B71">
      <w:pPr>
        <w:ind w:firstLine="0"/>
        <w:rPr>
          <w:rFonts w:ascii="Times New Roman" w:hAnsi="Times New Roman"/>
          <w:sz w:val="24"/>
          <w:szCs w:val="28"/>
        </w:rPr>
      </w:pPr>
      <w:r w:rsidRPr="005C6B71">
        <w:rPr>
          <w:rFonts w:ascii="Times New Roman" w:hAnsi="Times New Roman"/>
          <w:sz w:val="24"/>
          <w:szCs w:val="28"/>
        </w:rPr>
        <w:t>ГБН – гемолитическая болезнь новорожденных</w:t>
      </w:r>
    </w:p>
    <w:p w:rsidR="005C6B71" w:rsidRPr="005C6B71" w:rsidRDefault="005C6B71" w:rsidP="005C6B71">
      <w:pPr>
        <w:ind w:firstLine="0"/>
        <w:rPr>
          <w:rFonts w:ascii="Times New Roman" w:hAnsi="Times New Roman"/>
          <w:sz w:val="24"/>
          <w:szCs w:val="28"/>
        </w:rPr>
      </w:pPr>
      <w:r w:rsidRPr="005C6B71">
        <w:rPr>
          <w:rFonts w:ascii="Times New Roman" w:hAnsi="Times New Roman"/>
          <w:sz w:val="24"/>
          <w:szCs w:val="28"/>
        </w:rPr>
        <w:t>ОПК – отделение переливания крови</w:t>
      </w:r>
    </w:p>
    <w:p w:rsidR="005C6B71" w:rsidRPr="005C6B71" w:rsidRDefault="005C6B71" w:rsidP="005C6B71">
      <w:pPr>
        <w:ind w:firstLine="0"/>
        <w:rPr>
          <w:rFonts w:ascii="Times New Roman" w:hAnsi="Times New Roman"/>
          <w:sz w:val="24"/>
          <w:szCs w:val="28"/>
        </w:rPr>
      </w:pPr>
      <w:r w:rsidRPr="005C6B71">
        <w:rPr>
          <w:rFonts w:ascii="Times New Roman" w:hAnsi="Times New Roman"/>
          <w:sz w:val="24"/>
          <w:szCs w:val="28"/>
        </w:rPr>
        <w:t xml:space="preserve">КТТ – кабинет </w:t>
      </w:r>
      <w:proofErr w:type="spellStart"/>
      <w:r w:rsidRPr="005C6B71">
        <w:rPr>
          <w:rFonts w:ascii="Times New Roman" w:hAnsi="Times New Roman"/>
          <w:sz w:val="24"/>
          <w:szCs w:val="28"/>
        </w:rPr>
        <w:t>трансфузионной</w:t>
      </w:r>
      <w:proofErr w:type="spellEnd"/>
      <w:r w:rsidRPr="005C6B71">
        <w:rPr>
          <w:rFonts w:ascii="Times New Roman" w:hAnsi="Times New Roman"/>
          <w:sz w:val="24"/>
          <w:szCs w:val="28"/>
        </w:rPr>
        <w:t xml:space="preserve"> терапии</w:t>
      </w:r>
    </w:p>
    <w:p w:rsidR="005C6B71" w:rsidRPr="005C6B71" w:rsidRDefault="005C6B71" w:rsidP="005C6B71">
      <w:pPr>
        <w:ind w:firstLine="0"/>
        <w:rPr>
          <w:rFonts w:ascii="Times New Roman" w:hAnsi="Times New Roman"/>
          <w:sz w:val="24"/>
          <w:szCs w:val="28"/>
        </w:rPr>
      </w:pPr>
      <w:r w:rsidRPr="005C6B71">
        <w:rPr>
          <w:rFonts w:ascii="Times New Roman" w:hAnsi="Times New Roman"/>
          <w:sz w:val="24"/>
          <w:szCs w:val="28"/>
        </w:rPr>
        <w:t>СЗП – свежезамороженная плазма</w:t>
      </w:r>
    </w:p>
    <w:p w:rsidR="005C6B71" w:rsidRPr="005C6B71" w:rsidRDefault="005C6B71" w:rsidP="005C6B71">
      <w:pPr>
        <w:tabs>
          <w:tab w:val="left" w:pos="1440"/>
          <w:tab w:val="left" w:pos="2160"/>
        </w:tabs>
        <w:ind w:firstLine="709"/>
        <w:rPr>
          <w:rFonts w:ascii="Times New Roman" w:hAnsi="Times New Roman"/>
          <w:sz w:val="24"/>
        </w:rPr>
      </w:pPr>
    </w:p>
    <w:p w:rsidR="005C6B71" w:rsidRPr="005C6B71" w:rsidRDefault="005C6B71" w:rsidP="005C6B71">
      <w:pPr>
        <w:tabs>
          <w:tab w:val="left" w:pos="-1985"/>
        </w:tabs>
        <w:ind w:firstLine="709"/>
        <w:rPr>
          <w:rFonts w:ascii="Times New Roman" w:hAnsi="Times New Roman"/>
          <w:b/>
          <w:sz w:val="24"/>
          <w:szCs w:val="26"/>
        </w:rPr>
      </w:pPr>
      <w:r w:rsidRPr="005C6B71">
        <w:rPr>
          <w:rFonts w:ascii="Times New Roman" w:hAnsi="Times New Roman"/>
          <w:b/>
          <w:sz w:val="24"/>
          <w:szCs w:val="26"/>
        </w:rPr>
        <w:t>4 Применяемое оборудование, инструменты и материалы</w:t>
      </w:r>
    </w:p>
    <w:p w:rsidR="005C6B71" w:rsidRPr="005C6B71" w:rsidRDefault="005C6B71" w:rsidP="005C6B71">
      <w:pPr>
        <w:tabs>
          <w:tab w:val="left" w:pos="-1985"/>
        </w:tabs>
        <w:ind w:firstLine="709"/>
        <w:rPr>
          <w:rFonts w:ascii="Times New Roman" w:hAnsi="Times New Roman"/>
          <w:b/>
          <w:sz w:val="22"/>
        </w:rPr>
      </w:pPr>
    </w:p>
    <w:p w:rsidR="005C6B71" w:rsidRPr="005C6B71" w:rsidRDefault="005C6B71" w:rsidP="005C6B71">
      <w:pPr>
        <w:tabs>
          <w:tab w:val="left" w:pos="1985"/>
        </w:tabs>
        <w:ind w:firstLine="709"/>
        <w:rPr>
          <w:rFonts w:ascii="Times New Roman" w:eastAsia="Calibri" w:hAnsi="Times New Roman"/>
          <w:sz w:val="24"/>
        </w:rPr>
      </w:pPr>
      <w:proofErr w:type="gramStart"/>
      <w:r w:rsidRPr="005C6B71">
        <w:rPr>
          <w:rFonts w:ascii="Times New Roman" w:eastAsia="Calibri" w:hAnsi="Times New Roman"/>
          <w:sz w:val="24"/>
        </w:rPr>
        <w:t>4.1 Перечень применяемого оборудования указаны в таблице 2.</w:t>
      </w:r>
      <w:proofErr w:type="gramEnd"/>
    </w:p>
    <w:p w:rsidR="005C6B71" w:rsidRPr="005C6B71" w:rsidRDefault="005C6B71" w:rsidP="005C6B71">
      <w:pPr>
        <w:tabs>
          <w:tab w:val="left" w:pos="1985"/>
        </w:tabs>
        <w:ind w:firstLine="709"/>
        <w:rPr>
          <w:rFonts w:ascii="Times New Roman" w:eastAsia="Calibri" w:hAnsi="Times New Roman"/>
          <w:sz w:val="24"/>
        </w:rPr>
      </w:pPr>
    </w:p>
    <w:p w:rsidR="005C6B71" w:rsidRPr="005C6B71" w:rsidRDefault="005C6B71" w:rsidP="005C6B71">
      <w:pPr>
        <w:tabs>
          <w:tab w:val="left" w:pos="1985"/>
        </w:tabs>
        <w:ind w:firstLine="0"/>
        <w:jc w:val="left"/>
        <w:rPr>
          <w:rFonts w:ascii="Times New Roman" w:eastAsia="Calibri" w:hAnsi="Times New Roman"/>
          <w:sz w:val="24"/>
        </w:rPr>
      </w:pPr>
      <w:r w:rsidRPr="005C6B71">
        <w:rPr>
          <w:rFonts w:ascii="Times New Roman" w:eastAsia="Calibri" w:hAnsi="Times New Roman"/>
          <w:sz w:val="24"/>
        </w:rPr>
        <w:t xml:space="preserve">Таблица 2 – Оборудование </w:t>
      </w:r>
    </w:p>
    <w:tbl>
      <w:tblPr>
        <w:tblW w:w="10155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39"/>
        <w:gridCol w:w="2714"/>
        <w:gridCol w:w="3402"/>
      </w:tblGrid>
      <w:tr w:rsidR="005C6B71" w:rsidRPr="005C6B71" w:rsidTr="00E54E3E">
        <w:tblPrEx>
          <w:tblCellMar>
            <w:top w:w="0" w:type="dxa"/>
            <w:bottom w:w="0" w:type="dxa"/>
          </w:tblCellMar>
        </w:tblPrEx>
        <w:trPr>
          <w:cantSplit/>
          <w:trHeight w:val="857"/>
        </w:trPr>
        <w:tc>
          <w:tcPr>
            <w:tcW w:w="4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b/>
                <w:i/>
                <w:sz w:val="24"/>
              </w:rPr>
            </w:pPr>
            <w:r w:rsidRPr="005C6B71">
              <w:rPr>
                <w:rFonts w:ascii="Times New Roman" w:hAnsi="Times New Roman"/>
                <w:b/>
                <w:i/>
                <w:sz w:val="24"/>
              </w:rPr>
              <w:t xml:space="preserve">Наименование прибора, изделия   </w:t>
            </w:r>
            <w:r w:rsidRPr="005C6B71">
              <w:rPr>
                <w:rFonts w:ascii="Times New Roman" w:hAnsi="Times New Roman"/>
                <w:b/>
                <w:i/>
                <w:sz w:val="24"/>
              </w:rPr>
              <w:br/>
              <w:t>медицинской техники и др.</w:t>
            </w:r>
          </w:p>
        </w:tc>
        <w:tc>
          <w:tcPr>
            <w:tcW w:w="2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6B71" w:rsidRPr="005C6B71" w:rsidRDefault="005C6B71" w:rsidP="005C6B71">
            <w:pPr>
              <w:ind w:firstLine="20"/>
              <w:rPr>
                <w:rFonts w:ascii="Times New Roman" w:hAnsi="Times New Roman"/>
                <w:b/>
                <w:i/>
                <w:sz w:val="24"/>
              </w:rPr>
            </w:pPr>
            <w:r w:rsidRPr="005C6B71">
              <w:rPr>
                <w:rFonts w:ascii="Times New Roman" w:hAnsi="Times New Roman"/>
                <w:b/>
                <w:i/>
                <w:sz w:val="24"/>
              </w:rPr>
              <w:t xml:space="preserve">Количество приборов,  </w:t>
            </w:r>
            <w:r w:rsidRPr="005C6B71">
              <w:rPr>
                <w:rFonts w:ascii="Times New Roman" w:hAnsi="Times New Roman"/>
                <w:b/>
                <w:i/>
                <w:sz w:val="24"/>
              </w:rPr>
              <w:br/>
              <w:t xml:space="preserve">инструментов, изделий </w:t>
            </w:r>
            <w:r w:rsidRPr="005C6B71">
              <w:rPr>
                <w:rFonts w:ascii="Times New Roman" w:hAnsi="Times New Roman"/>
                <w:b/>
                <w:i/>
                <w:sz w:val="24"/>
              </w:rPr>
              <w:br/>
              <w:t>медицинской техники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b/>
                <w:i/>
                <w:sz w:val="24"/>
              </w:rPr>
            </w:pPr>
            <w:r w:rsidRPr="005C6B71">
              <w:rPr>
                <w:rFonts w:ascii="Times New Roman" w:hAnsi="Times New Roman"/>
                <w:b/>
                <w:i/>
                <w:sz w:val="24"/>
              </w:rPr>
              <w:t>Альтернативный прибор, изделие медицинской   техники</w:t>
            </w:r>
          </w:p>
        </w:tc>
      </w:tr>
      <w:tr w:rsidR="005C6B71" w:rsidRPr="005C6B71" w:rsidTr="00E54E3E">
        <w:tblPrEx>
          <w:tblCellMar>
            <w:top w:w="0" w:type="dxa"/>
            <w:bottom w:w="0" w:type="dxa"/>
          </w:tblCellMar>
        </w:tblPrEx>
        <w:trPr>
          <w:cantSplit/>
          <w:trHeight w:val="494"/>
        </w:trPr>
        <w:tc>
          <w:tcPr>
            <w:tcW w:w="1015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6B71" w:rsidRPr="005C6B71" w:rsidRDefault="005C6B71" w:rsidP="005C6B71">
            <w:pPr>
              <w:tabs>
                <w:tab w:val="left" w:pos="1480"/>
              </w:tabs>
              <w:ind w:right="-70"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  <w:r w:rsidRPr="005C6B71">
              <w:rPr>
                <w:rFonts w:ascii="Times New Roman" w:hAnsi="Times New Roman"/>
                <w:b/>
                <w:iCs/>
                <w:sz w:val="24"/>
              </w:rPr>
              <w:t>Проба на совместимость по группам крови системы АВО (на плоскости)</w:t>
            </w:r>
          </w:p>
        </w:tc>
      </w:tr>
      <w:tr w:rsidR="005C6B71" w:rsidRPr="005C6B71" w:rsidTr="00E54E3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4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Стол лабораторный</w:t>
            </w:r>
          </w:p>
        </w:tc>
        <w:tc>
          <w:tcPr>
            <w:tcW w:w="2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1 шт.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jc w:val="left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Стол с покрытием из пластика</w:t>
            </w:r>
          </w:p>
        </w:tc>
      </w:tr>
      <w:tr w:rsidR="005C6B71" w:rsidRPr="005C6B71" w:rsidTr="00E54E3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4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jc w:val="left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Стул</w:t>
            </w:r>
          </w:p>
        </w:tc>
        <w:tc>
          <w:tcPr>
            <w:tcW w:w="2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1 шт.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</w:rPr>
            </w:pPr>
          </w:p>
        </w:tc>
      </w:tr>
      <w:tr w:rsidR="005C6B71" w:rsidRPr="005C6B71" w:rsidTr="00E54E3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4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jc w:val="left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Настольная лампа</w:t>
            </w:r>
          </w:p>
        </w:tc>
        <w:tc>
          <w:tcPr>
            <w:tcW w:w="2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1 шт.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Настенная лампа</w:t>
            </w:r>
          </w:p>
        </w:tc>
      </w:tr>
      <w:tr w:rsidR="005C6B71" w:rsidRPr="005C6B71" w:rsidTr="00E54E3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4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jc w:val="left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Планшеты для иммуногематологических исследований</w:t>
            </w:r>
          </w:p>
        </w:tc>
        <w:tc>
          <w:tcPr>
            <w:tcW w:w="2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jc w:val="left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1 шт. на 1 исследование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jc w:val="left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 xml:space="preserve">Тарелка белого цвета фарфоровая или эмалированная </w:t>
            </w:r>
          </w:p>
        </w:tc>
      </w:tr>
      <w:tr w:rsidR="005C6B71" w:rsidRPr="005C6B71" w:rsidTr="00E54E3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4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jc w:val="left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lastRenderedPageBreak/>
              <w:t>Пипетка Пастера</w:t>
            </w:r>
          </w:p>
        </w:tc>
        <w:tc>
          <w:tcPr>
            <w:tcW w:w="2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1 шт.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 xml:space="preserve">Автоматическая пипетка переменного объёма (20-200 </w:t>
            </w:r>
            <w:proofErr w:type="spellStart"/>
            <w:r w:rsidRPr="005C6B71">
              <w:rPr>
                <w:rFonts w:ascii="Times New Roman" w:hAnsi="Times New Roman"/>
                <w:sz w:val="24"/>
              </w:rPr>
              <w:t>мкл</w:t>
            </w:r>
            <w:proofErr w:type="spellEnd"/>
            <w:r w:rsidRPr="005C6B71">
              <w:rPr>
                <w:rFonts w:ascii="Times New Roman" w:hAnsi="Times New Roman"/>
                <w:sz w:val="24"/>
              </w:rPr>
              <w:t>)</w:t>
            </w:r>
          </w:p>
        </w:tc>
      </w:tr>
      <w:tr w:rsidR="005C6B71" w:rsidRPr="005C6B71" w:rsidTr="00E54E3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4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jc w:val="left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Стеклянные палочки</w:t>
            </w:r>
          </w:p>
          <w:p w:rsidR="005C6B71" w:rsidRPr="005C6B71" w:rsidRDefault="005C6B71" w:rsidP="005C6B71">
            <w:pPr>
              <w:ind w:firstLine="0"/>
              <w:jc w:val="left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(лопаточки)</w:t>
            </w:r>
          </w:p>
        </w:tc>
        <w:tc>
          <w:tcPr>
            <w:tcW w:w="2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От 1 до 10 шт.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Палочка из пластмассы</w:t>
            </w:r>
          </w:p>
        </w:tc>
      </w:tr>
      <w:tr w:rsidR="005C6B71" w:rsidRPr="005C6B71" w:rsidTr="00E54E3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4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jc w:val="left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Песочные часы на 5 минут</w:t>
            </w:r>
          </w:p>
        </w:tc>
        <w:tc>
          <w:tcPr>
            <w:tcW w:w="2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1 шт.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Секундомер</w:t>
            </w:r>
          </w:p>
        </w:tc>
      </w:tr>
      <w:tr w:rsidR="005C6B71" w:rsidRPr="005C6B71" w:rsidTr="00E54E3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4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jc w:val="left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Лупа с 4-6-кратным увеличением</w:t>
            </w:r>
          </w:p>
        </w:tc>
        <w:tc>
          <w:tcPr>
            <w:tcW w:w="2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1 шт.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</w:rPr>
            </w:pPr>
          </w:p>
        </w:tc>
      </w:tr>
      <w:tr w:rsidR="005C6B71" w:rsidRPr="005C6B71" w:rsidTr="00E54E3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4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jc w:val="left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Штатив лабораторный на 10 гнёзд</w:t>
            </w:r>
          </w:p>
        </w:tc>
        <w:tc>
          <w:tcPr>
            <w:tcW w:w="2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1 шт.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</w:rPr>
            </w:pPr>
          </w:p>
        </w:tc>
      </w:tr>
      <w:tr w:rsidR="005C6B71" w:rsidRPr="005C6B71" w:rsidTr="00E54E3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4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Стеклянные стаканы</w:t>
            </w:r>
          </w:p>
        </w:tc>
        <w:tc>
          <w:tcPr>
            <w:tcW w:w="2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2 шт.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Стеклянные баночки</w:t>
            </w:r>
          </w:p>
        </w:tc>
      </w:tr>
      <w:tr w:rsidR="005C6B71" w:rsidRPr="005C6B71" w:rsidTr="00E54E3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4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Центрифуга лабораторная ОПН-3</w:t>
            </w:r>
          </w:p>
        </w:tc>
        <w:tc>
          <w:tcPr>
            <w:tcW w:w="2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1 шт.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jc w:val="left"/>
              <w:rPr>
                <w:rFonts w:ascii="Times New Roman" w:hAnsi="Times New Roman"/>
                <w:bCs/>
                <w:sz w:val="24"/>
              </w:rPr>
            </w:pPr>
            <w:r w:rsidRPr="005C6B71">
              <w:rPr>
                <w:rFonts w:ascii="Times New Roman" w:hAnsi="Times New Roman"/>
                <w:bCs/>
                <w:sz w:val="24"/>
              </w:rPr>
              <w:t xml:space="preserve">Центрифуга лабораторная </w:t>
            </w:r>
          </w:p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СМ-</w:t>
            </w:r>
            <w:smartTag w:uri="urn:schemas-microsoft-com:office:smarttags" w:element="metricconverter">
              <w:smartTagPr>
                <w:attr w:name="ProductID" w:val="6 М"/>
              </w:smartTagPr>
              <w:r w:rsidRPr="005C6B71">
                <w:rPr>
                  <w:rFonts w:ascii="Times New Roman" w:hAnsi="Times New Roman"/>
                  <w:sz w:val="24"/>
                </w:rPr>
                <w:t>6 М</w:t>
              </w:r>
            </w:smartTag>
            <w:r w:rsidRPr="005C6B71">
              <w:rPr>
                <w:rFonts w:ascii="Times New Roman" w:hAnsi="Times New Roman"/>
                <w:sz w:val="24"/>
              </w:rPr>
              <w:t xml:space="preserve">, </w:t>
            </w:r>
            <w:r w:rsidRPr="005C6B71">
              <w:rPr>
                <w:rFonts w:ascii="Times New Roman" w:hAnsi="Times New Roman"/>
                <w:sz w:val="24"/>
                <w:lang w:val="en-US"/>
              </w:rPr>
              <w:t>ELMI</w:t>
            </w:r>
          </w:p>
        </w:tc>
      </w:tr>
      <w:tr w:rsidR="005C6B71" w:rsidRPr="005C6B71" w:rsidTr="00E54E3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1015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jc w:val="center"/>
              <w:rPr>
                <w:rFonts w:ascii="Times New Roman" w:hAnsi="Times New Roman"/>
                <w:b/>
                <w:sz w:val="24"/>
              </w:rPr>
            </w:pPr>
            <w:r w:rsidRPr="005C6B71">
              <w:rPr>
                <w:rFonts w:ascii="Times New Roman" w:hAnsi="Times New Roman"/>
                <w:b/>
                <w:sz w:val="24"/>
              </w:rPr>
              <w:t>Проба на совместимость по системе Резус</w:t>
            </w:r>
          </w:p>
          <w:p w:rsidR="005C6B71" w:rsidRPr="005C6B71" w:rsidRDefault="005C6B71" w:rsidP="005C6B71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b/>
                <w:sz w:val="24"/>
              </w:rPr>
              <w:t xml:space="preserve">с применением 33% раствора </w:t>
            </w:r>
            <w:proofErr w:type="spellStart"/>
            <w:r w:rsidRPr="005C6B71">
              <w:rPr>
                <w:rFonts w:ascii="Times New Roman" w:hAnsi="Times New Roman"/>
                <w:b/>
                <w:sz w:val="24"/>
              </w:rPr>
              <w:t>полиглюкина</w:t>
            </w:r>
            <w:proofErr w:type="spellEnd"/>
            <w:r w:rsidRPr="005C6B71">
              <w:rPr>
                <w:rFonts w:ascii="Times New Roman" w:hAnsi="Times New Roman"/>
                <w:b/>
                <w:sz w:val="24"/>
              </w:rPr>
              <w:t xml:space="preserve"> (в пробирке)</w:t>
            </w:r>
          </w:p>
        </w:tc>
      </w:tr>
      <w:tr w:rsidR="005C6B71" w:rsidRPr="005C6B71" w:rsidTr="00E54E3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4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Стол лабораторный</w:t>
            </w:r>
          </w:p>
        </w:tc>
        <w:tc>
          <w:tcPr>
            <w:tcW w:w="2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1 шт.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jc w:val="left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Стол с покрытием из пластика</w:t>
            </w:r>
          </w:p>
        </w:tc>
      </w:tr>
      <w:tr w:rsidR="005C6B71" w:rsidRPr="005C6B71" w:rsidTr="00E54E3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4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jc w:val="left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Стул</w:t>
            </w:r>
          </w:p>
        </w:tc>
        <w:tc>
          <w:tcPr>
            <w:tcW w:w="2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1 шт.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</w:rPr>
            </w:pPr>
          </w:p>
        </w:tc>
      </w:tr>
      <w:tr w:rsidR="005C6B71" w:rsidRPr="005C6B71" w:rsidTr="00E54E3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4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jc w:val="left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Настольная  лампа</w:t>
            </w:r>
          </w:p>
        </w:tc>
        <w:tc>
          <w:tcPr>
            <w:tcW w:w="2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1 шт.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Настенная лампа</w:t>
            </w:r>
          </w:p>
        </w:tc>
      </w:tr>
      <w:tr w:rsidR="005C6B71" w:rsidRPr="005C6B71" w:rsidTr="00E54E3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4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 xml:space="preserve">Пробирка </w:t>
            </w:r>
            <w:proofErr w:type="spellStart"/>
            <w:r w:rsidRPr="005C6B71">
              <w:rPr>
                <w:rFonts w:ascii="Times New Roman" w:hAnsi="Times New Roman"/>
                <w:sz w:val="24"/>
              </w:rPr>
              <w:t>центрифужная</w:t>
            </w:r>
            <w:proofErr w:type="spellEnd"/>
          </w:p>
        </w:tc>
        <w:tc>
          <w:tcPr>
            <w:tcW w:w="2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1 шт.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Пробирка биологическая</w:t>
            </w:r>
          </w:p>
        </w:tc>
      </w:tr>
      <w:tr w:rsidR="005C6B71" w:rsidRPr="005C6B71" w:rsidTr="00E54E3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4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jc w:val="left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Пипетка Пастера</w:t>
            </w:r>
          </w:p>
        </w:tc>
        <w:tc>
          <w:tcPr>
            <w:tcW w:w="2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1 шт.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 xml:space="preserve">Автоматическая пипетка переменного объёма (20-200 </w:t>
            </w:r>
            <w:proofErr w:type="spellStart"/>
            <w:r w:rsidRPr="005C6B71">
              <w:rPr>
                <w:rFonts w:ascii="Times New Roman" w:hAnsi="Times New Roman"/>
                <w:sz w:val="24"/>
              </w:rPr>
              <w:t>мкл</w:t>
            </w:r>
            <w:proofErr w:type="spellEnd"/>
            <w:r w:rsidRPr="005C6B71">
              <w:rPr>
                <w:rFonts w:ascii="Times New Roman" w:hAnsi="Times New Roman"/>
                <w:sz w:val="24"/>
              </w:rPr>
              <w:t>)</w:t>
            </w:r>
          </w:p>
        </w:tc>
      </w:tr>
      <w:tr w:rsidR="005C6B71" w:rsidRPr="005C6B71" w:rsidTr="00E54E3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4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jc w:val="left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Песочные часы на 5 минут</w:t>
            </w:r>
          </w:p>
        </w:tc>
        <w:tc>
          <w:tcPr>
            <w:tcW w:w="2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1 шт.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Секундомер</w:t>
            </w:r>
          </w:p>
        </w:tc>
      </w:tr>
      <w:tr w:rsidR="005C6B71" w:rsidRPr="005C6B71" w:rsidTr="00E54E3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4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jc w:val="left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Лупа с 4-6-кратным увеличением</w:t>
            </w:r>
          </w:p>
        </w:tc>
        <w:tc>
          <w:tcPr>
            <w:tcW w:w="2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1 шт.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</w:rPr>
            </w:pPr>
          </w:p>
        </w:tc>
      </w:tr>
      <w:tr w:rsidR="005C6B71" w:rsidRPr="005C6B71" w:rsidTr="00E54E3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4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jc w:val="left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Штатив лабораторный на 10 гнёзд</w:t>
            </w:r>
          </w:p>
        </w:tc>
        <w:tc>
          <w:tcPr>
            <w:tcW w:w="2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1 шт.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</w:rPr>
            </w:pPr>
          </w:p>
        </w:tc>
      </w:tr>
      <w:tr w:rsidR="005C6B71" w:rsidRPr="005C6B71" w:rsidTr="00E54E3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4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Стеклянные стаканы</w:t>
            </w:r>
          </w:p>
        </w:tc>
        <w:tc>
          <w:tcPr>
            <w:tcW w:w="2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2 шт.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Стеклянные баночки</w:t>
            </w:r>
          </w:p>
        </w:tc>
      </w:tr>
      <w:tr w:rsidR="005C6B71" w:rsidRPr="005C6B71" w:rsidTr="00E54E3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4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Центрифуга лабораторная ОПН-3</w:t>
            </w:r>
          </w:p>
        </w:tc>
        <w:tc>
          <w:tcPr>
            <w:tcW w:w="2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1 шт.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jc w:val="left"/>
              <w:rPr>
                <w:rFonts w:ascii="Times New Roman" w:hAnsi="Times New Roman"/>
                <w:bCs/>
                <w:sz w:val="24"/>
              </w:rPr>
            </w:pPr>
            <w:r w:rsidRPr="005C6B71">
              <w:rPr>
                <w:rFonts w:ascii="Times New Roman" w:hAnsi="Times New Roman"/>
                <w:bCs/>
                <w:sz w:val="24"/>
              </w:rPr>
              <w:t xml:space="preserve">Центрифуга лабораторная </w:t>
            </w:r>
          </w:p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СМ-</w:t>
            </w:r>
            <w:smartTag w:uri="urn:schemas-microsoft-com:office:smarttags" w:element="metricconverter">
              <w:smartTagPr>
                <w:attr w:name="ProductID" w:val="6 М"/>
              </w:smartTagPr>
              <w:r w:rsidRPr="005C6B71">
                <w:rPr>
                  <w:rFonts w:ascii="Times New Roman" w:hAnsi="Times New Roman"/>
                  <w:sz w:val="24"/>
                </w:rPr>
                <w:t>6 М</w:t>
              </w:r>
            </w:smartTag>
            <w:r w:rsidRPr="005C6B71">
              <w:rPr>
                <w:rFonts w:ascii="Times New Roman" w:hAnsi="Times New Roman"/>
                <w:sz w:val="24"/>
              </w:rPr>
              <w:t xml:space="preserve">, </w:t>
            </w:r>
            <w:r w:rsidRPr="005C6B71">
              <w:rPr>
                <w:rFonts w:ascii="Times New Roman" w:hAnsi="Times New Roman"/>
                <w:sz w:val="24"/>
                <w:lang w:val="en-US"/>
              </w:rPr>
              <w:t>ELMI</w:t>
            </w:r>
          </w:p>
        </w:tc>
      </w:tr>
      <w:tr w:rsidR="005C6B71" w:rsidRPr="005C6B71" w:rsidTr="00E54E3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1015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jc w:val="center"/>
              <w:rPr>
                <w:rFonts w:ascii="Times New Roman" w:hAnsi="Times New Roman"/>
                <w:b/>
                <w:sz w:val="24"/>
              </w:rPr>
            </w:pPr>
            <w:r w:rsidRPr="005C6B71">
              <w:rPr>
                <w:rFonts w:ascii="Times New Roman" w:hAnsi="Times New Roman"/>
                <w:b/>
                <w:sz w:val="24"/>
              </w:rPr>
              <w:t>Проба на совместимость по системе Резус</w:t>
            </w:r>
          </w:p>
          <w:p w:rsidR="005C6B71" w:rsidRPr="005C6B71" w:rsidRDefault="005C6B71" w:rsidP="005C6B71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b/>
                <w:sz w:val="24"/>
              </w:rPr>
              <w:t>с применением 10% раствора желатина (в пробирке)</w:t>
            </w:r>
          </w:p>
        </w:tc>
      </w:tr>
      <w:tr w:rsidR="005C6B71" w:rsidRPr="005C6B71" w:rsidTr="00E54E3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4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Стол лабораторный</w:t>
            </w:r>
          </w:p>
        </w:tc>
        <w:tc>
          <w:tcPr>
            <w:tcW w:w="2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1 шт.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jc w:val="left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Стол с покрытием из пластика</w:t>
            </w:r>
          </w:p>
        </w:tc>
      </w:tr>
      <w:tr w:rsidR="005C6B71" w:rsidRPr="005C6B71" w:rsidTr="00E54E3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4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jc w:val="left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Стул</w:t>
            </w:r>
          </w:p>
        </w:tc>
        <w:tc>
          <w:tcPr>
            <w:tcW w:w="2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1 шт.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</w:rPr>
            </w:pPr>
          </w:p>
        </w:tc>
      </w:tr>
      <w:tr w:rsidR="005C6B71" w:rsidRPr="005C6B71" w:rsidTr="00E54E3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4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jc w:val="left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Настольная лампа</w:t>
            </w:r>
          </w:p>
        </w:tc>
        <w:tc>
          <w:tcPr>
            <w:tcW w:w="2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1 шт.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Настенная лампа</w:t>
            </w:r>
          </w:p>
        </w:tc>
      </w:tr>
      <w:tr w:rsidR="005C6B71" w:rsidRPr="005C6B71" w:rsidTr="00E54E3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4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</w:rPr>
            </w:pPr>
          </w:p>
        </w:tc>
      </w:tr>
      <w:tr w:rsidR="005C6B71" w:rsidRPr="005C6B71" w:rsidTr="00E54E3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4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 xml:space="preserve">Баня водяная на 46-48 </w:t>
            </w:r>
            <w:r w:rsidRPr="005C6B71">
              <w:rPr>
                <w:rFonts w:ascii="Times New Roman" w:hAnsi="Times New Roman"/>
                <w:sz w:val="24"/>
                <w:vertAlign w:val="superscript"/>
              </w:rPr>
              <w:t>0</w:t>
            </w:r>
            <w:r w:rsidRPr="005C6B71">
              <w:rPr>
                <w:rFonts w:ascii="Times New Roman" w:hAnsi="Times New Roman"/>
                <w:sz w:val="24"/>
              </w:rPr>
              <w:t xml:space="preserve">С </w:t>
            </w:r>
          </w:p>
        </w:tc>
        <w:tc>
          <w:tcPr>
            <w:tcW w:w="2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1 шт.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Термостат на 46-48</w:t>
            </w:r>
            <w:r w:rsidRPr="005C6B71">
              <w:rPr>
                <w:rFonts w:ascii="Times New Roman" w:hAnsi="Times New Roman"/>
                <w:sz w:val="24"/>
                <w:vertAlign w:val="superscript"/>
              </w:rPr>
              <w:t>0</w:t>
            </w:r>
            <w:r w:rsidRPr="005C6B71">
              <w:rPr>
                <w:rFonts w:ascii="Times New Roman" w:hAnsi="Times New Roman"/>
                <w:sz w:val="24"/>
              </w:rPr>
              <w:t>С</w:t>
            </w:r>
          </w:p>
        </w:tc>
      </w:tr>
      <w:tr w:rsidR="005C6B71" w:rsidRPr="005C6B71" w:rsidTr="00E54E3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4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jc w:val="left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Пипетка Пастера</w:t>
            </w:r>
          </w:p>
        </w:tc>
        <w:tc>
          <w:tcPr>
            <w:tcW w:w="2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1 шт.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 xml:space="preserve">Автоматическая пипетка переменного объёма (20-200 </w:t>
            </w:r>
            <w:proofErr w:type="spellStart"/>
            <w:r w:rsidRPr="005C6B71">
              <w:rPr>
                <w:rFonts w:ascii="Times New Roman" w:hAnsi="Times New Roman"/>
                <w:sz w:val="24"/>
              </w:rPr>
              <w:t>мкл</w:t>
            </w:r>
            <w:proofErr w:type="spellEnd"/>
            <w:r w:rsidRPr="005C6B71">
              <w:rPr>
                <w:rFonts w:ascii="Times New Roman" w:hAnsi="Times New Roman"/>
                <w:sz w:val="24"/>
              </w:rPr>
              <w:t>)</w:t>
            </w:r>
          </w:p>
        </w:tc>
      </w:tr>
      <w:tr w:rsidR="005C6B71" w:rsidRPr="005C6B71" w:rsidTr="00E54E3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4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 xml:space="preserve">Пробирки тонкостенные (вместимостью не менее 10 мл) </w:t>
            </w:r>
          </w:p>
        </w:tc>
        <w:tc>
          <w:tcPr>
            <w:tcW w:w="2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1 шт.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 xml:space="preserve">Пробирка </w:t>
            </w:r>
            <w:proofErr w:type="spellStart"/>
            <w:r w:rsidRPr="005C6B71">
              <w:rPr>
                <w:rFonts w:ascii="Times New Roman" w:hAnsi="Times New Roman"/>
                <w:sz w:val="24"/>
              </w:rPr>
              <w:t>центрифужная</w:t>
            </w:r>
            <w:proofErr w:type="spellEnd"/>
            <w:r w:rsidRPr="005C6B71"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 w:rsidR="005C6B71" w:rsidRPr="005C6B71" w:rsidTr="00E54E3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4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jc w:val="left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Песочные часы на 15 минут</w:t>
            </w:r>
          </w:p>
        </w:tc>
        <w:tc>
          <w:tcPr>
            <w:tcW w:w="2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1 шт.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Секундомер</w:t>
            </w:r>
          </w:p>
        </w:tc>
      </w:tr>
      <w:tr w:rsidR="005C6B71" w:rsidRPr="005C6B71" w:rsidTr="00E54E3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4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jc w:val="left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Лупа с 4-6-кратным увеличением</w:t>
            </w:r>
          </w:p>
        </w:tc>
        <w:tc>
          <w:tcPr>
            <w:tcW w:w="2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1 шт.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</w:rPr>
            </w:pPr>
          </w:p>
        </w:tc>
      </w:tr>
      <w:tr w:rsidR="005C6B71" w:rsidRPr="005C6B71" w:rsidTr="00E54E3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4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jc w:val="left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Штатив лабораторный на 10 гнёзд</w:t>
            </w:r>
          </w:p>
        </w:tc>
        <w:tc>
          <w:tcPr>
            <w:tcW w:w="2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1 шт.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</w:rPr>
            </w:pPr>
          </w:p>
        </w:tc>
      </w:tr>
      <w:tr w:rsidR="005C6B71" w:rsidRPr="005C6B71" w:rsidTr="00E54E3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4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Стеклянные стаканы</w:t>
            </w:r>
          </w:p>
        </w:tc>
        <w:tc>
          <w:tcPr>
            <w:tcW w:w="2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2 шт.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Стеклянные баночки</w:t>
            </w:r>
          </w:p>
        </w:tc>
      </w:tr>
      <w:tr w:rsidR="005C6B71" w:rsidRPr="005C6B71" w:rsidTr="00E54E3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4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Центрифуга лабораторная ОПН-3</w:t>
            </w:r>
          </w:p>
        </w:tc>
        <w:tc>
          <w:tcPr>
            <w:tcW w:w="2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1 шт.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jc w:val="left"/>
              <w:rPr>
                <w:rFonts w:ascii="Times New Roman" w:hAnsi="Times New Roman"/>
                <w:bCs/>
                <w:sz w:val="24"/>
              </w:rPr>
            </w:pPr>
            <w:r w:rsidRPr="005C6B71">
              <w:rPr>
                <w:rFonts w:ascii="Times New Roman" w:hAnsi="Times New Roman"/>
                <w:bCs/>
                <w:sz w:val="24"/>
              </w:rPr>
              <w:t xml:space="preserve">Центрифуга лабораторная </w:t>
            </w:r>
          </w:p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СМ-</w:t>
            </w:r>
            <w:smartTag w:uri="urn:schemas-microsoft-com:office:smarttags" w:element="metricconverter">
              <w:smartTagPr>
                <w:attr w:name="ProductID" w:val="6 М"/>
              </w:smartTagPr>
              <w:r w:rsidRPr="005C6B71">
                <w:rPr>
                  <w:rFonts w:ascii="Times New Roman" w:hAnsi="Times New Roman"/>
                  <w:sz w:val="24"/>
                </w:rPr>
                <w:t>6 М</w:t>
              </w:r>
            </w:smartTag>
            <w:r w:rsidRPr="005C6B71">
              <w:rPr>
                <w:rFonts w:ascii="Times New Roman" w:hAnsi="Times New Roman"/>
                <w:sz w:val="24"/>
              </w:rPr>
              <w:t xml:space="preserve">, </w:t>
            </w:r>
            <w:r w:rsidRPr="005C6B71">
              <w:rPr>
                <w:rFonts w:ascii="Times New Roman" w:hAnsi="Times New Roman"/>
                <w:sz w:val="24"/>
                <w:lang w:val="en-US"/>
              </w:rPr>
              <w:t>ELMI</w:t>
            </w:r>
          </w:p>
        </w:tc>
      </w:tr>
      <w:tr w:rsidR="005C6B71" w:rsidRPr="005C6B71" w:rsidTr="00E54E3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1015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tabs>
                <w:tab w:val="left" w:pos="1480"/>
              </w:tabs>
              <w:ind w:right="-70"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  <w:r w:rsidRPr="005C6B71">
              <w:rPr>
                <w:rFonts w:ascii="Times New Roman" w:hAnsi="Times New Roman"/>
                <w:b/>
                <w:iCs/>
                <w:sz w:val="24"/>
              </w:rPr>
              <w:t>Проба на совместимость по системе АВО и системе Резус</w:t>
            </w:r>
          </w:p>
          <w:p w:rsidR="005C6B71" w:rsidRPr="005C6B71" w:rsidRDefault="005C6B71" w:rsidP="005C6B71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b/>
                <w:sz w:val="24"/>
              </w:rPr>
              <w:t xml:space="preserve">с использованием </w:t>
            </w:r>
            <w:proofErr w:type="spellStart"/>
            <w:r w:rsidRPr="005C6B71">
              <w:rPr>
                <w:rFonts w:ascii="Times New Roman" w:hAnsi="Times New Roman"/>
                <w:b/>
                <w:sz w:val="24"/>
              </w:rPr>
              <w:t>гелевых</w:t>
            </w:r>
            <w:proofErr w:type="spellEnd"/>
            <w:r w:rsidRPr="005C6B71">
              <w:rPr>
                <w:rFonts w:ascii="Times New Roman" w:hAnsi="Times New Roman"/>
                <w:b/>
                <w:sz w:val="24"/>
              </w:rPr>
              <w:t xml:space="preserve"> диагностических карт</w:t>
            </w:r>
          </w:p>
        </w:tc>
      </w:tr>
      <w:tr w:rsidR="005C6B71" w:rsidRPr="005C6B71" w:rsidTr="00E54E3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4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Стол лабораторный</w:t>
            </w:r>
          </w:p>
        </w:tc>
        <w:tc>
          <w:tcPr>
            <w:tcW w:w="2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1 шт.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jc w:val="left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Стол с покрытием из пластика</w:t>
            </w:r>
          </w:p>
        </w:tc>
      </w:tr>
      <w:tr w:rsidR="005C6B71" w:rsidRPr="005C6B71" w:rsidTr="00E54E3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4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jc w:val="left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Стул</w:t>
            </w:r>
          </w:p>
        </w:tc>
        <w:tc>
          <w:tcPr>
            <w:tcW w:w="2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1 шт.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</w:rPr>
            </w:pPr>
          </w:p>
        </w:tc>
      </w:tr>
      <w:tr w:rsidR="005C6B71" w:rsidRPr="005C6B71" w:rsidTr="00E54E3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4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jc w:val="left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Настольная лампа</w:t>
            </w:r>
          </w:p>
        </w:tc>
        <w:tc>
          <w:tcPr>
            <w:tcW w:w="2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1 шт.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Настенная лампа</w:t>
            </w:r>
          </w:p>
        </w:tc>
      </w:tr>
      <w:tr w:rsidR="005C6B71" w:rsidRPr="005C6B71" w:rsidTr="00E54E3E">
        <w:tblPrEx>
          <w:tblCellMar>
            <w:top w:w="0" w:type="dxa"/>
            <w:bottom w:w="0" w:type="dxa"/>
          </w:tblCellMar>
        </w:tblPrEx>
        <w:trPr>
          <w:cantSplit/>
          <w:trHeight w:val="693"/>
        </w:trPr>
        <w:tc>
          <w:tcPr>
            <w:tcW w:w="4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jc w:val="left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lastRenderedPageBreak/>
              <w:t xml:space="preserve">Автоматическая пипетка переменного объёма </w:t>
            </w:r>
          </w:p>
        </w:tc>
        <w:tc>
          <w:tcPr>
            <w:tcW w:w="2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keepNext/>
              <w:spacing w:before="240" w:after="60"/>
              <w:ind w:firstLine="0"/>
              <w:outlineLvl w:val="2"/>
              <w:rPr>
                <w:rFonts w:ascii="Times New Roman" w:hAnsi="Times New Roman"/>
                <w:bCs/>
                <w:sz w:val="24"/>
              </w:rPr>
            </w:pPr>
            <w:r w:rsidRPr="005C6B71">
              <w:rPr>
                <w:rFonts w:ascii="Times New Roman" w:hAnsi="Times New Roman"/>
                <w:bCs/>
                <w:sz w:val="24"/>
              </w:rPr>
              <w:t xml:space="preserve">5-40 </w:t>
            </w:r>
            <w:proofErr w:type="spellStart"/>
            <w:r w:rsidRPr="005C6B71">
              <w:rPr>
                <w:rFonts w:ascii="Times New Roman" w:hAnsi="Times New Roman"/>
                <w:bCs/>
                <w:sz w:val="24"/>
              </w:rPr>
              <w:t>мкл</w:t>
            </w:r>
            <w:proofErr w:type="spellEnd"/>
            <w:r w:rsidRPr="005C6B71">
              <w:rPr>
                <w:rFonts w:ascii="Times New Roman" w:hAnsi="Times New Roman"/>
                <w:bCs/>
                <w:sz w:val="24"/>
              </w:rPr>
              <w:t xml:space="preserve"> 1 шт.</w:t>
            </w:r>
          </w:p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iCs/>
                <w:sz w:val="24"/>
              </w:rPr>
              <w:t xml:space="preserve">100-1000 </w:t>
            </w:r>
            <w:proofErr w:type="spellStart"/>
            <w:r w:rsidRPr="005C6B71">
              <w:rPr>
                <w:rFonts w:ascii="Times New Roman" w:hAnsi="Times New Roman"/>
                <w:iCs/>
                <w:sz w:val="24"/>
              </w:rPr>
              <w:t>мкл</w:t>
            </w:r>
            <w:proofErr w:type="spellEnd"/>
            <w:r w:rsidRPr="005C6B71">
              <w:rPr>
                <w:rFonts w:ascii="Times New Roman" w:hAnsi="Times New Roman"/>
                <w:iCs/>
                <w:sz w:val="24"/>
              </w:rPr>
              <w:t xml:space="preserve"> 1 шт.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</w:rPr>
            </w:pPr>
          </w:p>
        </w:tc>
      </w:tr>
      <w:tr w:rsidR="005C6B71" w:rsidRPr="005C6B71" w:rsidTr="00E54E3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4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jc w:val="left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Штатив лабораторный на 10 гнёзд</w:t>
            </w:r>
          </w:p>
        </w:tc>
        <w:tc>
          <w:tcPr>
            <w:tcW w:w="2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1 шт.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</w:rPr>
            </w:pPr>
          </w:p>
        </w:tc>
      </w:tr>
      <w:tr w:rsidR="005C6B71" w:rsidRPr="005C6B71" w:rsidTr="00E54E3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4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Стеклянные стаканы</w:t>
            </w:r>
          </w:p>
        </w:tc>
        <w:tc>
          <w:tcPr>
            <w:tcW w:w="2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2 шт.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Стеклянные баночки</w:t>
            </w:r>
          </w:p>
        </w:tc>
      </w:tr>
      <w:tr w:rsidR="005C6B71" w:rsidRPr="005C6B71" w:rsidTr="00E54E3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4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Центрифуга лабораторная ОПН-3</w:t>
            </w:r>
          </w:p>
        </w:tc>
        <w:tc>
          <w:tcPr>
            <w:tcW w:w="2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1 шт.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jc w:val="left"/>
              <w:rPr>
                <w:rFonts w:ascii="Times New Roman" w:hAnsi="Times New Roman"/>
                <w:bCs/>
                <w:sz w:val="24"/>
              </w:rPr>
            </w:pPr>
            <w:r w:rsidRPr="005C6B71">
              <w:rPr>
                <w:rFonts w:ascii="Times New Roman" w:hAnsi="Times New Roman"/>
                <w:bCs/>
                <w:sz w:val="24"/>
              </w:rPr>
              <w:t xml:space="preserve">Центрифуга лабораторная </w:t>
            </w:r>
          </w:p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СМ-</w:t>
            </w:r>
            <w:smartTag w:uri="urn:schemas-microsoft-com:office:smarttags" w:element="metricconverter">
              <w:smartTagPr>
                <w:attr w:name="ProductID" w:val="6 М"/>
              </w:smartTagPr>
              <w:r w:rsidRPr="005C6B71">
                <w:rPr>
                  <w:rFonts w:ascii="Times New Roman" w:hAnsi="Times New Roman"/>
                  <w:sz w:val="24"/>
                </w:rPr>
                <w:t>6 М</w:t>
              </w:r>
            </w:smartTag>
            <w:r w:rsidRPr="005C6B71">
              <w:rPr>
                <w:rFonts w:ascii="Times New Roman" w:hAnsi="Times New Roman"/>
                <w:sz w:val="24"/>
              </w:rPr>
              <w:t xml:space="preserve">, </w:t>
            </w:r>
            <w:r w:rsidRPr="005C6B71">
              <w:rPr>
                <w:rFonts w:ascii="Times New Roman" w:hAnsi="Times New Roman"/>
                <w:sz w:val="24"/>
                <w:lang w:val="en-US"/>
              </w:rPr>
              <w:t>ELMI</w:t>
            </w:r>
          </w:p>
        </w:tc>
      </w:tr>
      <w:tr w:rsidR="005C6B71" w:rsidRPr="005C6B71" w:rsidTr="00E54E3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4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 xml:space="preserve">Центрифуга для </w:t>
            </w:r>
            <w:proofErr w:type="spellStart"/>
            <w:r w:rsidRPr="005C6B71">
              <w:rPr>
                <w:rFonts w:ascii="Times New Roman" w:hAnsi="Times New Roman"/>
                <w:sz w:val="24"/>
              </w:rPr>
              <w:t>гелевых</w:t>
            </w:r>
            <w:proofErr w:type="spellEnd"/>
            <w:r w:rsidRPr="005C6B71">
              <w:rPr>
                <w:rFonts w:ascii="Times New Roman" w:hAnsi="Times New Roman"/>
                <w:sz w:val="24"/>
              </w:rPr>
              <w:t xml:space="preserve"> карт</w:t>
            </w:r>
          </w:p>
        </w:tc>
        <w:tc>
          <w:tcPr>
            <w:tcW w:w="2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1 шт.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</w:rPr>
            </w:pPr>
          </w:p>
        </w:tc>
      </w:tr>
      <w:tr w:rsidR="005C6B71" w:rsidRPr="005C6B71" w:rsidTr="00E54E3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4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Инкубатор на 37</w:t>
            </w:r>
            <w:r w:rsidRPr="005C6B71">
              <w:rPr>
                <w:rFonts w:ascii="Times New Roman" w:hAnsi="Times New Roman"/>
                <w:sz w:val="24"/>
                <w:vertAlign w:val="superscript"/>
              </w:rPr>
              <w:t>0</w:t>
            </w:r>
            <w:r w:rsidRPr="005C6B71">
              <w:rPr>
                <w:rFonts w:ascii="Times New Roman" w:hAnsi="Times New Roman"/>
                <w:sz w:val="24"/>
              </w:rPr>
              <w:t>С</w:t>
            </w:r>
          </w:p>
        </w:tc>
        <w:tc>
          <w:tcPr>
            <w:tcW w:w="2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1 шт.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Термостат на 37</w:t>
            </w:r>
            <w:r w:rsidRPr="005C6B71">
              <w:rPr>
                <w:rFonts w:ascii="Times New Roman" w:hAnsi="Times New Roman"/>
                <w:sz w:val="24"/>
                <w:vertAlign w:val="superscript"/>
              </w:rPr>
              <w:t>0</w:t>
            </w:r>
            <w:r w:rsidRPr="005C6B71">
              <w:rPr>
                <w:rFonts w:ascii="Times New Roman" w:hAnsi="Times New Roman"/>
                <w:sz w:val="24"/>
              </w:rPr>
              <w:t>С</w:t>
            </w:r>
          </w:p>
        </w:tc>
      </w:tr>
      <w:tr w:rsidR="005C6B71" w:rsidRPr="005C6B71" w:rsidTr="00E54E3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4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 xml:space="preserve">Пробирка </w:t>
            </w:r>
            <w:proofErr w:type="spellStart"/>
            <w:r w:rsidRPr="005C6B71">
              <w:rPr>
                <w:rFonts w:ascii="Times New Roman" w:hAnsi="Times New Roman"/>
                <w:sz w:val="24"/>
              </w:rPr>
              <w:t>центрифужная</w:t>
            </w:r>
            <w:proofErr w:type="spellEnd"/>
          </w:p>
        </w:tc>
        <w:tc>
          <w:tcPr>
            <w:tcW w:w="2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1 шт.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Пробирка биологическая</w:t>
            </w:r>
          </w:p>
        </w:tc>
      </w:tr>
    </w:tbl>
    <w:p w:rsidR="005C6B71" w:rsidRPr="005C6B71" w:rsidRDefault="005C6B71" w:rsidP="005C6B71">
      <w:pPr>
        <w:ind w:left="709" w:firstLine="0"/>
        <w:rPr>
          <w:rFonts w:ascii="Times New Roman" w:eastAsia="Calibri" w:hAnsi="Times New Roman"/>
          <w:color w:val="FF0000"/>
          <w:sz w:val="24"/>
        </w:rPr>
      </w:pPr>
    </w:p>
    <w:p w:rsidR="005C6B71" w:rsidRPr="005C6B71" w:rsidRDefault="005C6B71" w:rsidP="005C6B71">
      <w:pPr>
        <w:numPr>
          <w:ilvl w:val="1"/>
          <w:numId w:val="6"/>
        </w:numPr>
        <w:rPr>
          <w:rFonts w:ascii="Times New Roman" w:hAnsi="Times New Roman"/>
          <w:bCs/>
          <w:sz w:val="24"/>
        </w:rPr>
      </w:pPr>
      <w:r w:rsidRPr="005C6B71">
        <w:rPr>
          <w:rFonts w:ascii="Times New Roman" w:hAnsi="Times New Roman"/>
          <w:bCs/>
          <w:sz w:val="24"/>
        </w:rPr>
        <w:t>Расходные материалы</w:t>
      </w:r>
    </w:p>
    <w:p w:rsidR="005C6B71" w:rsidRPr="005C6B71" w:rsidRDefault="005C6B71" w:rsidP="005C6B71">
      <w:pPr>
        <w:ind w:left="360" w:firstLine="0"/>
        <w:rPr>
          <w:rFonts w:ascii="Times New Roman" w:hAnsi="Times New Roman"/>
          <w:bCs/>
          <w:sz w:val="24"/>
        </w:rPr>
      </w:pPr>
    </w:p>
    <w:p w:rsidR="005C6B71" w:rsidRPr="005C6B71" w:rsidRDefault="005C6B71" w:rsidP="005C6B71">
      <w:pPr>
        <w:ind w:left="360" w:firstLine="0"/>
        <w:jc w:val="left"/>
        <w:rPr>
          <w:rFonts w:ascii="Times New Roman" w:hAnsi="Times New Roman"/>
          <w:sz w:val="24"/>
          <w:szCs w:val="28"/>
        </w:rPr>
      </w:pPr>
      <w:r w:rsidRPr="005C6B71">
        <w:rPr>
          <w:rFonts w:ascii="Times New Roman" w:hAnsi="Times New Roman"/>
          <w:bCs/>
          <w:sz w:val="24"/>
        </w:rPr>
        <w:t xml:space="preserve">Таблица 3 - </w:t>
      </w:r>
      <w:r w:rsidRPr="005C6B71">
        <w:rPr>
          <w:rFonts w:ascii="Times New Roman" w:hAnsi="Times New Roman"/>
          <w:sz w:val="24"/>
          <w:szCs w:val="28"/>
        </w:rPr>
        <w:t>Реагенты, необходимые для постановки проб на совместимость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43"/>
        <w:gridCol w:w="2496"/>
        <w:gridCol w:w="2216"/>
        <w:gridCol w:w="3158"/>
      </w:tblGrid>
      <w:tr w:rsidR="005C6B71" w:rsidRPr="005C6B71" w:rsidTr="00E54E3E"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ind w:firstLine="0"/>
              <w:jc w:val="center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5C6B71">
              <w:rPr>
                <w:rFonts w:ascii="Times New Roman" w:hAnsi="Times New Roman"/>
                <w:b/>
                <w:i/>
                <w:sz w:val="24"/>
              </w:rPr>
              <w:t>Наименование реактива</w:t>
            </w: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tabs>
                <w:tab w:val="left" w:pos="1480"/>
              </w:tabs>
              <w:ind w:right="-70" w:firstLine="0"/>
              <w:jc w:val="center"/>
              <w:rPr>
                <w:rFonts w:ascii="Times New Roman" w:hAnsi="Times New Roman"/>
                <w:b/>
                <w:i/>
                <w:iCs/>
                <w:sz w:val="24"/>
              </w:rPr>
            </w:pPr>
            <w:r w:rsidRPr="005C6B71">
              <w:rPr>
                <w:rFonts w:ascii="Times New Roman" w:hAnsi="Times New Roman"/>
                <w:b/>
                <w:i/>
                <w:iCs/>
                <w:sz w:val="24"/>
              </w:rPr>
              <w:t>Количество реактива, необходимое для выполнения 1-го исследования</w:t>
            </w: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ind w:firstLine="0"/>
              <w:jc w:val="center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5C6B71">
              <w:rPr>
                <w:rFonts w:ascii="Times New Roman" w:hAnsi="Times New Roman"/>
                <w:b/>
                <w:i/>
                <w:sz w:val="24"/>
              </w:rPr>
              <w:t>Сроки и особенности хранения реактива, работы с ним*</w:t>
            </w: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ind w:firstLine="0"/>
              <w:jc w:val="center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5C6B71">
              <w:rPr>
                <w:rFonts w:ascii="Times New Roman" w:hAnsi="Times New Roman"/>
                <w:b/>
                <w:i/>
                <w:sz w:val="24"/>
              </w:rPr>
              <w:t>Документ, регламентирующий использование реактива</w:t>
            </w:r>
          </w:p>
        </w:tc>
      </w:tr>
      <w:tr w:rsidR="005C6B71" w:rsidRPr="005C6B71" w:rsidTr="00E54E3E">
        <w:tc>
          <w:tcPr>
            <w:tcW w:w="0" w:type="auto"/>
            <w:gridSpan w:val="4"/>
            <w:shd w:val="clear" w:color="auto" w:fill="auto"/>
          </w:tcPr>
          <w:p w:rsidR="005C6B71" w:rsidRPr="005C6B71" w:rsidRDefault="005C6B71" w:rsidP="005C6B71">
            <w:pPr>
              <w:ind w:firstLine="0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 w:rsidRPr="005C6B71">
              <w:rPr>
                <w:rFonts w:ascii="Times New Roman" w:hAnsi="Times New Roman"/>
                <w:b/>
                <w:bCs/>
                <w:sz w:val="24"/>
              </w:rPr>
              <w:t xml:space="preserve">Проба на совместимость по системе АВО </w:t>
            </w:r>
            <w:r w:rsidRPr="005C6B71">
              <w:rPr>
                <w:rFonts w:ascii="Times New Roman" w:hAnsi="Times New Roman"/>
                <w:b/>
                <w:bCs/>
                <w:iCs/>
                <w:sz w:val="24"/>
              </w:rPr>
              <w:t>на плоскости при комнатной температуре</w:t>
            </w:r>
          </w:p>
        </w:tc>
      </w:tr>
      <w:tr w:rsidR="005C6B71" w:rsidRPr="005C6B71" w:rsidTr="00E54E3E"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tabs>
                <w:tab w:val="left" w:pos="1480"/>
              </w:tabs>
              <w:ind w:right="-70" w:firstLine="0"/>
              <w:jc w:val="left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Раствор натрия хлорида, 0,9%</w:t>
            </w:r>
          </w:p>
          <w:p w:rsidR="005C6B71" w:rsidRPr="005C6B71" w:rsidRDefault="005C6B71" w:rsidP="005C6B71">
            <w:pPr>
              <w:ind w:firstLine="0"/>
              <w:jc w:val="left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tabs>
                <w:tab w:val="left" w:pos="1480"/>
              </w:tabs>
              <w:ind w:right="-70" w:firstLine="0"/>
              <w:jc w:val="left"/>
              <w:rPr>
                <w:rFonts w:ascii="Times New Roman" w:hAnsi="Times New Roman"/>
                <w:iCs/>
                <w:sz w:val="24"/>
              </w:rPr>
            </w:pPr>
            <w:r w:rsidRPr="005C6B71">
              <w:rPr>
                <w:rFonts w:ascii="Times New Roman" w:hAnsi="Times New Roman"/>
                <w:iCs/>
                <w:sz w:val="24"/>
              </w:rPr>
              <w:t xml:space="preserve">1-2 капли </w:t>
            </w:r>
          </w:p>
          <w:p w:rsidR="005C6B71" w:rsidRPr="005C6B71" w:rsidRDefault="005C6B71" w:rsidP="005C6B71">
            <w:pPr>
              <w:ind w:firstLine="0"/>
              <w:jc w:val="left"/>
              <w:rPr>
                <w:rFonts w:ascii="Times New Roman" w:hAnsi="Times New Roman"/>
                <w:sz w:val="24"/>
                <w:szCs w:val="28"/>
              </w:rPr>
            </w:pPr>
            <w:r w:rsidRPr="005C6B71">
              <w:rPr>
                <w:rFonts w:ascii="Times New Roman" w:hAnsi="Times New Roman"/>
                <w:sz w:val="24"/>
              </w:rPr>
              <w:t xml:space="preserve">(50-100 </w:t>
            </w:r>
            <w:proofErr w:type="spellStart"/>
            <w:r w:rsidRPr="005C6B71">
              <w:rPr>
                <w:rFonts w:ascii="Times New Roman" w:hAnsi="Times New Roman"/>
                <w:sz w:val="24"/>
              </w:rPr>
              <w:t>мкл</w:t>
            </w:r>
            <w:proofErr w:type="spellEnd"/>
            <w:r w:rsidRPr="005C6B71"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tabs>
                <w:tab w:val="left" w:pos="1480"/>
              </w:tabs>
              <w:ind w:right="-70" w:firstLine="0"/>
              <w:jc w:val="left"/>
              <w:rPr>
                <w:rFonts w:ascii="Times New Roman" w:hAnsi="Times New Roman"/>
                <w:iCs/>
                <w:sz w:val="24"/>
              </w:rPr>
            </w:pPr>
            <w:r w:rsidRPr="005C6B71">
              <w:rPr>
                <w:rFonts w:ascii="Times New Roman" w:hAnsi="Times New Roman"/>
                <w:iCs/>
                <w:sz w:val="24"/>
              </w:rPr>
              <w:t xml:space="preserve">Условия хранения в соответствие с требованиями производителя  </w:t>
            </w: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ind w:firstLine="0"/>
              <w:jc w:val="left"/>
              <w:rPr>
                <w:rFonts w:ascii="Times New Roman" w:hAnsi="Times New Roman"/>
                <w:sz w:val="24"/>
                <w:szCs w:val="28"/>
              </w:rPr>
            </w:pPr>
            <w:r w:rsidRPr="005C6B71">
              <w:rPr>
                <w:rFonts w:ascii="Times New Roman" w:hAnsi="Times New Roman"/>
                <w:sz w:val="24"/>
              </w:rPr>
              <w:t>Приказ МЗ РФ от 25.11.2002 №363 «Об утверждении Инструкции по применению компонентов крови»</w:t>
            </w:r>
          </w:p>
        </w:tc>
      </w:tr>
      <w:tr w:rsidR="005C6B71" w:rsidRPr="005C6B71" w:rsidTr="00E54E3E">
        <w:tc>
          <w:tcPr>
            <w:tcW w:w="0" w:type="auto"/>
            <w:gridSpan w:val="4"/>
            <w:shd w:val="clear" w:color="auto" w:fill="auto"/>
          </w:tcPr>
          <w:p w:rsidR="005C6B71" w:rsidRPr="005C6B71" w:rsidRDefault="005C6B71" w:rsidP="005C6B71">
            <w:pPr>
              <w:tabs>
                <w:tab w:val="left" w:pos="1480"/>
              </w:tabs>
              <w:ind w:right="-70"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  <w:r w:rsidRPr="005C6B71">
              <w:rPr>
                <w:rFonts w:ascii="Times New Roman" w:hAnsi="Times New Roman"/>
                <w:b/>
                <w:iCs/>
                <w:sz w:val="24"/>
              </w:rPr>
              <w:t xml:space="preserve">Проба на совместимость с использованием 33 % раствора </w:t>
            </w:r>
            <w:proofErr w:type="spellStart"/>
            <w:r w:rsidRPr="005C6B71">
              <w:rPr>
                <w:rFonts w:ascii="Times New Roman" w:hAnsi="Times New Roman"/>
                <w:b/>
                <w:iCs/>
                <w:sz w:val="24"/>
              </w:rPr>
              <w:t>полиглюкина</w:t>
            </w:r>
            <w:proofErr w:type="spellEnd"/>
            <w:r w:rsidRPr="005C6B71">
              <w:rPr>
                <w:rFonts w:ascii="Times New Roman" w:hAnsi="Times New Roman"/>
                <w:b/>
                <w:iCs/>
                <w:sz w:val="24"/>
              </w:rPr>
              <w:t>.</w:t>
            </w:r>
          </w:p>
        </w:tc>
      </w:tr>
      <w:tr w:rsidR="005C6B71" w:rsidRPr="005C6B71" w:rsidTr="00E54E3E"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tabs>
                <w:tab w:val="left" w:pos="1480"/>
              </w:tabs>
              <w:ind w:right="-70" w:firstLine="0"/>
              <w:jc w:val="left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 xml:space="preserve">Раствор </w:t>
            </w:r>
            <w:proofErr w:type="spellStart"/>
            <w:r w:rsidRPr="005C6B71">
              <w:rPr>
                <w:rFonts w:ascii="Times New Roman" w:hAnsi="Times New Roman"/>
                <w:sz w:val="24"/>
              </w:rPr>
              <w:t>полиглюкина</w:t>
            </w:r>
            <w:proofErr w:type="spellEnd"/>
            <w:r w:rsidRPr="005C6B71">
              <w:rPr>
                <w:rFonts w:ascii="Times New Roman" w:hAnsi="Times New Roman"/>
                <w:sz w:val="24"/>
              </w:rPr>
              <w:t xml:space="preserve"> 33,0%</w:t>
            </w:r>
          </w:p>
          <w:p w:rsidR="005C6B71" w:rsidRPr="005C6B71" w:rsidRDefault="005C6B71" w:rsidP="005C6B71">
            <w:pPr>
              <w:ind w:firstLine="0"/>
              <w:jc w:val="left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tabs>
                <w:tab w:val="left" w:pos="1480"/>
              </w:tabs>
              <w:ind w:right="-70" w:firstLine="0"/>
              <w:jc w:val="left"/>
              <w:rPr>
                <w:rFonts w:ascii="Times New Roman" w:hAnsi="Times New Roman"/>
                <w:iCs/>
                <w:sz w:val="24"/>
              </w:rPr>
            </w:pPr>
            <w:r w:rsidRPr="005C6B71">
              <w:rPr>
                <w:rFonts w:ascii="Times New Roman" w:hAnsi="Times New Roman"/>
                <w:iCs/>
                <w:sz w:val="24"/>
              </w:rPr>
              <w:t>2 капли</w:t>
            </w:r>
          </w:p>
          <w:p w:rsidR="005C6B71" w:rsidRPr="005C6B71" w:rsidRDefault="005C6B71" w:rsidP="005C6B71">
            <w:pPr>
              <w:ind w:firstLine="0"/>
              <w:jc w:val="left"/>
              <w:rPr>
                <w:rFonts w:ascii="Times New Roman" w:hAnsi="Times New Roman"/>
                <w:sz w:val="24"/>
                <w:szCs w:val="28"/>
              </w:rPr>
            </w:pPr>
            <w:r w:rsidRPr="005C6B71">
              <w:rPr>
                <w:rFonts w:ascii="Times New Roman" w:hAnsi="Times New Roman"/>
                <w:sz w:val="24"/>
              </w:rPr>
              <w:t xml:space="preserve">(100 </w:t>
            </w:r>
            <w:proofErr w:type="spellStart"/>
            <w:r w:rsidRPr="005C6B71">
              <w:rPr>
                <w:rFonts w:ascii="Times New Roman" w:hAnsi="Times New Roman"/>
                <w:sz w:val="24"/>
              </w:rPr>
              <w:t>мкл</w:t>
            </w:r>
            <w:proofErr w:type="spellEnd"/>
            <w:r w:rsidRPr="005C6B71"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ind w:firstLine="0"/>
              <w:jc w:val="left"/>
              <w:rPr>
                <w:rFonts w:ascii="Times New Roman" w:hAnsi="Times New Roman"/>
                <w:sz w:val="24"/>
                <w:szCs w:val="28"/>
              </w:rPr>
            </w:pPr>
            <w:r w:rsidRPr="005C6B71">
              <w:rPr>
                <w:rFonts w:ascii="Times New Roman" w:hAnsi="Times New Roman"/>
                <w:sz w:val="24"/>
              </w:rPr>
              <w:t xml:space="preserve">Условия хранения в соответствие с требованиями производителя  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5C6B71" w:rsidRPr="005C6B71" w:rsidRDefault="005C6B71" w:rsidP="005C6B71">
            <w:pPr>
              <w:ind w:firstLine="0"/>
              <w:jc w:val="left"/>
              <w:rPr>
                <w:rFonts w:ascii="Times New Roman" w:hAnsi="Times New Roman"/>
                <w:sz w:val="24"/>
                <w:szCs w:val="28"/>
              </w:rPr>
            </w:pPr>
            <w:r w:rsidRPr="005C6B71">
              <w:rPr>
                <w:rFonts w:ascii="Times New Roman" w:hAnsi="Times New Roman"/>
                <w:sz w:val="24"/>
              </w:rPr>
              <w:t>Приказ МЗ РФ от 25.11.2002 №363 «Об утверждении Инструкции по применению компонентов крови»</w:t>
            </w:r>
          </w:p>
        </w:tc>
      </w:tr>
      <w:tr w:rsidR="005C6B71" w:rsidRPr="005C6B71" w:rsidTr="00E54E3E"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tabs>
                <w:tab w:val="left" w:pos="1480"/>
              </w:tabs>
              <w:ind w:right="-70" w:firstLine="0"/>
              <w:jc w:val="left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Раствор натрия хлорида, 0,9%</w:t>
            </w:r>
          </w:p>
          <w:p w:rsidR="005C6B71" w:rsidRPr="005C6B71" w:rsidRDefault="005C6B71" w:rsidP="005C6B71">
            <w:pPr>
              <w:ind w:firstLine="0"/>
              <w:jc w:val="left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ind w:firstLine="0"/>
              <w:jc w:val="left"/>
              <w:rPr>
                <w:rFonts w:ascii="Times New Roman" w:hAnsi="Times New Roman"/>
                <w:sz w:val="24"/>
                <w:szCs w:val="28"/>
              </w:rPr>
            </w:pPr>
            <w:r w:rsidRPr="005C6B71">
              <w:rPr>
                <w:rFonts w:ascii="Times New Roman" w:hAnsi="Times New Roman"/>
                <w:sz w:val="24"/>
              </w:rPr>
              <w:t>3-5 мл</w:t>
            </w: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ind w:firstLine="0"/>
              <w:jc w:val="left"/>
              <w:rPr>
                <w:rFonts w:ascii="Times New Roman" w:hAnsi="Times New Roman"/>
                <w:sz w:val="24"/>
                <w:szCs w:val="28"/>
              </w:rPr>
            </w:pPr>
            <w:r w:rsidRPr="005C6B71">
              <w:rPr>
                <w:rFonts w:ascii="Times New Roman" w:hAnsi="Times New Roman"/>
                <w:sz w:val="24"/>
              </w:rPr>
              <w:t xml:space="preserve">Условия хранения в соответствие с требованиями производителя  </w:t>
            </w:r>
          </w:p>
        </w:tc>
        <w:tc>
          <w:tcPr>
            <w:tcW w:w="0" w:type="auto"/>
            <w:vMerge/>
            <w:shd w:val="clear" w:color="auto" w:fill="auto"/>
          </w:tcPr>
          <w:p w:rsidR="005C6B71" w:rsidRPr="005C6B71" w:rsidRDefault="005C6B71" w:rsidP="005C6B71">
            <w:pPr>
              <w:ind w:firstLine="0"/>
              <w:jc w:val="left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5C6B71" w:rsidRPr="005C6B71" w:rsidTr="00E54E3E">
        <w:tc>
          <w:tcPr>
            <w:tcW w:w="0" w:type="auto"/>
            <w:gridSpan w:val="4"/>
            <w:shd w:val="clear" w:color="auto" w:fill="auto"/>
          </w:tcPr>
          <w:p w:rsidR="005C6B71" w:rsidRPr="005C6B71" w:rsidRDefault="005C6B71" w:rsidP="005C6B71">
            <w:pPr>
              <w:ind w:firstLine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C6B71">
              <w:rPr>
                <w:rFonts w:ascii="Times New Roman" w:hAnsi="Times New Roman"/>
                <w:b/>
                <w:sz w:val="24"/>
              </w:rPr>
              <w:t>Проба на совместимость с использованием 10 % раствора желатина</w:t>
            </w:r>
          </w:p>
        </w:tc>
      </w:tr>
      <w:tr w:rsidR="005C6B71" w:rsidRPr="005C6B71" w:rsidTr="00E54E3E"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tabs>
                <w:tab w:val="left" w:pos="1480"/>
              </w:tabs>
              <w:ind w:right="-70" w:firstLine="0"/>
              <w:jc w:val="left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Раствор желатина 10,0%</w:t>
            </w:r>
          </w:p>
          <w:p w:rsidR="005C6B71" w:rsidRPr="005C6B71" w:rsidRDefault="005C6B71" w:rsidP="005C6B71">
            <w:pPr>
              <w:ind w:firstLine="0"/>
              <w:jc w:val="left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tabs>
                <w:tab w:val="left" w:pos="1480"/>
              </w:tabs>
              <w:ind w:right="-70" w:firstLine="0"/>
              <w:jc w:val="left"/>
              <w:rPr>
                <w:rFonts w:ascii="Times New Roman" w:hAnsi="Times New Roman"/>
                <w:iCs/>
                <w:sz w:val="24"/>
              </w:rPr>
            </w:pPr>
            <w:r w:rsidRPr="005C6B71">
              <w:rPr>
                <w:rFonts w:ascii="Times New Roman" w:hAnsi="Times New Roman"/>
                <w:iCs/>
                <w:sz w:val="24"/>
              </w:rPr>
              <w:t>2 капли</w:t>
            </w:r>
          </w:p>
          <w:p w:rsidR="005C6B71" w:rsidRPr="005C6B71" w:rsidRDefault="005C6B71" w:rsidP="005C6B71">
            <w:pPr>
              <w:ind w:firstLine="0"/>
              <w:jc w:val="left"/>
              <w:rPr>
                <w:rFonts w:ascii="Times New Roman" w:hAnsi="Times New Roman"/>
                <w:sz w:val="24"/>
                <w:szCs w:val="28"/>
              </w:rPr>
            </w:pPr>
            <w:r w:rsidRPr="005C6B71">
              <w:rPr>
                <w:rFonts w:ascii="Times New Roman" w:hAnsi="Times New Roman"/>
                <w:i/>
                <w:sz w:val="24"/>
              </w:rPr>
              <w:t xml:space="preserve">(100 </w:t>
            </w:r>
            <w:proofErr w:type="spellStart"/>
            <w:r w:rsidRPr="005C6B71">
              <w:rPr>
                <w:rFonts w:ascii="Times New Roman" w:hAnsi="Times New Roman"/>
                <w:i/>
                <w:sz w:val="24"/>
              </w:rPr>
              <w:t>мкл</w:t>
            </w:r>
            <w:proofErr w:type="spellEnd"/>
            <w:r w:rsidRPr="005C6B71">
              <w:rPr>
                <w:rFonts w:ascii="Times New Roman" w:hAnsi="Times New Roman"/>
                <w:i/>
                <w:sz w:val="24"/>
              </w:rPr>
              <w:t>)</w:t>
            </w: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ind w:firstLine="0"/>
              <w:jc w:val="left"/>
              <w:rPr>
                <w:rFonts w:ascii="Times New Roman" w:hAnsi="Times New Roman"/>
                <w:sz w:val="24"/>
                <w:szCs w:val="28"/>
              </w:rPr>
            </w:pPr>
            <w:r w:rsidRPr="005C6B71">
              <w:rPr>
                <w:rFonts w:ascii="Times New Roman" w:hAnsi="Times New Roman"/>
                <w:sz w:val="24"/>
              </w:rPr>
              <w:t xml:space="preserve">Условия хранения в соответствие с требованиями производителя  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5C6B71" w:rsidRPr="005C6B71" w:rsidRDefault="005C6B71" w:rsidP="005C6B71">
            <w:pPr>
              <w:ind w:firstLine="0"/>
              <w:jc w:val="left"/>
              <w:rPr>
                <w:rFonts w:ascii="Times New Roman" w:hAnsi="Times New Roman"/>
                <w:sz w:val="24"/>
                <w:szCs w:val="28"/>
              </w:rPr>
            </w:pPr>
            <w:r w:rsidRPr="005C6B71">
              <w:rPr>
                <w:rFonts w:ascii="Times New Roman" w:hAnsi="Times New Roman"/>
                <w:sz w:val="24"/>
              </w:rPr>
              <w:t>Приказ МЗ РФ от 25.11.2002 №363 «Об утверждении Инструкции по применению компонентов крови»</w:t>
            </w:r>
          </w:p>
        </w:tc>
      </w:tr>
      <w:tr w:rsidR="005C6B71" w:rsidRPr="005C6B71" w:rsidTr="00E54E3E"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tabs>
                <w:tab w:val="left" w:pos="1480"/>
              </w:tabs>
              <w:ind w:right="-70" w:firstLine="0"/>
              <w:jc w:val="left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Раствор натрия хлорида, 0,9%</w:t>
            </w:r>
          </w:p>
          <w:p w:rsidR="005C6B71" w:rsidRPr="005C6B71" w:rsidRDefault="005C6B71" w:rsidP="005C6B71">
            <w:pPr>
              <w:ind w:firstLine="0"/>
              <w:jc w:val="left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ind w:firstLine="0"/>
              <w:jc w:val="left"/>
              <w:rPr>
                <w:rFonts w:ascii="Times New Roman" w:hAnsi="Times New Roman"/>
                <w:sz w:val="24"/>
                <w:szCs w:val="28"/>
              </w:rPr>
            </w:pPr>
            <w:r w:rsidRPr="005C6B71">
              <w:rPr>
                <w:rFonts w:ascii="Times New Roman" w:hAnsi="Times New Roman"/>
                <w:sz w:val="24"/>
              </w:rPr>
              <w:t>3-5 мл</w:t>
            </w: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ind w:firstLine="0"/>
              <w:jc w:val="left"/>
              <w:rPr>
                <w:rFonts w:ascii="Times New Roman" w:hAnsi="Times New Roman"/>
                <w:sz w:val="24"/>
                <w:szCs w:val="28"/>
              </w:rPr>
            </w:pPr>
            <w:r w:rsidRPr="005C6B71">
              <w:rPr>
                <w:rFonts w:ascii="Times New Roman" w:hAnsi="Times New Roman"/>
                <w:sz w:val="24"/>
              </w:rPr>
              <w:t xml:space="preserve">Условия хранения в соответствие с требованиями производителя  </w:t>
            </w:r>
          </w:p>
        </w:tc>
        <w:tc>
          <w:tcPr>
            <w:tcW w:w="0" w:type="auto"/>
            <w:vMerge/>
            <w:shd w:val="clear" w:color="auto" w:fill="auto"/>
          </w:tcPr>
          <w:p w:rsidR="005C6B71" w:rsidRPr="005C6B71" w:rsidRDefault="005C6B71" w:rsidP="005C6B71">
            <w:pPr>
              <w:ind w:firstLine="0"/>
              <w:jc w:val="left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5C6B71" w:rsidRPr="005C6B71" w:rsidTr="00E54E3E">
        <w:tc>
          <w:tcPr>
            <w:tcW w:w="0" w:type="auto"/>
            <w:gridSpan w:val="4"/>
            <w:shd w:val="clear" w:color="auto" w:fill="auto"/>
          </w:tcPr>
          <w:p w:rsidR="005C6B71" w:rsidRPr="005C6B71" w:rsidRDefault="005C6B71" w:rsidP="005C6B71">
            <w:pPr>
              <w:tabs>
                <w:tab w:val="left" w:pos="1480"/>
              </w:tabs>
              <w:ind w:right="-70" w:firstLine="54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  <w:r w:rsidRPr="005C6B71">
              <w:rPr>
                <w:rFonts w:ascii="Times New Roman" w:hAnsi="Times New Roman"/>
                <w:b/>
                <w:iCs/>
                <w:sz w:val="24"/>
              </w:rPr>
              <w:t xml:space="preserve">Проба на совместимость по системе АВО и системе Резус с использованием </w:t>
            </w:r>
            <w:proofErr w:type="spellStart"/>
            <w:r w:rsidRPr="005C6B71">
              <w:rPr>
                <w:rFonts w:ascii="Times New Roman" w:hAnsi="Times New Roman"/>
                <w:b/>
                <w:iCs/>
                <w:sz w:val="24"/>
              </w:rPr>
              <w:t>гелевых</w:t>
            </w:r>
            <w:proofErr w:type="spellEnd"/>
            <w:r w:rsidRPr="005C6B71">
              <w:rPr>
                <w:rFonts w:ascii="Times New Roman" w:hAnsi="Times New Roman"/>
                <w:b/>
                <w:iCs/>
                <w:sz w:val="24"/>
              </w:rPr>
              <w:t xml:space="preserve"> диагностических карт</w:t>
            </w:r>
          </w:p>
        </w:tc>
      </w:tr>
      <w:tr w:rsidR="005C6B71" w:rsidRPr="005C6B71" w:rsidTr="00E54E3E"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ind w:firstLine="0"/>
              <w:jc w:val="left"/>
              <w:rPr>
                <w:rFonts w:ascii="Times New Roman" w:hAnsi="Times New Roman"/>
                <w:sz w:val="24"/>
                <w:szCs w:val="28"/>
              </w:rPr>
            </w:pPr>
            <w:r w:rsidRPr="005C6B71">
              <w:rPr>
                <w:rFonts w:ascii="Times New Roman" w:hAnsi="Times New Roman"/>
                <w:iCs/>
                <w:sz w:val="24"/>
              </w:rPr>
              <w:t xml:space="preserve">Диагностические карточки </w:t>
            </w:r>
            <w:r w:rsidRPr="005C6B71">
              <w:rPr>
                <w:rFonts w:ascii="Times New Roman" w:hAnsi="Times New Roman"/>
                <w:sz w:val="24"/>
                <w:lang w:val="en-US"/>
              </w:rPr>
              <w:t>Coombs</w:t>
            </w: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ind w:firstLine="0"/>
              <w:jc w:val="left"/>
              <w:rPr>
                <w:rFonts w:ascii="Times New Roman" w:hAnsi="Times New Roman"/>
                <w:sz w:val="24"/>
                <w:szCs w:val="28"/>
              </w:rPr>
            </w:pPr>
            <w:r w:rsidRPr="005C6B71">
              <w:rPr>
                <w:rFonts w:ascii="Times New Roman" w:hAnsi="Times New Roman"/>
                <w:sz w:val="24"/>
              </w:rPr>
              <w:t>В зависимости от используемой диагностической карты</w:t>
            </w: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ind w:firstLine="0"/>
              <w:jc w:val="left"/>
              <w:rPr>
                <w:rFonts w:ascii="Times New Roman" w:hAnsi="Times New Roman"/>
                <w:sz w:val="24"/>
                <w:szCs w:val="28"/>
              </w:rPr>
            </w:pPr>
            <w:r w:rsidRPr="005C6B71">
              <w:rPr>
                <w:rFonts w:ascii="Times New Roman" w:hAnsi="Times New Roman"/>
                <w:sz w:val="24"/>
              </w:rPr>
              <w:t xml:space="preserve">Условия хранения в соответствие с требованиями производителя  </w:t>
            </w: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ind w:firstLine="0"/>
              <w:jc w:val="left"/>
              <w:rPr>
                <w:rFonts w:ascii="Times New Roman" w:hAnsi="Times New Roman"/>
                <w:sz w:val="24"/>
                <w:szCs w:val="28"/>
              </w:rPr>
            </w:pPr>
            <w:r w:rsidRPr="005C6B71">
              <w:rPr>
                <w:rFonts w:ascii="Times New Roman" w:hAnsi="Times New Roman"/>
                <w:sz w:val="24"/>
              </w:rPr>
              <w:t>Инструкции, прилагаемые к диагностическим карточкам</w:t>
            </w:r>
          </w:p>
        </w:tc>
      </w:tr>
      <w:tr w:rsidR="005C6B71" w:rsidRPr="005C6B71" w:rsidTr="00E54E3E"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ind w:firstLine="0"/>
              <w:jc w:val="left"/>
              <w:rPr>
                <w:rFonts w:ascii="Times New Roman" w:hAnsi="Times New Roman"/>
                <w:sz w:val="24"/>
                <w:szCs w:val="28"/>
              </w:rPr>
            </w:pPr>
            <w:r w:rsidRPr="005C6B71">
              <w:rPr>
                <w:rFonts w:ascii="Times New Roman" w:hAnsi="Times New Roman"/>
                <w:bCs/>
                <w:sz w:val="24"/>
              </w:rPr>
              <w:t xml:space="preserve">Раствор для приготовления суспензии </w:t>
            </w:r>
            <w:r w:rsidRPr="005C6B71">
              <w:rPr>
                <w:rFonts w:ascii="Times New Roman" w:hAnsi="Times New Roman"/>
                <w:bCs/>
                <w:sz w:val="24"/>
              </w:rPr>
              <w:lastRenderedPageBreak/>
              <w:t>исследуемых эритроцитов</w:t>
            </w: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ind w:firstLine="0"/>
              <w:jc w:val="left"/>
              <w:rPr>
                <w:rFonts w:ascii="Times New Roman" w:hAnsi="Times New Roman"/>
                <w:sz w:val="24"/>
                <w:szCs w:val="28"/>
              </w:rPr>
            </w:pPr>
            <w:r w:rsidRPr="005C6B71">
              <w:rPr>
                <w:rFonts w:ascii="Times New Roman" w:hAnsi="Times New Roman"/>
                <w:sz w:val="24"/>
              </w:rPr>
              <w:lastRenderedPageBreak/>
              <w:t>В зависимости от производителя</w:t>
            </w: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ind w:firstLine="0"/>
              <w:jc w:val="left"/>
              <w:rPr>
                <w:rFonts w:ascii="Times New Roman" w:hAnsi="Times New Roman"/>
                <w:sz w:val="24"/>
                <w:szCs w:val="28"/>
              </w:rPr>
            </w:pPr>
            <w:r w:rsidRPr="005C6B71">
              <w:rPr>
                <w:rFonts w:ascii="Times New Roman" w:hAnsi="Times New Roman"/>
                <w:sz w:val="24"/>
              </w:rPr>
              <w:t xml:space="preserve">Условия хранения в соответствие с требованиями </w:t>
            </w:r>
            <w:r w:rsidRPr="005C6B71">
              <w:rPr>
                <w:rFonts w:ascii="Times New Roman" w:hAnsi="Times New Roman"/>
                <w:sz w:val="24"/>
              </w:rPr>
              <w:lastRenderedPageBreak/>
              <w:t xml:space="preserve">производителя  </w:t>
            </w: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ind w:firstLine="0"/>
              <w:jc w:val="left"/>
              <w:rPr>
                <w:rFonts w:ascii="Times New Roman" w:hAnsi="Times New Roman"/>
                <w:sz w:val="24"/>
                <w:szCs w:val="28"/>
              </w:rPr>
            </w:pPr>
            <w:r w:rsidRPr="005C6B71">
              <w:rPr>
                <w:rFonts w:ascii="Times New Roman" w:hAnsi="Times New Roman"/>
                <w:sz w:val="24"/>
              </w:rPr>
              <w:lastRenderedPageBreak/>
              <w:t>Инструкция, прилагаемая к раствору</w:t>
            </w:r>
          </w:p>
        </w:tc>
      </w:tr>
    </w:tbl>
    <w:p w:rsidR="005C6B71" w:rsidRPr="005C6B71" w:rsidRDefault="005C6B71" w:rsidP="005C6B71">
      <w:pPr>
        <w:ind w:firstLine="0"/>
        <w:rPr>
          <w:rFonts w:ascii="Times New Roman" w:hAnsi="Times New Roman"/>
        </w:rPr>
      </w:pPr>
      <w:r w:rsidRPr="005C6B71">
        <w:rPr>
          <w:rFonts w:ascii="Times New Roman" w:hAnsi="Times New Roman"/>
          <w:sz w:val="24"/>
          <w:szCs w:val="28"/>
        </w:rPr>
        <w:lastRenderedPageBreak/>
        <w:tab/>
      </w:r>
      <w:r w:rsidRPr="005C6B71">
        <w:rPr>
          <w:rFonts w:ascii="Times New Roman" w:hAnsi="Times New Roman"/>
          <w:i/>
          <w:sz w:val="24"/>
        </w:rPr>
        <w:t xml:space="preserve">* - </w:t>
      </w:r>
      <w:r w:rsidRPr="005C6B71">
        <w:rPr>
          <w:rFonts w:ascii="Times New Roman" w:hAnsi="Times New Roman"/>
          <w:sz w:val="24"/>
        </w:rPr>
        <w:t>Температура внутри холодильной камеры, где хранятся реактивы, контролируется средним медработником дважды в день. Показания термометра регистрируются в «Журнале регистрации температурного режима холодильника» (см. приложение 1).</w:t>
      </w:r>
    </w:p>
    <w:p w:rsidR="005C6B71" w:rsidRPr="005C6B71" w:rsidRDefault="005C6B71" w:rsidP="005C6B71">
      <w:pPr>
        <w:ind w:left="360" w:firstLine="0"/>
        <w:jc w:val="left"/>
        <w:rPr>
          <w:rFonts w:ascii="Times New Roman" w:hAnsi="Times New Roman"/>
          <w:bCs/>
          <w:sz w:val="24"/>
        </w:rPr>
      </w:pPr>
    </w:p>
    <w:p w:rsidR="005C6B71" w:rsidRPr="005C6B71" w:rsidRDefault="005C6B71" w:rsidP="005C6B71">
      <w:pPr>
        <w:ind w:firstLine="0"/>
        <w:rPr>
          <w:rFonts w:ascii="Times New Roman" w:hAnsi="Times New Roman"/>
          <w:b/>
          <w:iCs/>
          <w:sz w:val="24"/>
          <w:szCs w:val="28"/>
        </w:rPr>
      </w:pPr>
      <w:r w:rsidRPr="005C6B71">
        <w:rPr>
          <w:rFonts w:ascii="Times New Roman" w:hAnsi="Times New Roman"/>
          <w:i/>
          <w:iCs/>
          <w:sz w:val="28"/>
          <w:szCs w:val="28"/>
        </w:rPr>
        <w:tab/>
      </w:r>
      <w:r w:rsidRPr="005C6B71">
        <w:rPr>
          <w:rFonts w:ascii="Times New Roman" w:hAnsi="Times New Roman"/>
          <w:iCs/>
          <w:sz w:val="24"/>
          <w:szCs w:val="28"/>
        </w:rPr>
        <w:t>4.3</w:t>
      </w:r>
      <w:proofErr w:type="gramStart"/>
      <w:r w:rsidRPr="005C6B71">
        <w:rPr>
          <w:rFonts w:ascii="Times New Roman" w:hAnsi="Times New Roman"/>
          <w:iCs/>
          <w:sz w:val="24"/>
          <w:szCs w:val="28"/>
        </w:rPr>
        <w:t xml:space="preserve"> </w:t>
      </w:r>
      <w:r w:rsidRPr="005C6B71">
        <w:rPr>
          <w:rFonts w:ascii="Times New Roman" w:hAnsi="Times New Roman"/>
          <w:b/>
          <w:iCs/>
          <w:sz w:val="24"/>
          <w:szCs w:val="28"/>
        </w:rPr>
        <w:t>П</w:t>
      </w:r>
      <w:proofErr w:type="gramEnd"/>
      <w:r w:rsidRPr="005C6B71">
        <w:rPr>
          <w:rFonts w:ascii="Times New Roman" w:hAnsi="Times New Roman"/>
          <w:b/>
          <w:iCs/>
          <w:sz w:val="24"/>
          <w:szCs w:val="28"/>
        </w:rPr>
        <w:t>рочий расходуемый материал</w:t>
      </w:r>
    </w:p>
    <w:p w:rsidR="005C6B71" w:rsidRPr="005C6B71" w:rsidRDefault="005C6B71" w:rsidP="005C6B71">
      <w:pPr>
        <w:ind w:firstLine="720"/>
        <w:rPr>
          <w:rFonts w:ascii="Times New Roman" w:hAnsi="Times New Roman"/>
          <w:sz w:val="28"/>
          <w:szCs w:val="28"/>
        </w:rPr>
      </w:pPr>
      <w:r w:rsidRPr="005C6B71">
        <w:rPr>
          <w:rFonts w:ascii="Times New Roman" w:hAnsi="Times New Roman"/>
          <w:sz w:val="24"/>
          <w:szCs w:val="28"/>
        </w:rPr>
        <w:t xml:space="preserve">Для выполнения ПМУ «Проба на совместимость перед переливанием крови» используется прочий расходуемый материал (см. таблицу 4). </w:t>
      </w:r>
    </w:p>
    <w:p w:rsidR="005C6B71" w:rsidRPr="005C6B71" w:rsidRDefault="005C6B71" w:rsidP="005C6B71">
      <w:pPr>
        <w:ind w:firstLine="0"/>
        <w:jc w:val="left"/>
        <w:rPr>
          <w:rFonts w:ascii="Times New Roman" w:hAnsi="Times New Roman"/>
          <w:sz w:val="28"/>
          <w:szCs w:val="28"/>
        </w:rPr>
      </w:pPr>
    </w:p>
    <w:p w:rsidR="005C6B71" w:rsidRPr="005C6B71" w:rsidRDefault="005C6B71" w:rsidP="005C6B71">
      <w:pPr>
        <w:ind w:firstLine="0"/>
        <w:jc w:val="left"/>
        <w:rPr>
          <w:rFonts w:ascii="Times New Roman" w:hAnsi="Times New Roman"/>
          <w:sz w:val="24"/>
          <w:szCs w:val="28"/>
          <w:lang w:val="en-US"/>
        </w:rPr>
      </w:pPr>
      <w:r w:rsidRPr="005C6B71">
        <w:rPr>
          <w:rFonts w:ascii="Times New Roman" w:hAnsi="Times New Roman"/>
          <w:sz w:val="24"/>
          <w:szCs w:val="28"/>
        </w:rPr>
        <w:t>Таблица 4 – Прочий расходный материал</w:t>
      </w:r>
    </w:p>
    <w:tbl>
      <w:tblPr>
        <w:tblW w:w="0" w:type="auto"/>
        <w:jc w:val="center"/>
        <w:tblInd w:w="-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19"/>
        <w:gridCol w:w="3288"/>
        <w:gridCol w:w="3176"/>
      </w:tblGrid>
      <w:tr w:rsidR="005C6B71" w:rsidRPr="005C6B71" w:rsidTr="00E54E3E">
        <w:trPr>
          <w:trHeight w:val="534"/>
          <w:jc w:val="center"/>
        </w:trPr>
        <w:tc>
          <w:tcPr>
            <w:tcW w:w="3619" w:type="dxa"/>
          </w:tcPr>
          <w:p w:rsidR="005C6B71" w:rsidRPr="005C6B71" w:rsidRDefault="005C6B71" w:rsidP="005C6B71">
            <w:pPr>
              <w:ind w:firstLine="0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5C6B71">
              <w:rPr>
                <w:rFonts w:ascii="Times New Roman" w:hAnsi="Times New Roman"/>
                <w:b/>
                <w:i/>
                <w:sz w:val="24"/>
              </w:rPr>
              <w:t>Наименование</w:t>
            </w:r>
          </w:p>
        </w:tc>
        <w:tc>
          <w:tcPr>
            <w:tcW w:w="3288" w:type="dxa"/>
          </w:tcPr>
          <w:p w:rsidR="005C6B71" w:rsidRPr="005C6B71" w:rsidRDefault="005C6B71" w:rsidP="005C6B71">
            <w:pPr>
              <w:ind w:firstLine="0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5C6B71">
              <w:rPr>
                <w:rFonts w:ascii="Times New Roman" w:hAnsi="Times New Roman"/>
                <w:b/>
                <w:i/>
                <w:sz w:val="24"/>
              </w:rPr>
              <w:t xml:space="preserve">Количество </w:t>
            </w:r>
          </w:p>
        </w:tc>
        <w:tc>
          <w:tcPr>
            <w:tcW w:w="3176" w:type="dxa"/>
          </w:tcPr>
          <w:p w:rsidR="005C6B71" w:rsidRPr="005C6B71" w:rsidRDefault="005C6B71" w:rsidP="005C6B71">
            <w:pPr>
              <w:ind w:firstLine="0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5C6B71">
              <w:rPr>
                <w:rFonts w:ascii="Times New Roman" w:hAnsi="Times New Roman"/>
                <w:b/>
                <w:i/>
                <w:sz w:val="24"/>
              </w:rPr>
              <w:t>Примечание</w:t>
            </w:r>
          </w:p>
        </w:tc>
      </w:tr>
      <w:tr w:rsidR="005C6B71" w:rsidRPr="005C6B71" w:rsidTr="00E54E3E">
        <w:trPr>
          <w:jc w:val="center"/>
        </w:trPr>
        <w:tc>
          <w:tcPr>
            <w:tcW w:w="3619" w:type="dxa"/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Ватно-марлевый тампон</w:t>
            </w:r>
          </w:p>
        </w:tc>
        <w:tc>
          <w:tcPr>
            <w:tcW w:w="3288" w:type="dxa"/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 xml:space="preserve">На 1 тампон: вата - 3,0 гр., </w:t>
            </w:r>
          </w:p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 xml:space="preserve">бинт - </w:t>
            </w:r>
            <w:smartTag w:uri="urn:schemas-microsoft-com:office:smarttags" w:element="metricconverter">
              <w:smartTagPr>
                <w:attr w:name="ProductID" w:val="30 см"/>
              </w:smartTagPr>
              <w:r w:rsidRPr="005C6B71">
                <w:rPr>
                  <w:rFonts w:ascii="Times New Roman" w:hAnsi="Times New Roman"/>
                  <w:sz w:val="24"/>
                </w:rPr>
                <w:t>30 см</w:t>
              </w:r>
            </w:smartTag>
            <w:r w:rsidRPr="005C6B71">
              <w:rPr>
                <w:rFonts w:ascii="Times New Roman" w:hAnsi="Times New Roman"/>
                <w:sz w:val="24"/>
              </w:rPr>
              <w:t xml:space="preserve">. </w:t>
            </w:r>
          </w:p>
        </w:tc>
        <w:tc>
          <w:tcPr>
            <w:tcW w:w="3176" w:type="dxa"/>
          </w:tcPr>
          <w:p w:rsidR="005C6B71" w:rsidRPr="005C6B71" w:rsidRDefault="005C6B71" w:rsidP="005C6B71">
            <w:pPr>
              <w:ind w:firstLine="0"/>
              <w:jc w:val="left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 xml:space="preserve">Для подсушивания пипетки и стеклянной палочки </w:t>
            </w:r>
          </w:p>
        </w:tc>
      </w:tr>
      <w:tr w:rsidR="005C6B71" w:rsidRPr="005C6B71" w:rsidTr="00E54E3E">
        <w:trPr>
          <w:jc w:val="center"/>
        </w:trPr>
        <w:tc>
          <w:tcPr>
            <w:tcW w:w="3619" w:type="dxa"/>
          </w:tcPr>
          <w:p w:rsidR="005C6B71" w:rsidRPr="005C6B71" w:rsidRDefault="005C6B71" w:rsidP="005C6B71">
            <w:pPr>
              <w:ind w:firstLine="0"/>
              <w:jc w:val="left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Медицинские перчатки одноразовые</w:t>
            </w:r>
          </w:p>
        </w:tc>
        <w:tc>
          <w:tcPr>
            <w:tcW w:w="3288" w:type="dxa"/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1 пара на каждые 3 часа работы</w:t>
            </w:r>
          </w:p>
        </w:tc>
        <w:tc>
          <w:tcPr>
            <w:tcW w:w="3176" w:type="dxa"/>
          </w:tcPr>
          <w:p w:rsidR="005C6B71" w:rsidRPr="005C6B71" w:rsidRDefault="005C6B71" w:rsidP="005C6B71">
            <w:pPr>
              <w:ind w:firstLine="0"/>
              <w:jc w:val="left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Заменить немедленно при нарушении целостности или сильном загрязнении.</w:t>
            </w:r>
          </w:p>
        </w:tc>
      </w:tr>
      <w:tr w:rsidR="005C6B71" w:rsidRPr="005C6B71" w:rsidTr="00E54E3E">
        <w:trPr>
          <w:jc w:val="center"/>
        </w:trPr>
        <w:tc>
          <w:tcPr>
            <w:tcW w:w="3619" w:type="dxa"/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Раствор натрия хлорида, 0,9%</w:t>
            </w:r>
          </w:p>
        </w:tc>
        <w:tc>
          <w:tcPr>
            <w:tcW w:w="3288" w:type="dxa"/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 xml:space="preserve">0,1 л </w:t>
            </w:r>
          </w:p>
        </w:tc>
        <w:tc>
          <w:tcPr>
            <w:tcW w:w="3176" w:type="dxa"/>
          </w:tcPr>
          <w:p w:rsidR="005C6B71" w:rsidRPr="005C6B71" w:rsidRDefault="005C6B71" w:rsidP="005C6B71">
            <w:pPr>
              <w:ind w:firstLine="0"/>
              <w:jc w:val="left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Для промывания пипеток и палочек</w:t>
            </w:r>
          </w:p>
        </w:tc>
      </w:tr>
      <w:tr w:rsidR="005C6B71" w:rsidRPr="005C6B71" w:rsidTr="00E54E3E">
        <w:trPr>
          <w:jc w:val="center"/>
        </w:trPr>
        <w:tc>
          <w:tcPr>
            <w:tcW w:w="3619" w:type="dxa"/>
          </w:tcPr>
          <w:p w:rsidR="005C6B71" w:rsidRPr="005C6B71" w:rsidRDefault="005C6B71" w:rsidP="005C6B71">
            <w:pPr>
              <w:ind w:firstLine="0"/>
              <w:jc w:val="left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Кожный антисептик</w:t>
            </w:r>
          </w:p>
        </w:tc>
        <w:tc>
          <w:tcPr>
            <w:tcW w:w="3288" w:type="dxa"/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3,0 гр. на 1 обработку</w:t>
            </w:r>
          </w:p>
        </w:tc>
        <w:tc>
          <w:tcPr>
            <w:tcW w:w="3176" w:type="dxa"/>
          </w:tcPr>
          <w:p w:rsidR="005C6B71" w:rsidRPr="005C6B71" w:rsidRDefault="005C6B71" w:rsidP="005C6B71">
            <w:pPr>
              <w:ind w:firstLine="0"/>
              <w:jc w:val="left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 xml:space="preserve">Для обработки рук </w:t>
            </w:r>
            <w:proofErr w:type="gramStart"/>
            <w:r w:rsidRPr="005C6B71">
              <w:rPr>
                <w:rFonts w:ascii="Times New Roman" w:hAnsi="Times New Roman"/>
                <w:sz w:val="24"/>
              </w:rPr>
              <w:t>персона-ла</w:t>
            </w:r>
            <w:proofErr w:type="gramEnd"/>
            <w:r w:rsidRPr="005C6B71">
              <w:rPr>
                <w:rFonts w:ascii="Times New Roman" w:hAnsi="Times New Roman"/>
                <w:sz w:val="24"/>
              </w:rPr>
              <w:t xml:space="preserve"> после окончания работы</w:t>
            </w:r>
          </w:p>
        </w:tc>
      </w:tr>
      <w:tr w:rsidR="005C6B71" w:rsidRPr="005C6B71" w:rsidTr="00E54E3E">
        <w:trPr>
          <w:jc w:val="center"/>
        </w:trPr>
        <w:tc>
          <w:tcPr>
            <w:tcW w:w="3619" w:type="dxa"/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Дезинфицирующий раствор</w:t>
            </w:r>
          </w:p>
        </w:tc>
        <w:tc>
          <w:tcPr>
            <w:tcW w:w="3288" w:type="dxa"/>
          </w:tcPr>
          <w:p w:rsidR="005C6B71" w:rsidRPr="005C6B71" w:rsidRDefault="005C6B71" w:rsidP="005C6B71">
            <w:pPr>
              <w:ind w:firstLine="0"/>
              <w:jc w:val="left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 xml:space="preserve">В соответствии с методическими указаниями по применению </w:t>
            </w:r>
            <w:proofErr w:type="spellStart"/>
            <w:r w:rsidRPr="005C6B71">
              <w:rPr>
                <w:rFonts w:ascii="Times New Roman" w:hAnsi="Times New Roman"/>
                <w:sz w:val="24"/>
              </w:rPr>
              <w:t>дез</w:t>
            </w:r>
            <w:proofErr w:type="spellEnd"/>
            <w:r w:rsidRPr="005C6B71">
              <w:rPr>
                <w:rFonts w:ascii="Times New Roman" w:hAnsi="Times New Roman"/>
                <w:sz w:val="24"/>
              </w:rPr>
              <w:t>. средств, разрешённых к использованию на территории РФ и РТ</w:t>
            </w:r>
          </w:p>
        </w:tc>
        <w:tc>
          <w:tcPr>
            <w:tcW w:w="3176" w:type="dxa"/>
          </w:tcPr>
          <w:p w:rsidR="005C6B71" w:rsidRPr="005C6B71" w:rsidRDefault="005C6B71" w:rsidP="005C6B71">
            <w:pPr>
              <w:ind w:firstLine="0"/>
              <w:jc w:val="left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Для дезинфекции биологического материала, лабораторной посуды и рабочего места.</w:t>
            </w:r>
          </w:p>
        </w:tc>
      </w:tr>
      <w:tr w:rsidR="005C6B71" w:rsidRPr="005C6B71" w:rsidTr="00E54E3E">
        <w:trPr>
          <w:jc w:val="center"/>
        </w:trPr>
        <w:tc>
          <w:tcPr>
            <w:tcW w:w="3619" w:type="dxa"/>
          </w:tcPr>
          <w:p w:rsidR="005C6B71" w:rsidRPr="005C6B71" w:rsidRDefault="005C6B71" w:rsidP="005C6B71">
            <w:pPr>
              <w:ind w:firstLine="0"/>
              <w:jc w:val="left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 xml:space="preserve">Наконечники для автоматических пипеток переменного объема, одноразовые (при использовании </w:t>
            </w:r>
            <w:proofErr w:type="spellStart"/>
            <w:r w:rsidRPr="005C6B71">
              <w:rPr>
                <w:rFonts w:ascii="Times New Roman" w:hAnsi="Times New Roman"/>
                <w:sz w:val="24"/>
              </w:rPr>
              <w:t>гелевого</w:t>
            </w:r>
            <w:proofErr w:type="spellEnd"/>
            <w:r w:rsidRPr="005C6B71">
              <w:rPr>
                <w:rFonts w:ascii="Times New Roman" w:hAnsi="Times New Roman"/>
                <w:sz w:val="24"/>
              </w:rPr>
              <w:t xml:space="preserve"> теста)</w:t>
            </w:r>
          </w:p>
        </w:tc>
        <w:tc>
          <w:tcPr>
            <w:tcW w:w="3288" w:type="dxa"/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2 шт. на 1 исследование</w:t>
            </w:r>
          </w:p>
        </w:tc>
        <w:tc>
          <w:tcPr>
            <w:tcW w:w="3176" w:type="dxa"/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</w:rPr>
            </w:pPr>
          </w:p>
        </w:tc>
      </w:tr>
    </w:tbl>
    <w:p w:rsidR="005C6B71" w:rsidRPr="005C6B71" w:rsidRDefault="005C6B71" w:rsidP="005C6B71">
      <w:pPr>
        <w:tabs>
          <w:tab w:val="left" w:pos="567"/>
          <w:tab w:val="left" w:pos="1985"/>
        </w:tabs>
        <w:ind w:firstLine="709"/>
        <w:rPr>
          <w:rFonts w:ascii="Times New Roman" w:hAnsi="Times New Roman"/>
          <w:b/>
          <w:sz w:val="22"/>
        </w:rPr>
      </w:pPr>
    </w:p>
    <w:p w:rsidR="005C6B71" w:rsidRPr="005C6B71" w:rsidRDefault="005C6B71" w:rsidP="005C6B71">
      <w:pPr>
        <w:tabs>
          <w:tab w:val="left" w:pos="-2268"/>
        </w:tabs>
        <w:ind w:firstLine="709"/>
        <w:rPr>
          <w:rFonts w:ascii="Times New Roman" w:hAnsi="Times New Roman"/>
          <w:b/>
          <w:sz w:val="26"/>
          <w:szCs w:val="26"/>
        </w:rPr>
      </w:pPr>
      <w:r w:rsidRPr="005C6B71">
        <w:rPr>
          <w:rFonts w:ascii="Times New Roman" w:hAnsi="Times New Roman"/>
          <w:b/>
          <w:sz w:val="26"/>
          <w:szCs w:val="26"/>
        </w:rPr>
        <w:t>5 Ответственность</w:t>
      </w:r>
    </w:p>
    <w:p w:rsidR="005C6B71" w:rsidRPr="005C6B71" w:rsidRDefault="005C6B71" w:rsidP="005C6B71">
      <w:pPr>
        <w:ind w:firstLine="709"/>
        <w:rPr>
          <w:rFonts w:ascii="Times New Roman" w:hAnsi="Times New Roman"/>
          <w:bCs/>
          <w:sz w:val="24"/>
        </w:rPr>
      </w:pPr>
    </w:p>
    <w:p w:rsidR="005C6B71" w:rsidRPr="005C6B71" w:rsidRDefault="005C6B71" w:rsidP="005C6B71">
      <w:pPr>
        <w:ind w:firstLine="709"/>
        <w:rPr>
          <w:rFonts w:ascii="Times New Roman" w:hAnsi="Times New Roman"/>
          <w:bCs/>
          <w:sz w:val="24"/>
        </w:rPr>
      </w:pPr>
      <w:r w:rsidRPr="005C6B71">
        <w:rPr>
          <w:rFonts w:ascii="Times New Roman" w:hAnsi="Times New Roman"/>
          <w:bCs/>
          <w:sz w:val="24"/>
        </w:rPr>
        <w:t>Исполнители:</w:t>
      </w:r>
    </w:p>
    <w:p w:rsidR="005C6B71" w:rsidRPr="005C6B71" w:rsidRDefault="005C6B71" w:rsidP="005C6B71">
      <w:pPr>
        <w:ind w:firstLine="708"/>
        <w:rPr>
          <w:rFonts w:ascii="Times New Roman" w:hAnsi="Times New Roman"/>
          <w:sz w:val="24"/>
          <w:szCs w:val="28"/>
        </w:rPr>
      </w:pPr>
      <w:r w:rsidRPr="005C6B71">
        <w:rPr>
          <w:rFonts w:ascii="Times New Roman" w:hAnsi="Times New Roman"/>
          <w:sz w:val="24"/>
          <w:szCs w:val="28"/>
        </w:rPr>
        <w:t xml:space="preserve">Пробы на индивидуальную совместимость проводят врачи, имеющие подготовку по вопросам </w:t>
      </w:r>
      <w:proofErr w:type="spellStart"/>
      <w:r w:rsidRPr="005C6B71">
        <w:rPr>
          <w:rFonts w:ascii="Times New Roman" w:hAnsi="Times New Roman"/>
          <w:sz w:val="24"/>
          <w:szCs w:val="28"/>
        </w:rPr>
        <w:t>иммуногематологии</w:t>
      </w:r>
      <w:proofErr w:type="spellEnd"/>
      <w:r w:rsidRPr="005C6B71">
        <w:rPr>
          <w:rFonts w:ascii="Times New Roman" w:hAnsi="Times New Roman"/>
          <w:sz w:val="24"/>
          <w:szCs w:val="28"/>
        </w:rPr>
        <w:t xml:space="preserve"> и/или трансфузиологии на специализированных циклах усовершенствования на базе учреждений дополнительного профессионального образования и на базе учреждений службы крови РТ, которые должны </w:t>
      </w:r>
      <w:r w:rsidRPr="005C6B71">
        <w:rPr>
          <w:rFonts w:ascii="Times New Roman" w:hAnsi="Times New Roman"/>
          <w:bCs/>
          <w:sz w:val="24"/>
        </w:rPr>
        <w:t>знать нормативную документацию для обеспечения квалифицированного исполнения предписанных обязанностей</w:t>
      </w:r>
      <w:r w:rsidRPr="005C6B71">
        <w:rPr>
          <w:rFonts w:ascii="Times New Roman" w:hAnsi="Times New Roman"/>
          <w:sz w:val="24"/>
          <w:szCs w:val="28"/>
        </w:rPr>
        <w:t xml:space="preserve"> (см. таблицу 5).</w:t>
      </w:r>
    </w:p>
    <w:p w:rsidR="005C6B71" w:rsidRPr="005C6B71" w:rsidRDefault="005C6B71" w:rsidP="005C6B71">
      <w:pPr>
        <w:ind w:firstLine="709"/>
        <w:rPr>
          <w:rFonts w:ascii="Times New Roman" w:hAnsi="Times New Roman"/>
          <w:sz w:val="24"/>
        </w:rPr>
      </w:pPr>
      <w:r w:rsidRPr="005C6B71">
        <w:rPr>
          <w:rFonts w:ascii="Times New Roman" w:hAnsi="Times New Roman"/>
          <w:sz w:val="24"/>
        </w:rPr>
        <w:t>Должностные лица, несущие ответственность – руководители структурными подразделениями (заведующие отделениями) учреждений здравоохранения.</w:t>
      </w:r>
    </w:p>
    <w:p w:rsidR="005C6B71" w:rsidRPr="005C6B71" w:rsidRDefault="005C6B71" w:rsidP="005C6B71">
      <w:pPr>
        <w:ind w:firstLine="0"/>
        <w:jc w:val="left"/>
        <w:rPr>
          <w:rFonts w:ascii="Times New Roman" w:hAnsi="Times New Roman"/>
          <w:sz w:val="28"/>
          <w:szCs w:val="28"/>
        </w:rPr>
      </w:pPr>
    </w:p>
    <w:p w:rsidR="005C6B71" w:rsidRPr="005C6B71" w:rsidRDefault="005C6B71" w:rsidP="005C6B71">
      <w:pPr>
        <w:ind w:firstLine="0"/>
        <w:jc w:val="center"/>
        <w:rPr>
          <w:rFonts w:ascii="Times New Roman" w:hAnsi="Times New Roman"/>
          <w:sz w:val="24"/>
        </w:rPr>
      </w:pPr>
      <w:r w:rsidRPr="005C6B71">
        <w:rPr>
          <w:rFonts w:ascii="Times New Roman" w:hAnsi="Times New Roman"/>
          <w:sz w:val="24"/>
          <w:szCs w:val="28"/>
        </w:rPr>
        <w:t xml:space="preserve">Таблица 5 - </w:t>
      </w:r>
      <w:r w:rsidRPr="005C6B71">
        <w:rPr>
          <w:rFonts w:ascii="Times New Roman" w:hAnsi="Times New Roman"/>
          <w:sz w:val="24"/>
        </w:rPr>
        <w:t>Требования к специалистам для  выполнения ПМУ</w:t>
      </w:r>
    </w:p>
    <w:p w:rsidR="005C6B71" w:rsidRPr="005C6B71" w:rsidRDefault="005C6B71" w:rsidP="005C6B71">
      <w:pPr>
        <w:ind w:firstLine="0"/>
        <w:jc w:val="center"/>
        <w:rPr>
          <w:rFonts w:ascii="Times New Roman" w:hAnsi="Times New Roman"/>
          <w:sz w:val="24"/>
        </w:rPr>
      </w:pPr>
      <w:r w:rsidRPr="005C6B71">
        <w:rPr>
          <w:rFonts w:ascii="Times New Roman" w:hAnsi="Times New Roman"/>
          <w:sz w:val="24"/>
        </w:rPr>
        <w:t xml:space="preserve"> «Проба на совместимость перед переливанием крови»</w:t>
      </w: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44"/>
        <w:gridCol w:w="2594"/>
        <w:gridCol w:w="1992"/>
        <w:gridCol w:w="3913"/>
      </w:tblGrid>
      <w:tr w:rsidR="005C6B71" w:rsidRPr="005C6B71" w:rsidTr="00E54E3E">
        <w:trPr>
          <w:jc w:val="center"/>
        </w:trPr>
        <w:tc>
          <w:tcPr>
            <w:tcW w:w="1644" w:type="dxa"/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b/>
                <w:i/>
                <w:sz w:val="24"/>
              </w:rPr>
            </w:pPr>
            <w:r w:rsidRPr="005C6B71">
              <w:rPr>
                <w:rFonts w:ascii="Times New Roman" w:hAnsi="Times New Roman"/>
                <w:b/>
                <w:i/>
                <w:sz w:val="24"/>
              </w:rPr>
              <w:t>Медицинское учреждение</w:t>
            </w:r>
          </w:p>
        </w:tc>
        <w:tc>
          <w:tcPr>
            <w:tcW w:w="2594" w:type="dxa"/>
          </w:tcPr>
          <w:p w:rsidR="005C6B71" w:rsidRPr="005C6B71" w:rsidRDefault="005C6B71" w:rsidP="005C6B71">
            <w:pPr>
              <w:ind w:firstLine="0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5C6B71">
              <w:rPr>
                <w:rFonts w:ascii="Times New Roman" w:hAnsi="Times New Roman"/>
                <w:b/>
                <w:i/>
                <w:sz w:val="24"/>
              </w:rPr>
              <w:t>Выполнение ПМУ  «Проба на совместимость перед переливанием крови»</w:t>
            </w:r>
          </w:p>
        </w:tc>
        <w:tc>
          <w:tcPr>
            <w:tcW w:w="1992" w:type="dxa"/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b/>
                <w:i/>
                <w:sz w:val="24"/>
              </w:rPr>
            </w:pPr>
            <w:r w:rsidRPr="005C6B71">
              <w:rPr>
                <w:rFonts w:ascii="Times New Roman" w:hAnsi="Times New Roman"/>
                <w:b/>
                <w:i/>
                <w:sz w:val="24"/>
              </w:rPr>
              <w:t>Медицинский персонал</w:t>
            </w:r>
          </w:p>
        </w:tc>
        <w:tc>
          <w:tcPr>
            <w:tcW w:w="3913" w:type="dxa"/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b/>
                <w:i/>
                <w:sz w:val="24"/>
              </w:rPr>
            </w:pPr>
            <w:r w:rsidRPr="005C6B71">
              <w:rPr>
                <w:rFonts w:ascii="Times New Roman" w:hAnsi="Times New Roman"/>
                <w:b/>
                <w:i/>
                <w:sz w:val="24"/>
              </w:rPr>
              <w:t>Дополнительные требования к медицинскому персоналу</w:t>
            </w:r>
          </w:p>
        </w:tc>
      </w:tr>
      <w:tr w:rsidR="005C6B71" w:rsidRPr="005C6B71" w:rsidTr="00E54E3E">
        <w:trPr>
          <w:jc w:val="center"/>
        </w:trPr>
        <w:tc>
          <w:tcPr>
            <w:tcW w:w="1644" w:type="dxa"/>
            <w:vAlign w:val="center"/>
          </w:tcPr>
          <w:p w:rsidR="005C6B71" w:rsidRPr="005C6B71" w:rsidRDefault="005C6B71" w:rsidP="005C6B71">
            <w:pPr>
              <w:ind w:firstLine="0"/>
              <w:jc w:val="left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lastRenderedPageBreak/>
              <w:t>Стационар</w:t>
            </w:r>
          </w:p>
        </w:tc>
        <w:tc>
          <w:tcPr>
            <w:tcW w:w="2594" w:type="dxa"/>
            <w:vAlign w:val="center"/>
          </w:tcPr>
          <w:p w:rsidR="005C6B71" w:rsidRPr="005C6B71" w:rsidRDefault="005C6B71" w:rsidP="005C6B71">
            <w:pPr>
              <w:ind w:firstLine="0"/>
              <w:jc w:val="left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Перед каждым переливанием компонентов крови</w:t>
            </w:r>
          </w:p>
        </w:tc>
        <w:tc>
          <w:tcPr>
            <w:tcW w:w="1992" w:type="dxa"/>
            <w:vAlign w:val="center"/>
          </w:tcPr>
          <w:p w:rsidR="005C6B71" w:rsidRPr="005C6B71" w:rsidRDefault="005C6B71" w:rsidP="005C6B71">
            <w:pPr>
              <w:ind w:firstLine="0"/>
              <w:jc w:val="left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Врач, непосредственно проводящий трансфузию</w:t>
            </w:r>
          </w:p>
          <w:p w:rsidR="005C6B71" w:rsidRPr="005C6B71" w:rsidRDefault="005C6B71" w:rsidP="005C6B71">
            <w:pPr>
              <w:ind w:firstLine="0"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w="3913" w:type="dxa"/>
            <w:vAlign w:val="center"/>
          </w:tcPr>
          <w:p w:rsidR="005C6B71" w:rsidRPr="005C6B71" w:rsidRDefault="005C6B71" w:rsidP="005C6B71">
            <w:pPr>
              <w:ind w:firstLine="0"/>
              <w:jc w:val="left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 xml:space="preserve">Специальная подготовка по вопросам </w:t>
            </w:r>
            <w:proofErr w:type="spellStart"/>
            <w:r w:rsidRPr="005C6B71">
              <w:rPr>
                <w:rFonts w:ascii="Times New Roman" w:hAnsi="Times New Roman"/>
                <w:sz w:val="24"/>
              </w:rPr>
              <w:t>иммуногематологии</w:t>
            </w:r>
            <w:proofErr w:type="spellEnd"/>
            <w:r w:rsidRPr="005C6B71">
              <w:rPr>
                <w:rFonts w:ascii="Times New Roman" w:hAnsi="Times New Roman"/>
                <w:sz w:val="24"/>
              </w:rPr>
              <w:t xml:space="preserve"> (трансфузиологии) на специализированных циклах усовершенствования на базе учреждений дополнительного профессионального образования и на базе учреждений службы крови РТ не реже одного раза в 5 лет</w:t>
            </w:r>
          </w:p>
        </w:tc>
      </w:tr>
    </w:tbl>
    <w:p w:rsidR="005C6B71" w:rsidRPr="005C6B71" w:rsidRDefault="005C6B71" w:rsidP="005C6B71">
      <w:pPr>
        <w:tabs>
          <w:tab w:val="left" w:pos="567"/>
          <w:tab w:val="left" w:pos="1985"/>
        </w:tabs>
        <w:ind w:firstLine="709"/>
        <w:rPr>
          <w:rFonts w:ascii="Times New Roman" w:hAnsi="Times New Roman"/>
          <w:b/>
          <w:sz w:val="22"/>
        </w:rPr>
      </w:pPr>
    </w:p>
    <w:p w:rsidR="005C6B71" w:rsidRPr="005C6B71" w:rsidRDefault="005C6B71" w:rsidP="005C6B71">
      <w:pPr>
        <w:ind w:firstLine="709"/>
        <w:rPr>
          <w:rFonts w:ascii="Times New Roman" w:hAnsi="Times New Roman"/>
          <w:b/>
          <w:sz w:val="24"/>
          <w:szCs w:val="26"/>
        </w:rPr>
      </w:pPr>
      <w:r w:rsidRPr="005C6B71">
        <w:rPr>
          <w:rFonts w:ascii="Times New Roman" w:hAnsi="Times New Roman"/>
          <w:b/>
          <w:sz w:val="24"/>
          <w:szCs w:val="26"/>
        </w:rPr>
        <w:t>Требования безопасности</w:t>
      </w:r>
    </w:p>
    <w:p w:rsidR="005C6B71" w:rsidRPr="005C6B71" w:rsidRDefault="005C6B71" w:rsidP="005C6B71">
      <w:pPr>
        <w:tabs>
          <w:tab w:val="left" w:pos="16"/>
        </w:tabs>
        <w:ind w:firstLine="709"/>
        <w:rPr>
          <w:rFonts w:ascii="Times New Roman" w:hAnsi="Times New Roman"/>
          <w:bCs/>
          <w:sz w:val="24"/>
        </w:rPr>
      </w:pPr>
      <w:r w:rsidRPr="005C6B71">
        <w:rPr>
          <w:rFonts w:ascii="Times New Roman" w:hAnsi="Times New Roman"/>
          <w:bCs/>
          <w:sz w:val="24"/>
        </w:rPr>
        <w:t>К работе допускаются лица, прошедшие инструктаж по технике безопасности и получившие доступ к самостоятельной работе.</w:t>
      </w:r>
    </w:p>
    <w:p w:rsidR="005C6B71" w:rsidRPr="005C6B71" w:rsidRDefault="005C6B71" w:rsidP="005C6B71">
      <w:pPr>
        <w:ind w:firstLine="709"/>
        <w:rPr>
          <w:rFonts w:ascii="Times New Roman" w:hAnsi="Times New Roman"/>
          <w:sz w:val="24"/>
        </w:rPr>
      </w:pPr>
      <w:r w:rsidRPr="005C6B71">
        <w:rPr>
          <w:rFonts w:ascii="Times New Roman" w:hAnsi="Times New Roman"/>
          <w:sz w:val="24"/>
        </w:rPr>
        <w:t xml:space="preserve">Все манипуляции ответственным исполнителям проводить в медицинской одежде с использованием индивидуальных средств защиты (медицинские перчатки, защитные очки или щитки). С любыми образцами крови пациента следует обращаться как с потенциальными переносчиками инфекционных заболеваний. </w:t>
      </w:r>
    </w:p>
    <w:p w:rsidR="005C6B71" w:rsidRPr="005C6B71" w:rsidRDefault="005C6B71" w:rsidP="005C6B71">
      <w:pPr>
        <w:ind w:firstLine="709"/>
        <w:rPr>
          <w:rFonts w:ascii="Times New Roman" w:hAnsi="Times New Roman"/>
          <w:sz w:val="24"/>
          <w:szCs w:val="26"/>
        </w:rPr>
      </w:pPr>
    </w:p>
    <w:p w:rsidR="005C6B71" w:rsidRPr="005C6B71" w:rsidRDefault="005C6B71" w:rsidP="005C6B71">
      <w:pPr>
        <w:ind w:firstLine="709"/>
        <w:rPr>
          <w:rFonts w:ascii="Times New Roman" w:hAnsi="Times New Roman"/>
          <w:b/>
          <w:sz w:val="26"/>
          <w:szCs w:val="26"/>
        </w:rPr>
      </w:pPr>
      <w:r w:rsidRPr="005C6B71">
        <w:rPr>
          <w:rFonts w:ascii="Times New Roman" w:hAnsi="Times New Roman"/>
          <w:b/>
          <w:sz w:val="26"/>
          <w:szCs w:val="26"/>
        </w:rPr>
        <w:t>6 Процедуры выполнения</w:t>
      </w:r>
    </w:p>
    <w:p w:rsidR="005C6B71" w:rsidRPr="005C6B71" w:rsidRDefault="005C6B71" w:rsidP="005C6B71">
      <w:pPr>
        <w:ind w:firstLine="0"/>
        <w:rPr>
          <w:rFonts w:ascii="Times New Roman" w:hAnsi="Times New Roman"/>
          <w:b/>
          <w:szCs w:val="20"/>
        </w:rPr>
      </w:pPr>
    </w:p>
    <w:p w:rsidR="005C6B71" w:rsidRPr="005C6B71" w:rsidRDefault="005C6B71" w:rsidP="005C6B71">
      <w:pPr>
        <w:tabs>
          <w:tab w:val="left" w:pos="567"/>
          <w:tab w:val="left" w:pos="1985"/>
        </w:tabs>
        <w:ind w:firstLine="709"/>
        <w:rPr>
          <w:rFonts w:ascii="Times New Roman" w:hAnsi="Times New Roman"/>
          <w:b/>
          <w:sz w:val="24"/>
        </w:rPr>
      </w:pPr>
      <w:r w:rsidRPr="005C6B71">
        <w:rPr>
          <w:rFonts w:ascii="Times New Roman" w:hAnsi="Times New Roman"/>
          <w:b/>
          <w:sz w:val="24"/>
        </w:rPr>
        <w:t>6.1 Подготовительные работы</w:t>
      </w:r>
    </w:p>
    <w:p w:rsidR="005C6B71" w:rsidRPr="005C6B71" w:rsidRDefault="005C6B71" w:rsidP="005C6B71">
      <w:pPr>
        <w:tabs>
          <w:tab w:val="left" w:pos="567"/>
          <w:tab w:val="left" w:pos="1985"/>
        </w:tabs>
        <w:ind w:firstLine="709"/>
        <w:rPr>
          <w:rFonts w:ascii="Times New Roman" w:hAnsi="Times New Roman"/>
          <w:b/>
          <w:sz w:val="24"/>
        </w:rPr>
      </w:pPr>
    </w:p>
    <w:p w:rsidR="005C6B71" w:rsidRPr="005C6B71" w:rsidRDefault="005C6B71" w:rsidP="005C6B71">
      <w:pPr>
        <w:tabs>
          <w:tab w:val="left" w:pos="567"/>
          <w:tab w:val="left" w:pos="1985"/>
        </w:tabs>
        <w:ind w:firstLine="709"/>
        <w:rPr>
          <w:rFonts w:ascii="Times New Roman" w:hAnsi="Times New Roman"/>
          <w:b/>
          <w:sz w:val="24"/>
        </w:rPr>
      </w:pPr>
      <w:r w:rsidRPr="005C6B71">
        <w:rPr>
          <w:rFonts w:ascii="Times New Roman" w:hAnsi="Times New Roman"/>
          <w:b/>
          <w:sz w:val="24"/>
        </w:rPr>
        <w:t>6.1.1 Заказ компонента в учреждении службы крови РТ</w:t>
      </w:r>
    </w:p>
    <w:p w:rsidR="005C6B71" w:rsidRPr="005C6B71" w:rsidRDefault="005C6B71" w:rsidP="005C6B71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spacing w:before="269" w:line="264" w:lineRule="exact"/>
        <w:ind w:right="10" w:firstLine="538"/>
        <w:rPr>
          <w:rFonts w:ascii="Times New Roman" w:hAnsi="Times New Roman"/>
          <w:spacing w:val="-5"/>
          <w:sz w:val="24"/>
          <w:szCs w:val="22"/>
        </w:rPr>
      </w:pPr>
      <w:proofErr w:type="gramStart"/>
      <w:r w:rsidRPr="005C6B71">
        <w:rPr>
          <w:rFonts w:ascii="Times New Roman" w:hAnsi="Times New Roman"/>
          <w:spacing w:val="-5"/>
          <w:sz w:val="24"/>
          <w:szCs w:val="22"/>
        </w:rPr>
        <w:t xml:space="preserve">Заказ </w:t>
      </w:r>
      <w:proofErr w:type="spellStart"/>
      <w:r w:rsidRPr="005C6B71">
        <w:rPr>
          <w:rFonts w:ascii="Times New Roman" w:hAnsi="Times New Roman"/>
          <w:spacing w:val="-5"/>
          <w:sz w:val="24"/>
          <w:szCs w:val="22"/>
        </w:rPr>
        <w:t>эритроцитсодержащего</w:t>
      </w:r>
      <w:proofErr w:type="spellEnd"/>
      <w:r w:rsidRPr="005C6B71">
        <w:rPr>
          <w:rFonts w:ascii="Times New Roman" w:hAnsi="Times New Roman"/>
          <w:spacing w:val="-5"/>
          <w:sz w:val="24"/>
          <w:szCs w:val="22"/>
        </w:rPr>
        <w:t xml:space="preserve"> компонента крови провести в соответствие с групповой и резус-принадлежностью реципиента, а так же с учётом фенотипа (см. таблицу 6). </w:t>
      </w:r>
      <w:proofErr w:type="gramEnd"/>
    </w:p>
    <w:p w:rsidR="005C6B71" w:rsidRPr="005C6B71" w:rsidRDefault="005C6B71" w:rsidP="005C6B71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spacing w:before="269" w:line="264" w:lineRule="exact"/>
        <w:ind w:right="10" w:firstLine="538"/>
        <w:rPr>
          <w:rFonts w:ascii="Times New Roman" w:hAnsi="Times New Roman"/>
          <w:spacing w:val="-5"/>
          <w:sz w:val="24"/>
          <w:szCs w:val="22"/>
        </w:rPr>
      </w:pPr>
      <w:r w:rsidRPr="005C6B71">
        <w:rPr>
          <w:rFonts w:ascii="Times New Roman" w:hAnsi="Times New Roman"/>
          <w:spacing w:val="-5"/>
          <w:sz w:val="24"/>
          <w:szCs w:val="22"/>
        </w:rPr>
        <w:t>Бланк заявки компонентов крови в учреждение службы крови представлен в приложении 6.</w:t>
      </w:r>
    </w:p>
    <w:p w:rsidR="005C6B71" w:rsidRPr="005C6B71" w:rsidRDefault="005C6B71" w:rsidP="005C6B71">
      <w:pPr>
        <w:ind w:firstLine="709"/>
        <w:rPr>
          <w:rFonts w:ascii="Times New Roman" w:hAnsi="Times New Roman"/>
          <w:sz w:val="24"/>
        </w:rPr>
      </w:pPr>
    </w:p>
    <w:p w:rsidR="005C6B71" w:rsidRPr="005C6B71" w:rsidRDefault="005C6B71" w:rsidP="005C6B71">
      <w:pPr>
        <w:ind w:firstLine="709"/>
        <w:rPr>
          <w:rFonts w:ascii="Times New Roman" w:hAnsi="Times New Roman"/>
          <w:sz w:val="24"/>
        </w:rPr>
      </w:pPr>
      <w:r w:rsidRPr="005C6B71">
        <w:rPr>
          <w:rFonts w:ascii="Times New Roman" w:hAnsi="Times New Roman"/>
          <w:sz w:val="24"/>
        </w:rPr>
        <w:t>Таблица 6 – Совместимые фенотипы донора и реципиента</w:t>
      </w:r>
    </w:p>
    <w:tbl>
      <w:tblPr>
        <w:tblW w:w="1012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43"/>
        <w:gridCol w:w="1984"/>
        <w:gridCol w:w="6297"/>
      </w:tblGrid>
      <w:tr w:rsidR="005C6B71" w:rsidRPr="005C6B71" w:rsidTr="00E54E3E">
        <w:tc>
          <w:tcPr>
            <w:tcW w:w="3827" w:type="dxa"/>
            <w:gridSpan w:val="2"/>
          </w:tcPr>
          <w:p w:rsidR="005C6B71" w:rsidRPr="005C6B71" w:rsidRDefault="005C6B71" w:rsidP="005C6B71">
            <w:pPr>
              <w:ind w:firstLine="0"/>
              <w:jc w:val="center"/>
              <w:rPr>
                <w:rFonts w:ascii="Times New Roman" w:hAnsi="Times New Roman"/>
                <w:b/>
                <w:sz w:val="24"/>
                <w:lang w:val="en-US"/>
              </w:rPr>
            </w:pPr>
            <w:r w:rsidRPr="005C6B71">
              <w:rPr>
                <w:rFonts w:ascii="Times New Roman" w:hAnsi="Times New Roman"/>
                <w:b/>
                <w:sz w:val="24"/>
              </w:rPr>
              <w:t xml:space="preserve">Фенотип реципиента </w:t>
            </w:r>
          </w:p>
          <w:p w:rsidR="005C6B71" w:rsidRPr="005C6B71" w:rsidRDefault="005C6B71" w:rsidP="005C6B71">
            <w:pPr>
              <w:ind w:firstLine="0"/>
              <w:jc w:val="center"/>
              <w:rPr>
                <w:rFonts w:ascii="Times New Roman" w:hAnsi="Times New Roman"/>
                <w:b/>
                <w:sz w:val="24"/>
              </w:rPr>
            </w:pPr>
            <w:r w:rsidRPr="005C6B71">
              <w:rPr>
                <w:rFonts w:ascii="Times New Roman" w:hAnsi="Times New Roman"/>
                <w:b/>
                <w:sz w:val="24"/>
              </w:rPr>
              <w:t>(варианты записи)</w:t>
            </w:r>
          </w:p>
        </w:tc>
        <w:tc>
          <w:tcPr>
            <w:tcW w:w="6297" w:type="dxa"/>
          </w:tcPr>
          <w:p w:rsidR="005C6B71" w:rsidRPr="005C6B71" w:rsidRDefault="005C6B71" w:rsidP="005C6B71">
            <w:pPr>
              <w:ind w:firstLine="0"/>
              <w:jc w:val="center"/>
              <w:rPr>
                <w:rFonts w:ascii="Times New Roman" w:hAnsi="Times New Roman"/>
                <w:b/>
                <w:sz w:val="24"/>
              </w:rPr>
            </w:pPr>
            <w:r w:rsidRPr="005C6B71">
              <w:rPr>
                <w:rFonts w:ascii="Times New Roman" w:hAnsi="Times New Roman"/>
                <w:b/>
                <w:sz w:val="24"/>
              </w:rPr>
              <w:t>Рекомендуемый фенотип донора</w:t>
            </w:r>
          </w:p>
        </w:tc>
      </w:tr>
      <w:tr w:rsidR="005C6B71" w:rsidRPr="005C6B71" w:rsidTr="00E54E3E">
        <w:tc>
          <w:tcPr>
            <w:tcW w:w="1843" w:type="dxa"/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  <w:lang w:val="en-US"/>
              </w:rPr>
            </w:pPr>
            <w:proofErr w:type="spellStart"/>
            <w:r w:rsidRPr="005C6B71">
              <w:rPr>
                <w:rFonts w:ascii="Times New Roman" w:hAnsi="Times New Roman"/>
                <w:sz w:val="24"/>
              </w:rPr>
              <w:t>Сс</w:t>
            </w:r>
            <w:proofErr w:type="spellEnd"/>
            <w:proofErr w:type="gramStart"/>
            <w:r w:rsidRPr="005C6B71">
              <w:rPr>
                <w:rFonts w:ascii="Times New Roman" w:hAnsi="Times New Roman"/>
                <w:sz w:val="24"/>
                <w:lang w:val="en-US"/>
              </w:rPr>
              <w:t>D</w:t>
            </w:r>
            <w:proofErr w:type="gramEnd"/>
            <w:r w:rsidRPr="005C6B71">
              <w:rPr>
                <w:rFonts w:ascii="Times New Roman" w:hAnsi="Times New Roman"/>
                <w:sz w:val="24"/>
              </w:rPr>
              <w:t>Ее</w:t>
            </w:r>
          </w:p>
        </w:tc>
        <w:tc>
          <w:tcPr>
            <w:tcW w:w="1984" w:type="dxa"/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  <w:lang w:val="en-US"/>
              </w:rPr>
            </w:pPr>
            <w:proofErr w:type="spellStart"/>
            <w:r w:rsidRPr="005C6B71">
              <w:rPr>
                <w:rFonts w:ascii="Times New Roman" w:hAnsi="Times New Roman"/>
                <w:sz w:val="24"/>
              </w:rPr>
              <w:t>С+с</w:t>
            </w:r>
            <w:proofErr w:type="spellEnd"/>
            <w:r w:rsidRPr="005C6B71">
              <w:rPr>
                <w:rFonts w:ascii="Times New Roman" w:hAnsi="Times New Roman"/>
                <w:sz w:val="24"/>
              </w:rPr>
              <w:t>+</w:t>
            </w:r>
            <w:r w:rsidRPr="005C6B71">
              <w:rPr>
                <w:rFonts w:ascii="Times New Roman" w:hAnsi="Times New Roman"/>
                <w:sz w:val="24"/>
                <w:lang w:val="en-US"/>
              </w:rPr>
              <w:t>D</w:t>
            </w:r>
            <w:proofErr w:type="gramStart"/>
            <w:r w:rsidRPr="005C6B71">
              <w:rPr>
                <w:rFonts w:ascii="Times New Roman" w:hAnsi="Times New Roman"/>
                <w:sz w:val="24"/>
              </w:rPr>
              <w:t>+</w:t>
            </w:r>
            <w:proofErr w:type="spellStart"/>
            <w:r w:rsidRPr="005C6B71">
              <w:rPr>
                <w:rFonts w:ascii="Times New Roman" w:hAnsi="Times New Roman"/>
                <w:sz w:val="24"/>
              </w:rPr>
              <w:t>Е</w:t>
            </w:r>
            <w:proofErr w:type="gramEnd"/>
            <w:r w:rsidRPr="005C6B71">
              <w:rPr>
                <w:rFonts w:ascii="Times New Roman" w:hAnsi="Times New Roman"/>
                <w:sz w:val="24"/>
              </w:rPr>
              <w:t>+е</w:t>
            </w:r>
            <w:proofErr w:type="spellEnd"/>
            <w:r w:rsidRPr="005C6B71">
              <w:rPr>
                <w:rFonts w:ascii="Times New Roman" w:hAnsi="Times New Roman"/>
                <w:sz w:val="24"/>
              </w:rPr>
              <w:t>+</w:t>
            </w:r>
          </w:p>
        </w:tc>
        <w:tc>
          <w:tcPr>
            <w:tcW w:w="6297" w:type="dxa"/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</w:rPr>
            </w:pPr>
            <w:proofErr w:type="spellStart"/>
            <w:r w:rsidRPr="005C6B71">
              <w:rPr>
                <w:rFonts w:ascii="Times New Roman" w:hAnsi="Times New Roman"/>
                <w:sz w:val="24"/>
              </w:rPr>
              <w:t>С+с</w:t>
            </w:r>
            <w:proofErr w:type="spellEnd"/>
            <w:r w:rsidRPr="005C6B71">
              <w:rPr>
                <w:rFonts w:ascii="Times New Roman" w:hAnsi="Times New Roman"/>
                <w:sz w:val="24"/>
              </w:rPr>
              <w:t>+</w:t>
            </w:r>
            <w:r w:rsidRPr="005C6B71">
              <w:rPr>
                <w:rFonts w:ascii="Times New Roman" w:hAnsi="Times New Roman"/>
                <w:sz w:val="24"/>
                <w:lang w:val="en-US"/>
              </w:rPr>
              <w:t>D</w:t>
            </w:r>
            <w:proofErr w:type="gramStart"/>
            <w:r w:rsidRPr="005C6B71">
              <w:rPr>
                <w:rFonts w:ascii="Times New Roman" w:hAnsi="Times New Roman"/>
                <w:sz w:val="24"/>
              </w:rPr>
              <w:t>+</w:t>
            </w:r>
            <w:proofErr w:type="spellStart"/>
            <w:r w:rsidRPr="005C6B71">
              <w:rPr>
                <w:rFonts w:ascii="Times New Roman" w:hAnsi="Times New Roman"/>
                <w:sz w:val="24"/>
              </w:rPr>
              <w:t>Е</w:t>
            </w:r>
            <w:proofErr w:type="gramEnd"/>
            <w:r w:rsidRPr="005C6B71">
              <w:rPr>
                <w:rFonts w:ascii="Times New Roman" w:hAnsi="Times New Roman"/>
                <w:sz w:val="24"/>
              </w:rPr>
              <w:t>+е</w:t>
            </w:r>
            <w:proofErr w:type="spellEnd"/>
            <w:r w:rsidRPr="005C6B71">
              <w:rPr>
                <w:rFonts w:ascii="Times New Roman" w:hAnsi="Times New Roman"/>
                <w:sz w:val="24"/>
              </w:rPr>
              <w:t xml:space="preserve">+, </w:t>
            </w:r>
            <w:proofErr w:type="spellStart"/>
            <w:r w:rsidRPr="005C6B71">
              <w:rPr>
                <w:rFonts w:ascii="Times New Roman" w:hAnsi="Times New Roman"/>
                <w:sz w:val="24"/>
              </w:rPr>
              <w:t>С+с</w:t>
            </w:r>
            <w:proofErr w:type="spellEnd"/>
            <w:r w:rsidRPr="005C6B71">
              <w:rPr>
                <w:rFonts w:ascii="Times New Roman" w:hAnsi="Times New Roman"/>
                <w:sz w:val="24"/>
              </w:rPr>
              <w:t>-</w:t>
            </w:r>
            <w:r w:rsidRPr="005C6B71">
              <w:rPr>
                <w:rFonts w:ascii="Times New Roman" w:hAnsi="Times New Roman"/>
                <w:sz w:val="24"/>
                <w:lang w:val="en-US"/>
              </w:rPr>
              <w:t>D</w:t>
            </w:r>
            <w:r w:rsidRPr="005C6B71">
              <w:rPr>
                <w:rFonts w:ascii="Times New Roman" w:hAnsi="Times New Roman"/>
                <w:sz w:val="24"/>
              </w:rPr>
              <w:t>+Е-е+, С-</w:t>
            </w:r>
            <w:r w:rsidRPr="005C6B71">
              <w:rPr>
                <w:rFonts w:ascii="Times New Roman" w:hAnsi="Times New Roman"/>
                <w:sz w:val="24"/>
                <w:lang w:val="en-US"/>
              </w:rPr>
              <w:t>c</w:t>
            </w:r>
            <w:r w:rsidRPr="005C6B71">
              <w:rPr>
                <w:rFonts w:ascii="Times New Roman" w:hAnsi="Times New Roman"/>
                <w:sz w:val="24"/>
              </w:rPr>
              <w:t>+</w:t>
            </w:r>
            <w:r w:rsidRPr="005C6B71">
              <w:rPr>
                <w:rFonts w:ascii="Times New Roman" w:hAnsi="Times New Roman"/>
                <w:sz w:val="24"/>
                <w:lang w:val="en-US"/>
              </w:rPr>
              <w:t>D</w:t>
            </w:r>
            <w:r w:rsidRPr="005C6B71">
              <w:rPr>
                <w:rFonts w:ascii="Times New Roman" w:hAnsi="Times New Roman"/>
                <w:sz w:val="24"/>
              </w:rPr>
              <w:t>+Е-</w:t>
            </w:r>
            <w:r w:rsidRPr="005C6B71">
              <w:rPr>
                <w:rFonts w:ascii="Times New Roman" w:hAnsi="Times New Roman"/>
                <w:sz w:val="24"/>
                <w:lang w:val="en-US"/>
              </w:rPr>
              <w:t>e</w:t>
            </w:r>
            <w:r w:rsidRPr="005C6B71">
              <w:rPr>
                <w:rFonts w:ascii="Times New Roman" w:hAnsi="Times New Roman"/>
                <w:sz w:val="24"/>
              </w:rPr>
              <w:t xml:space="preserve">+, </w:t>
            </w:r>
            <w:proofErr w:type="spellStart"/>
            <w:r w:rsidRPr="005C6B71">
              <w:rPr>
                <w:rFonts w:ascii="Times New Roman" w:hAnsi="Times New Roman"/>
                <w:sz w:val="24"/>
              </w:rPr>
              <w:t>С+с</w:t>
            </w:r>
            <w:proofErr w:type="spellEnd"/>
            <w:r w:rsidRPr="005C6B71">
              <w:rPr>
                <w:rFonts w:ascii="Times New Roman" w:hAnsi="Times New Roman"/>
                <w:sz w:val="24"/>
              </w:rPr>
              <w:t>+</w:t>
            </w:r>
            <w:r w:rsidRPr="005C6B71">
              <w:rPr>
                <w:rFonts w:ascii="Times New Roman" w:hAnsi="Times New Roman"/>
                <w:sz w:val="24"/>
                <w:lang w:val="en-US"/>
              </w:rPr>
              <w:t>D</w:t>
            </w:r>
            <w:r w:rsidRPr="005C6B71">
              <w:rPr>
                <w:rFonts w:ascii="Times New Roman" w:hAnsi="Times New Roman"/>
                <w:sz w:val="24"/>
              </w:rPr>
              <w:t xml:space="preserve">+Е-е+, </w:t>
            </w:r>
            <w:r w:rsidRPr="005C6B71">
              <w:rPr>
                <w:rFonts w:ascii="Times New Roman" w:hAnsi="Times New Roman"/>
                <w:sz w:val="24"/>
                <w:lang w:val="en-US"/>
              </w:rPr>
              <w:t>C</w:t>
            </w:r>
            <w:r w:rsidRPr="005C6B71">
              <w:rPr>
                <w:rFonts w:ascii="Times New Roman" w:hAnsi="Times New Roman"/>
                <w:sz w:val="24"/>
              </w:rPr>
              <w:t>+</w:t>
            </w:r>
            <w:r w:rsidRPr="005C6B71">
              <w:rPr>
                <w:rFonts w:ascii="Times New Roman" w:hAnsi="Times New Roman"/>
                <w:sz w:val="24"/>
                <w:lang w:val="en-US"/>
              </w:rPr>
              <w:t>c</w:t>
            </w:r>
            <w:r w:rsidRPr="005C6B71">
              <w:rPr>
                <w:rFonts w:ascii="Times New Roman" w:hAnsi="Times New Roman"/>
                <w:sz w:val="24"/>
              </w:rPr>
              <w:t>+</w:t>
            </w:r>
            <w:r w:rsidRPr="005C6B71">
              <w:rPr>
                <w:rFonts w:ascii="Times New Roman" w:hAnsi="Times New Roman"/>
                <w:sz w:val="24"/>
                <w:lang w:val="en-US"/>
              </w:rPr>
              <w:t>D</w:t>
            </w:r>
            <w:r w:rsidRPr="005C6B71">
              <w:rPr>
                <w:rFonts w:ascii="Times New Roman" w:hAnsi="Times New Roman"/>
                <w:sz w:val="24"/>
              </w:rPr>
              <w:t>+</w:t>
            </w:r>
            <w:r w:rsidRPr="005C6B71">
              <w:rPr>
                <w:rFonts w:ascii="Times New Roman" w:hAnsi="Times New Roman"/>
                <w:sz w:val="24"/>
                <w:lang w:val="en-US"/>
              </w:rPr>
              <w:t>E</w:t>
            </w:r>
            <w:r w:rsidRPr="005C6B71">
              <w:rPr>
                <w:rFonts w:ascii="Times New Roman" w:hAnsi="Times New Roman"/>
                <w:sz w:val="24"/>
              </w:rPr>
              <w:t>+</w:t>
            </w:r>
            <w:r w:rsidRPr="005C6B71">
              <w:rPr>
                <w:rFonts w:ascii="Times New Roman" w:hAnsi="Times New Roman"/>
                <w:sz w:val="24"/>
                <w:lang w:val="en-US"/>
              </w:rPr>
              <w:t>e</w:t>
            </w:r>
            <w:r w:rsidRPr="005C6B71">
              <w:rPr>
                <w:rFonts w:ascii="Times New Roman" w:hAnsi="Times New Roman"/>
                <w:sz w:val="24"/>
              </w:rPr>
              <w:t xml:space="preserve">+, </w:t>
            </w:r>
            <w:r w:rsidRPr="005C6B71">
              <w:rPr>
                <w:rFonts w:ascii="Times New Roman" w:hAnsi="Times New Roman"/>
                <w:sz w:val="24"/>
                <w:lang w:val="en-US"/>
              </w:rPr>
              <w:t>C</w:t>
            </w:r>
            <w:r w:rsidRPr="005C6B71">
              <w:rPr>
                <w:rFonts w:ascii="Times New Roman" w:hAnsi="Times New Roman"/>
                <w:sz w:val="24"/>
              </w:rPr>
              <w:t>-</w:t>
            </w:r>
            <w:r w:rsidRPr="005C6B71">
              <w:rPr>
                <w:rFonts w:ascii="Times New Roman" w:hAnsi="Times New Roman"/>
                <w:sz w:val="24"/>
                <w:lang w:val="en-US"/>
              </w:rPr>
              <w:t>c</w:t>
            </w:r>
            <w:r w:rsidRPr="005C6B71">
              <w:rPr>
                <w:rFonts w:ascii="Times New Roman" w:hAnsi="Times New Roman"/>
                <w:sz w:val="24"/>
              </w:rPr>
              <w:t>+</w:t>
            </w:r>
            <w:r w:rsidRPr="005C6B71">
              <w:rPr>
                <w:rFonts w:ascii="Times New Roman" w:hAnsi="Times New Roman"/>
                <w:sz w:val="24"/>
                <w:lang w:val="en-US"/>
              </w:rPr>
              <w:t>D</w:t>
            </w:r>
            <w:r w:rsidRPr="005C6B71">
              <w:rPr>
                <w:rFonts w:ascii="Times New Roman" w:hAnsi="Times New Roman"/>
                <w:sz w:val="24"/>
              </w:rPr>
              <w:t>+</w:t>
            </w:r>
            <w:r w:rsidRPr="005C6B71">
              <w:rPr>
                <w:rFonts w:ascii="Times New Roman" w:hAnsi="Times New Roman"/>
                <w:sz w:val="24"/>
                <w:lang w:val="en-US"/>
              </w:rPr>
              <w:t>E</w:t>
            </w:r>
            <w:r w:rsidRPr="005C6B71">
              <w:rPr>
                <w:rFonts w:ascii="Times New Roman" w:hAnsi="Times New Roman"/>
                <w:sz w:val="24"/>
              </w:rPr>
              <w:t>+</w:t>
            </w:r>
            <w:r w:rsidRPr="005C6B71">
              <w:rPr>
                <w:rFonts w:ascii="Times New Roman" w:hAnsi="Times New Roman"/>
                <w:sz w:val="24"/>
                <w:lang w:val="en-US"/>
              </w:rPr>
              <w:t>e</w:t>
            </w:r>
            <w:r w:rsidRPr="005C6B71">
              <w:rPr>
                <w:rFonts w:ascii="Times New Roman" w:hAnsi="Times New Roman"/>
                <w:sz w:val="24"/>
              </w:rPr>
              <w:t xml:space="preserve">+, </w:t>
            </w:r>
            <w:r w:rsidRPr="005C6B71">
              <w:rPr>
                <w:rFonts w:ascii="Times New Roman" w:hAnsi="Times New Roman"/>
                <w:sz w:val="24"/>
                <w:lang w:val="en-US"/>
              </w:rPr>
              <w:t>C</w:t>
            </w:r>
            <w:r w:rsidRPr="005C6B71">
              <w:rPr>
                <w:rFonts w:ascii="Times New Roman" w:hAnsi="Times New Roman"/>
                <w:sz w:val="24"/>
              </w:rPr>
              <w:t>-с+</w:t>
            </w:r>
            <w:r w:rsidRPr="005C6B71">
              <w:rPr>
                <w:rFonts w:ascii="Times New Roman" w:hAnsi="Times New Roman"/>
                <w:sz w:val="24"/>
                <w:lang w:val="en-US"/>
              </w:rPr>
              <w:t>D</w:t>
            </w:r>
            <w:r w:rsidRPr="005C6B71">
              <w:rPr>
                <w:rFonts w:ascii="Times New Roman" w:hAnsi="Times New Roman"/>
                <w:sz w:val="24"/>
              </w:rPr>
              <w:t>+</w:t>
            </w:r>
            <w:r w:rsidRPr="005C6B71">
              <w:rPr>
                <w:rFonts w:ascii="Times New Roman" w:hAnsi="Times New Roman"/>
                <w:sz w:val="24"/>
                <w:lang w:val="en-US"/>
              </w:rPr>
              <w:t>E</w:t>
            </w:r>
            <w:r w:rsidRPr="005C6B71">
              <w:rPr>
                <w:rFonts w:ascii="Times New Roman" w:hAnsi="Times New Roman"/>
                <w:sz w:val="24"/>
              </w:rPr>
              <w:t>+</w:t>
            </w:r>
            <w:r w:rsidRPr="005C6B71">
              <w:rPr>
                <w:rFonts w:ascii="Times New Roman" w:hAnsi="Times New Roman"/>
                <w:sz w:val="24"/>
                <w:lang w:val="en-US"/>
              </w:rPr>
              <w:t>e</w:t>
            </w:r>
            <w:r w:rsidRPr="005C6B71">
              <w:rPr>
                <w:rFonts w:ascii="Times New Roman" w:hAnsi="Times New Roman"/>
                <w:sz w:val="24"/>
              </w:rPr>
              <w:t xml:space="preserve">-, </w:t>
            </w:r>
            <w:r w:rsidRPr="005C6B71">
              <w:rPr>
                <w:rFonts w:ascii="Times New Roman" w:hAnsi="Times New Roman"/>
                <w:sz w:val="24"/>
                <w:lang w:val="en-US"/>
              </w:rPr>
              <w:t>C</w:t>
            </w:r>
            <w:r w:rsidRPr="005C6B71">
              <w:rPr>
                <w:rFonts w:ascii="Times New Roman" w:hAnsi="Times New Roman"/>
                <w:sz w:val="24"/>
              </w:rPr>
              <w:t>-с+</w:t>
            </w:r>
            <w:r w:rsidRPr="005C6B71">
              <w:rPr>
                <w:rFonts w:ascii="Times New Roman" w:hAnsi="Times New Roman"/>
                <w:sz w:val="24"/>
                <w:lang w:val="en-US"/>
              </w:rPr>
              <w:t>D</w:t>
            </w:r>
            <w:r w:rsidRPr="005C6B71">
              <w:rPr>
                <w:rFonts w:ascii="Times New Roman" w:hAnsi="Times New Roman"/>
                <w:sz w:val="24"/>
              </w:rPr>
              <w:t>-</w:t>
            </w:r>
            <w:r w:rsidRPr="005C6B71">
              <w:rPr>
                <w:rFonts w:ascii="Times New Roman" w:hAnsi="Times New Roman"/>
                <w:sz w:val="24"/>
                <w:lang w:val="en-US"/>
              </w:rPr>
              <w:t>E</w:t>
            </w:r>
            <w:r w:rsidRPr="005C6B71">
              <w:rPr>
                <w:rFonts w:ascii="Times New Roman" w:hAnsi="Times New Roman"/>
                <w:sz w:val="24"/>
              </w:rPr>
              <w:t xml:space="preserve">+е+,     </w:t>
            </w:r>
            <w:r w:rsidRPr="005C6B71">
              <w:rPr>
                <w:rFonts w:ascii="Times New Roman" w:hAnsi="Times New Roman"/>
                <w:sz w:val="24"/>
                <w:lang w:val="en-US"/>
              </w:rPr>
              <w:t>C</w:t>
            </w:r>
            <w:r w:rsidRPr="005C6B71">
              <w:rPr>
                <w:rFonts w:ascii="Times New Roman" w:hAnsi="Times New Roman"/>
                <w:sz w:val="24"/>
              </w:rPr>
              <w:t>-с+</w:t>
            </w:r>
            <w:r w:rsidRPr="005C6B71">
              <w:rPr>
                <w:rFonts w:ascii="Times New Roman" w:hAnsi="Times New Roman"/>
                <w:sz w:val="24"/>
                <w:lang w:val="en-US"/>
              </w:rPr>
              <w:t>D</w:t>
            </w:r>
            <w:r w:rsidRPr="005C6B71">
              <w:rPr>
                <w:rFonts w:ascii="Times New Roman" w:hAnsi="Times New Roman"/>
                <w:sz w:val="24"/>
              </w:rPr>
              <w:t>+</w:t>
            </w:r>
            <w:r w:rsidRPr="005C6B71">
              <w:rPr>
                <w:rFonts w:ascii="Times New Roman" w:hAnsi="Times New Roman"/>
                <w:sz w:val="24"/>
                <w:lang w:val="en-US"/>
              </w:rPr>
              <w:t>E</w:t>
            </w:r>
            <w:r w:rsidRPr="005C6B71">
              <w:rPr>
                <w:rFonts w:ascii="Times New Roman" w:hAnsi="Times New Roman"/>
                <w:sz w:val="24"/>
              </w:rPr>
              <w:t xml:space="preserve">-е+, </w:t>
            </w:r>
            <w:r w:rsidRPr="005C6B71">
              <w:rPr>
                <w:rFonts w:ascii="Times New Roman" w:hAnsi="Times New Roman"/>
                <w:sz w:val="24"/>
                <w:lang w:val="en-US"/>
              </w:rPr>
              <w:t>C</w:t>
            </w:r>
            <w:r w:rsidRPr="005C6B71">
              <w:rPr>
                <w:rFonts w:ascii="Times New Roman" w:hAnsi="Times New Roman"/>
                <w:sz w:val="24"/>
              </w:rPr>
              <w:t>-</w:t>
            </w:r>
            <w:r w:rsidRPr="005C6B71">
              <w:rPr>
                <w:rFonts w:ascii="Times New Roman" w:hAnsi="Times New Roman"/>
                <w:sz w:val="24"/>
                <w:lang w:val="en-US"/>
              </w:rPr>
              <w:t>c</w:t>
            </w:r>
            <w:r w:rsidRPr="005C6B71">
              <w:rPr>
                <w:rFonts w:ascii="Times New Roman" w:hAnsi="Times New Roman"/>
                <w:sz w:val="24"/>
              </w:rPr>
              <w:t>+</w:t>
            </w:r>
            <w:r w:rsidRPr="005C6B71">
              <w:rPr>
                <w:rFonts w:ascii="Times New Roman" w:hAnsi="Times New Roman"/>
                <w:sz w:val="24"/>
                <w:lang w:val="en-US"/>
              </w:rPr>
              <w:t>D</w:t>
            </w:r>
            <w:r w:rsidRPr="005C6B71">
              <w:rPr>
                <w:rFonts w:ascii="Times New Roman" w:hAnsi="Times New Roman"/>
                <w:sz w:val="24"/>
              </w:rPr>
              <w:t>-</w:t>
            </w:r>
            <w:r w:rsidRPr="005C6B71">
              <w:rPr>
                <w:rFonts w:ascii="Times New Roman" w:hAnsi="Times New Roman"/>
                <w:sz w:val="24"/>
                <w:lang w:val="en-US"/>
              </w:rPr>
              <w:t>E</w:t>
            </w:r>
            <w:r w:rsidRPr="005C6B71">
              <w:rPr>
                <w:rFonts w:ascii="Times New Roman" w:hAnsi="Times New Roman"/>
                <w:sz w:val="24"/>
              </w:rPr>
              <w:t>-</w:t>
            </w:r>
            <w:r w:rsidRPr="005C6B71">
              <w:rPr>
                <w:rFonts w:ascii="Times New Roman" w:hAnsi="Times New Roman"/>
                <w:sz w:val="24"/>
                <w:lang w:val="en-US"/>
              </w:rPr>
              <w:t>e</w:t>
            </w:r>
            <w:r w:rsidRPr="005C6B71">
              <w:rPr>
                <w:rFonts w:ascii="Times New Roman" w:hAnsi="Times New Roman"/>
                <w:sz w:val="24"/>
              </w:rPr>
              <w:t>+</w:t>
            </w:r>
          </w:p>
        </w:tc>
      </w:tr>
      <w:tr w:rsidR="005C6B71" w:rsidRPr="005C6B71" w:rsidTr="00E54E3E">
        <w:tc>
          <w:tcPr>
            <w:tcW w:w="1843" w:type="dxa"/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СС</w:t>
            </w:r>
            <w:proofErr w:type="gramStart"/>
            <w:r w:rsidRPr="005C6B71">
              <w:rPr>
                <w:rFonts w:ascii="Times New Roman" w:hAnsi="Times New Roman"/>
                <w:sz w:val="24"/>
                <w:lang w:val="en-US"/>
              </w:rPr>
              <w:t>D</w:t>
            </w:r>
            <w:proofErr w:type="gramEnd"/>
            <w:r w:rsidRPr="005C6B71">
              <w:rPr>
                <w:rFonts w:ascii="Times New Roman" w:hAnsi="Times New Roman"/>
                <w:sz w:val="24"/>
              </w:rPr>
              <w:t>ее</w:t>
            </w:r>
          </w:p>
        </w:tc>
        <w:tc>
          <w:tcPr>
            <w:tcW w:w="1984" w:type="dxa"/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</w:rPr>
            </w:pPr>
            <w:proofErr w:type="spellStart"/>
            <w:r w:rsidRPr="005C6B71">
              <w:rPr>
                <w:rFonts w:ascii="Times New Roman" w:hAnsi="Times New Roman"/>
                <w:sz w:val="24"/>
              </w:rPr>
              <w:t>С+с</w:t>
            </w:r>
            <w:proofErr w:type="spellEnd"/>
            <w:r w:rsidRPr="005C6B71">
              <w:rPr>
                <w:rFonts w:ascii="Times New Roman" w:hAnsi="Times New Roman"/>
                <w:sz w:val="24"/>
              </w:rPr>
              <w:t>-</w:t>
            </w:r>
            <w:proofErr w:type="gramStart"/>
            <w:r w:rsidRPr="005C6B71">
              <w:rPr>
                <w:rFonts w:ascii="Times New Roman" w:hAnsi="Times New Roman"/>
                <w:sz w:val="24"/>
                <w:lang w:val="en-US"/>
              </w:rPr>
              <w:t>D</w:t>
            </w:r>
            <w:proofErr w:type="gramEnd"/>
            <w:r w:rsidRPr="005C6B71">
              <w:rPr>
                <w:rFonts w:ascii="Times New Roman" w:hAnsi="Times New Roman"/>
                <w:sz w:val="24"/>
              </w:rPr>
              <w:t>+Е-е+</w:t>
            </w:r>
          </w:p>
        </w:tc>
        <w:tc>
          <w:tcPr>
            <w:tcW w:w="6297" w:type="dxa"/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  <w:lang w:val="en-US"/>
              </w:rPr>
            </w:pPr>
            <w:r w:rsidRPr="005C6B71">
              <w:rPr>
                <w:rFonts w:ascii="Times New Roman" w:hAnsi="Times New Roman"/>
                <w:sz w:val="24"/>
              </w:rPr>
              <w:t>С</w:t>
            </w:r>
            <w:r w:rsidRPr="005C6B71">
              <w:rPr>
                <w:rFonts w:ascii="Times New Roman" w:hAnsi="Times New Roman"/>
                <w:sz w:val="24"/>
                <w:lang w:val="en-US"/>
              </w:rPr>
              <w:t>+c-D+E-</w:t>
            </w:r>
            <w:r w:rsidRPr="005C6B71">
              <w:rPr>
                <w:rFonts w:ascii="Times New Roman" w:hAnsi="Times New Roman"/>
                <w:sz w:val="24"/>
              </w:rPr>
              <w:t>е</w:t>
            </w:r>
            <w:r w:rsidRPr="005C6B71">
              <w:rPr>
                <w:rFonts w:ascii="Times New Roman" w:hAnsi="Times New Roman"/>
                <w:sz w:val="24"/>
                <w:lang w:val="en-US"/>
              </w:rPr>
              <w:t>+</w:t>
            </w:r>
          </w:p>
        </w:tc>
      </w:tr>
      <w:tr w:rsidR="005C6B71" w:rsidRPr="005C6B71" w:rsidTr="00E54E3E">
        <w:tc>
          <w:tcPr>
            <w:tcW w:w="1843" w:type="dxa"/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СС</w:t>
            </w:r>
            <w:proofErr w:type="gramStart"/>
            <w:r w:rsidRPr="005C6B71">
              <w:rPr>
                <w:rFonts w:ascii="Times New Roman" w:hAnsi="Times New Roman"/>
                <w:sz w:val="24"/>
                <w:lang w:val="en-US"/>
              </w:rPr>
              <w:t>D</w:t>
            </w:r>
            <w:proofErr w:type="gramEnd"/>
            <w:r w:rsidRPr="005C6B71">
              <w:rPr>
                <w:rFonts w:ascii="Times New Roman" w:hAnsi="Times New Roman"/>
                <w:sz w:val="24"/>
              </w:rPr>
              <w:t>Ее</w:t>
            </w:r>
          </w:p>
        </w:tc>
        <w:tc>
          <w:tcPr>
            <w:tcW w:w="1984" w:type="dxa"/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</w:rPr>
            </w:pPr>
            <w:proofErr w:type="spellStart"/>
            <w:r w:rsidRPr="005C6B71">
              <w:rPr>
                <w:rFonts w:ascii="Times New Roman" w:hAnsi="Times New Roman"/>
                <w:sz w:val="24"/>
              </w:rPr>
              <w:t>С+с</w:t>
            </w:r>
            <w:proofErr w:type="spellEnd"/>
            <w:r w:rsidRPr="005C6B71">
              <w:rPr>
                <w:rFonts w:ascii="Times New Roman" w:hAnsi="Times New Roman"/>
                <w:sz w:val="24"/>
              </w:rPr>
              <w:t>-</w:t>
            </w:r>
            <w:r w:rsidRPr="005C6B71">
              <w:rPr>
                <w:rFonts w:ascii="Times New Roman" w:hAnsi="Times New Roman"/>
                <w:sz w:val="24"/>
                <w:lang w:val="en-US"/>
              </w:rPr>
              <w:t>D</w:t>
            </w:r>
            <w:proofErr w:type="gramStart"/>
            <w:r w:rsidRPr="005C6B71">
              <w:rPr>
                <w:rFonts w:ascii="Times New Roman" w:hAnsi="Times New Roman"/>
                <w:sz w:val="24"/>
              </w:rPr>
              <w:t>+</w:t>
            </w:r>
            <w:proofErr w:type="spellStart"/>
            <w:r w:rsidRPr="005C6B71">
              <w:rPr>
                <w:rFonts w:ascii="Times New Roman" w:hAnsi="Times New Roman"/>
                <w:sz w:val="24"/>
              </w:rPr>
              <w:t>Е</w:t>
            </w:r>
            <w:proofErr w:type="gramEnd"/>
            <w:r w:rsidRPr="005C6B71">
              <w:rPr>
                <w:rFonts w:ascii="Times New Roman" w:hAnsi="Times New Roman"/>
                <w:sz w:val="24"/>
              </w:rPr>
              <w:t>+е</w:t>
            </w:r>
            <w:proofErr w:type="spellEnd"/>
            <w:r w:rsidRPr="005C6B71">
              <w:rPr>
                <w:rFonts w:ascii="Times New Roman" w:hAnsi="Times New Roman"/>
                <w:sz w:val="24"/>
              </w:rPr>
              <w:t>+</w:t>
            </w:r>
          </w:p>
        </w:tc>
        <w:tc>
          <w:tcPr>
            <w:tcW w:w="6297" w:type="dxa"/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  <w:lang w:val="en-US"/>
              </w:rPr>
            </w:pPr>
            <w:r w:rsidRPr="005C6B71">
              <w:rPr>
                <w:rFonts w:ascii="Times New Roman" w:hAnsi="Times New Roman"/>
                <w:sz w:val="24"/>
              </w:rPr>
              <w:t>С</w:t>
            </w:r>
            <w:r w:rsidRPr="005C6B71">
              <w:rPr>
                <w:rFonts w:ascii="Times New Roman" w:hAnsi="Times New Roman"/>
                <w:sz w:val="24"/>
                <w:lang w:val="en-US"/>
              </w:rPr>
              <w:t>+c-D+E</w:t>
            </w:r>
            <w:r w:rsidRPr="005C6B71">
              <w:rPr>
                <w:rFonts w:ascii="Times New Roman" w:hAnsi="Times New Roman"/>
                <w:sz w:val="24"/>
              </w:rPr>
              <w:t>+е</w:t>
            </w:r>
            <w:r w:rsidRPr="005C6B71">
              <w:rPr>
                <w:rFonts w:ascii="Times New Roman" w:hAnsi="Times New Roman"/>
                <w:sz w:val="24"/>
                <w:lang w:val="en-US"/>
              </w:rPr>
              <w:t>+</w:t>
            </w:r>
          </w:p>
        </w:tc>
      </w:tr>
      <w:tr w:rsidR="005C6B71" w:rsidRPr="005C6B71" w:rsidTr="00E54E3E">
        <w:tc>
          <w:tcPr>
            <w:tcW w:w="1843" w:type="dxa"/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</w:rPr>
            </w:pPr>
            <w:proofErr w:type="spellStart"/>
            <w:r w:rsidRPr="005C6B71">
              <w:rPr>
                <w:rFonts w:ascii="Times New Roman" w:hAnsi="Times New Roman"/>
                <w:sz w:val="24"/>
              </w:rPr>
              <w:t>сс</w:t>
            </w:r>
            <w:proofErr w:type="spellEnd"/>
            <w:proofErr w:type="gramStart"/>
            <w:r w:rsidRPr="005C6B71">
              <w:rPr>
                <w:rFonts w:ascii="Times New Roman" w:hAnsi="Times New Roman"/>
                <w:sz w:val="24"/>
                <w:lang w:val="en-US"/>
              </w:rPr>
              <w:t>D</w:t>
            </w:r>
            <w:proofErr w:type="gramEnd"/>
            <w:r w:rsidRPr="005C6B71">
              <w:rPr>
                <w:rFonts w:ascii="Times New Roman" w:hAnsi="Times New Roman"/>
                <w:sz w:val="24"/>
              </w:rPr>
              <w:t>ее</w:t>
            </w:r>
          </w:p>
        </w:tc>
        <w:tc>
          <w:tcPr>
            <w:tcW w:w="1984" w:type="dxa"/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</w:rPr>
            </w:pPr>
            <w:proofErr w:type="gramStart"/>
            <w:r w:rsidRPr="005C6B71">
              <w:rPr>
                <w:rFonts w:ascii="Times New Roman" w:hAnsi="Times New Roman"/>
                <w:sz w:val="24"/>
              </w:rPr>
              <w:t>С-с</w:t>
            </w:r>
            <w:proofErr w:type="gramEnd"/>
            <w:r w:rsidRPr="005C6B71">
              <w:rPr>
                <w:rFonts w:ascii="Times New Roman" w:hAnsi="Times New Roman"/>
                <w:sz w:val="24"/>
              </w:rPr>
              <w:t>+</w:t>
            </w:r>
            <w:r w:rsidRPr="005C6B71">
              <w:rPr>
                <w:rFonts w:ascii="Times New Roman" w:hAnsi="Times New Roman"/>
                <w:sz w:val="24"/>
                <w:lang w:val="en-US"/>
              </w:rPr>
              <w:t>D</w:t>
            </w:r>
            <w:r w:rsidRPr="005C6B71">
              <w:rPr>
                <w:rFonts w:ascii="Times New Roman" w:hAnsi="Times New Roman"/>
                <w:sz w:val="24"/>
              </w:rPr>
              <w:t>+Е-е+</w:t>
            </w:r>
          </w:p>
        </w:tc>
        <w:tc>
          <w:tcPr>
            <w:tcW w:w="6297" w:type="dxa"/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  <w:lang w:val="en-US"/>
              </w:rPr>
            </w:pPr>
            <w:proofErr w:type="spellStart"/>
            <w:r w:rsidRPr="005C6B71">
              <w:rPr>
                <w:rFonts w:ascii="Times New Roman" w:hAnsi="Times New Roman"/>
                <w:sz w:val="24"/>
                <w:lang w:val="en-US"/>
              </w:rPr>
              <w:t>C-c+D+E-e</w:t>
            </w:r>
            <w:proofErr w:type="spellEnd"/>
            <w:r w:rsidRPr="005C6B71">
              <w:rPr>
                <w:rFonts w:ascii="Times New Roman" w:hAnsi="Times New Roman"/>
                <w:sz w:val="24"/>
                <w:lang w:val="en-US"/>
              </w:rPr>
              <w:t xml:space="preserve">+ </w:t>
            </w:r>
            <w:proofErr w:type="spellStart"/>
            <w:r w:rsidRPr="005C6B71">
              <w:rPr>
                <w:rFonts w:ascii="Times New Roman" w:hAnsi="Times New Roman"/>
                <w:sz w:val="24"/>
                <w:lang w:val="en-US"/>
              </w:rPr>
              <w:t>C-c+D-E-e</w:t>
            </w:r>
            <w:proofErr w:type="spellEnd"/>
            <w:r w:rsidRPr="005C6B71">
              <w:rPr>
                <w:rFonts w:ascii="Times New Roman" w:hAnsi="Times New Roman"/>
                <w:sz w:val="24"/>
                <w:lang w:val="en-US"/>
              </w:rPr>
              <w:t>+</w:t>
            </w:r>
          </w:p>
        </w:tc>
      </w:tr>
      <w:tr w:rsidR="005C6B71" w:rsidRPr="005C6B71" w:rsidTr="00E54E3E">
        <w:tc>
          <w:tcPr>
            <w:tcW w:w="1843" w:type="dxa"/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</w:rPr>
            </w:pPr>
            <w:proofErr w:type="spellStart"/>
            <w:r w:rsidRPr="005C6B71">
              <w:rPr>
                <w:rFonts w:ascii="Times New Roman" w:hAnsi="Times New Roman"/>
                <w:sz w:val="24"/>
              </w:rPr>
              <w:t>Сс</w:t>
            </w:r>
            <w:proofErr w:type="spellEnd"/>
            <w:proofErr w:type="gramStart"/>
            <w:r w:rsidRPr="005C6B71">
              <w:rPr>
                <w:rFonts w:ascii="Times New Roman" w:hAnsi="Times New Roman"/>
                <w:sz w:val="24"/>
                <w:lang w:val="en-US"/>
              </w:rPr>
              <w:t>D</w:t>
            </w:r>
            <w:proofErr w:type="gramEnd"/>
            <w:r w:rsidRPr="005C6B71">
              <w:rPr>
                <w:rFonts w:ascii="Times New Roman" w:hAnsi="Times New Roman"/>
                <w:sz w:val="24"/>
              </w:rPr>
              <w:t>ее</w:t>
            </w:r>
          </w:p>
        </w:tc>
        <w:tc>
          <w:tcPr>
            <w:tcW w:w="1984" w:type="dxa"/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</w:rPr>
            </w:pPr>
            <w:proofErr w:type="spellStart"/>
            <w:r w:rsidRPr="005C6B71">
              <w:rPr>
                <w:rFonts w:ascii="Times New Roman" w:hAnsi="Times New Roman"/>
                <w:sz w:val="24"/>
              </w:rPr>
              <w:t>С+с</w:t>
            </w:r>
            <w:proofErr w:type="spellEnd"/>
            <w:r w:rsidRPr="005C6B71">
              <w:rPr>
                <w:rFonts w:ascii="Times New Roman" w:hAnsi="Times New Roman"/>
                <w:sz w:val="24"/>
              </w:rPr>
              <w:t>+</w:t>
            </w:r>
            <w:r w:rsidRPr="005C6B71">
              <w:rPr>
                <w:rFonts w:ascii="Times New Roman" w:hAnsi="Times New Roman"/>
                <w:sz w:val="24"/>
                <w:lang w:val="en-US"/>
              </w:rPr>
              <w:t>D</w:t>
            </w:r>
            <w:r w:rsidRPr="005C6B71">
              <w:rPr>
                <w:rFonts w:ascii="Times New Roman" w:hAnsi="Times New Roman"/>
                <w:sz w:val="24"/>
              </w:rPr>
              <w:t>+</w:t>
            </w:r>
            <w:proofErr w:type="gramStart"/>
            <w:r w:rsidRPr="005C6B71">
              <w:rPr>
                <w:rFonts w:ascii="Times New Roman" w:hAnsi="Times New Roman"/>
                <w:sz w:val="24"/>
              </w:rPr>
              <w:t>Е-е</w:t>
            </w:r>
            <w:proofErr w:type="gramEnd"/>
            <w:r w:rsidRPr="005C6B71">
              <w:rPr>
                <w:rFonts w:ascii="Times New Roman" w:hAnsi="Times New Roman"/>
                <w:sz w:val="24"/>
              </w:rPr>
              <w:t>+</w:t>
            </w:r>
          </w:p>
        </w:tc>
        <w:tc>
          <w:tcPr>
            <w:tcW w:w="6297" w:type="dxa"/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</w:rPr>
            </w:pPr>
            <w:proofErr w:type="spellStart"/>
            <w:r w:rsidRPr="005C6B71">
              <w:rPr>
                <w:rFonts w:ascii="Times New Roman" w:hAnsi="Times New Roman"/>
                <w:sz w:val="24"/>
              </w:rPr>
              <w:t>С+с</w:t>
            </w:r>
            <w:proofErr w:type="spellEnd"/>
            <w:r w:rsidRPr="005C6B71">
              <w:rPr>
                <w:rFonts w:ascii="Times New Roman" w:hAnsi="Times New Roman"/>
                <w:sz w:val="24"/>
              </w:rPr>
              <w:t>-</w:t>
            </w:r>
            <w:proofErr w:type="gramStart"/>
            <w:r w:rsidRPr="005C6B71">
              <w:rPr>
                <w:rFonts w:ascii="Times New Roman" w:hAnsi="Times New Roman"/>
                <w:sz w:val="24"/>
                <w:lang w:val="en-US"/>
              </w:rPr>
              <w:t>D</w:t>
            </w:r>
            <w:proofErr w:type="gramEnd"/>
            <w:r w:rsidRPr="005C6B71">
              <w:rPr>
                <w:rFonts w:ascii="Times New Roman" w:hAnsi="Times New Roman"/>
                <w:sz w:val="24"/>
              </w:rPr>
              <w:t>+Е-е+, С-</w:t>
            </w:r>
            <w:r w:rsidRPr="005C6B71">
              <w:rPr>
                <w:rFonts w:ascii="Times New Roman" w:hAnsi="Times New Roman"/>
                <w:sz w:val="24"/>
                <w:lang w:val="en-US"/>
              </w:rPr>
              <w:t>c</w:t>
            </w:r>
            <w:r w:rsidRPr="005C6B71">
              <w:rPr>
                <w:rFonts w:ascii="Times New Roman" w:hAnsi="Times New Roman"/>
                <w:sz w:val="24"/>
              </w:rPr>
              <w:t>+</w:t>
            </w:r>
            <w:r w:rsidRPr="005C6B71">
              <w:rPr>
                <w:rFonts w:ascii="Times New Roman" w:hAnsi="Times New Roman"/>
                <w:sz w:val="24"/>
                <w:lang w:val="en-US"/>
              </w:rPr>
              <w:t>D</w:t>
            </w:r>
            <w:r w:rsidRPr="005C6B71">
              <w:rPr>
                <w:rFonts w:ascii="Times New Roman" w:hAnsi="Times New Roman"/>
                <w:sz w:val="24"/>
              </w:rPr>
              <w:t>+Е-</w:t>
            </w:r>
            <w:r w:rsidRPr="005C6B71">
              <w:rPr>
                <w:rFonts w:ascii="Times New Roman" w:hAnsi="Times New Roman"/>
                <w:sz w:val="24"/>
                <w:lang w:val="en-US"/>
              </w:rPr>
              <w:t>e</w:t>
            </w:r>
            <w:r w:rsidRPr="005C6B71">
              <w:rPr>
                <w:rFonts w:ascii="Times New Roman" w:hAnsi="Times New Roman"/>
                <w:sz w:val="24"/>
              </w:rPr>
              <w:t xml:space="preserve">+, </w:t>
            </w:r>
            <w:r w:rsidRPr="005C6B71">
              <w:rPr>
                <w:rFonts w:ascii="Times New Roman" w:hAnsi="Times New Roman"/>
                <w:sz w:val="24"/>
                <w:lang w:val="en-US"/>
              </w:rPr>
              <w:t>C</w:t>
            </w:r>
            <w:r w:rsidRPr="005C6B71">
              <w:rPr>
                <w:rFonts w:ascii="Times New Roman" w:hAnsi="Times New Roman"/>
                <w:sz w:val="24"/>
              </w:rPr>
              <w:t>-</w:t>
            </w:r>
            <w:r w:rsidRPr="005C6B71">
              <w:rPr>
                <w:rFonts w:ascii="Times New Roman" w:hAnsi="Times New Roman"/>
                <w:sz w:val="24"/>
                <w:lang w:val="en-US"/>
              </w:rPr>
              <w:t>c</w:t>
            </w:r>
            <w:r w:rsidRPr="005C6B71">
              <w:rPr>
                <w:rFonts w:ascii="Times New Roman" w:hAnsi="Times New Roman"/>
                <w:sz w:val="24"/>
              </w:rPr>
              <w:t>+</w:t>
            </w:r>
            <w:r w:rsidRPr="005C6B71">
              <w:rPr>
                <w:rFonts w:ascii="Times New Roman" w:hAnsi="Times New Roman"/>
                <w:sz w:val="24"/>
                <w:lang w:val="en-US"/>
              </w:rPr>
              <w:t>D</w:t>
            </w:r>
            <w:r w:rsidRPr="005C6B71">
              <w:rPr>
                <w:rFonts w:ascii="Times New Roman" w:hAnsi="Times New Roman"/>
                <w:sz w:val="24"/>
              </w:rPr>
              <w:t>-</w:t>
            </w:r>
            <w:r w:rsidRPr="005C6B71">
              <w:rPr>
                <w:rFonts w:ascii="Times New Roman" w:hAnsi="Times New Roman"/>
                <w:sz w:val="24"/>
                <w:lang w:val="en-US"/>
              </w:rPr>
              <w:t>E</w:t>
            </w:r>
            <w:r w:rsidRPr="005C6B71">
              <w:rPr>
                <w:rFonts w:ascii="Times New Roman" w:hAnsi="Times New Roman"/>
                <w:sz w:val="24"/>
              </w:rPr>
              <w:t>-</w:t>
            </w:r>
            <w:r w:rsidRPr="005C6B71">
              <w:rPr>
                <w:rFonts w:ascii="Times New Roman" w:hAnsi="Times New Roman"/>
                <w:sz w:val="24"/>
                <w:lang w:val="en-US"/>
              </w:rPr>
              <w:t>e</w:t>
            </w:r>
            <w:r w:rsidRPr="005C6B71">
              <w:rPr>
                <w:rFonts w:ascii="Times New Roman" w:hAnsi="Times New Roman"/>
                <w:sz w:val="24"/>
              </w:rPr>
              <w:t xml:space="preserve">+, </w:t>
            </w:r>
            <w:proofErr w:type="spellStart"/>
            <w:r w:rsidRPr="005C6B71">
              <w:rPr>
                <w:rFonts w:ascii="Times New Roman" w:hAnsi="Times New Roman"/>
                <w:sz w:val="24"/>
              </w:rPr>
              <w:t>С+с</w:t>
            </w:r>
            <w:proofErr w:type="spellEnd"/>
            <w:r w:rsidRPr="005C6B71">
              <w:rPr>
                <w:rFonts w:ascii="Times New Roman" w:hAnsi="Times New Roman"/>
                <w:sz w:val="24"/>
              </w:rPr>
              <w:t>-</w:t>
            </w:r>
            <w:r w:rsidRPr="005C6B71">
              <w:rPr>
                <w:rFonts w:ascii="Times New Roman" w:hAnsi="Times New Roman"/>
                <w:sz w:val="24"/>
                <w:lang w:val="en-US"/>
              </w:rPr>
              <w:t>D</w:t>
            </w:r>
            <w:r w:rsidRPr="005C6B71">
              <w:rPr>
                <w:rFonts w:ascii="Times New Roman" w:hAnsi="Times New Roman"/>
                <w:sz w:val="24"/>
              </w:rPr>
              <w:t>+Е-е+</w:t>
            </w:r>
          </w:p>
        </w:tc>
      </w:tr>
      <w:tr w:rsidR="005C6B71" w:rsidRPr="005C6B71" w:rsidTr="00E54E3E">
        <w:tc>
          <w:tcPr>
            <w:tcW w:w="1843" w:type="dxa"/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</w:rPr>
            </w:pPr>
            <w:proofErr w:type="spellStart"/>
            <w:r w:rsidRPr="005C6B71">
              <w:rPr>
                <w:rFonts w:ascii="Times New Roman" w:hAnsi="Times New Roman"/>
                <w:sz w:val="24"/>
              </w:rPr>
              <w:t>Сс</w:t>
            </w:r>
            <w:proofErr w:type="spellEnd"/>
            <w:proofErr w:type="gramStart"/>
            <w:r w:rsidRPr="005C6B71">
              <w:rPr>
                <w:rFonts w:ascii="Times New Roman" w:hAnsi="Times New Roman"/>
                <w:sz w:val="24"/>
                <w:lang w:val="en-US"/>
              </w:rPr>
              <w:t>d</w:t>
            </w:r>
            <w:proofErr w:type="gramEnd"/>
            <w:r w:rsidRPr="005C6B71">
              <w:rPr>
                <w:rFonts w:ascii="Times New Roman" w:hAnsi="Times New Roman"/>
                <w:sz w:val="24"/>
              </w:rPr>
              <w:t>ее</w:t>
            </w:r>
          </w:p>
        </w:tc>
        <w:tc>
          <w:tcPr>
            <w:tcW w:w="1984" w:type="dxa"/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  <w:lang w:val="en-US"/>
              </w:rPr>
            </w:pPr>
            <w:proofErr w:type="spellStart"/>
            <w:r w:rsidRPr="005C6B71">
              <w:rPr>
                <w:rFonts w:ascii="Times New Roman" w:hAnsi="Times New Roman"/>
                <w:sz w:val="24"/>
              </w:rPr>
              <w:t>С+с</w:t>
            </w:r>
            <w:proofErr w:type="spellEnd"/>
            <w:r w:rsidRPr="005C6B71">
              <w:rPr>
                <w:rFonts w:ascii="Times New Roman" w:hAnsi="Times New Roman"/>
                <w:sz w:val="24"/>
              </w:rPr>
              <w:t>+</w:t>
            </w:r>
            <w:r w:rsidRPr="005C6B71">
              <w:rPr>
                <w:rFonts w:ascii="Times New Roman" w:hAnsi="Times New Roman"/>
                <w:sz w:val="24"/>
                <w:lang w:val="en-US"/>
              </w:rPr>
              <w:t>D-E-</w:t>
            </w:r>
            <w:r w:rsidRPr="005C6B71">
              <w:rPr>
                <w:rFonts w:ascii="Times New Roman" w:hAnsi="Times New Roman"/>
                <w:sz w:val="24"/>
              </w:rPr>
              <w:t>е</w:t>
            </w:r>
            <w:r w:rsidRPr="005C6B71">
              <w:rPr>
                <w:rFonts w:ascii="Times New Roman" w:hAnsi="Times New Roman"/>
                <w:sz w:val="24"/>
                <w:lang w:val="en-US"/>
              </w:rPr>
              <w:t>+</w:t>
            </w:r>
          </w:p>
        </w:tc>
        <w:tc>
          <w:tcPr>
            <w:tcW w:w="6297" w:type="dxa"/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  <w:lang w:val="en-US"/>
              </w:rPr>
            </w:pPr>
            <w:proofErr w:type="spellStart"/>
            <w:r w:rsidRPr="005C6B71">
              <w:rPr>
                <w:rFonts w:ascii="Times New Roman" w:hAnsi="Times New Roman"/>
                <w:sz w:val="24"/>
                <w:lang w:val="en-US"/>
              </w:rPr>
              <w:t>C+c+D-E-e</w:t>
            </w:r>
            <w:proofErr w:type="spellEnd"/>
            <w:r w:rsidRPr="005C6B71">
              <w:rPr>
                <w:rFonts w:ascii="Times New Roman" w:hAnsi="Times New Roman"/>
                <w:sz w:val="24"/>
                <w:lang w:val="en-US"/>
              </w:rPr>
              <w:t xml:space="preserve">+, </w:t>
            </w:r>
            <w:proofErr w:type="spellStart"/>
            <w:r w:rsidRPr="005C6B71">
              <w:rPr>
                <w:rFonts w:ascii="Times New Roman" w:hAnsi="Times New Roman"/>
                <w:sz w:val="24"/>
                <w:lang w:val="en-US"/>
              </w:rPr>
              <w:t>C-c+D-E-e</w:t>
            </w:r>
            <w:proofErr w:type="spellEnd"/>
            <w:r w:rsidRPr="005C6B71">
              <w:rPr>
                <w:rFonts w:ascii="Times New Roman" w:hAnsi="Times New Roman"/>
                <w:sz w:val="24"/>
                <w:lang w:val="en-US"/>
              </w:rPr>
              <w:t>+</w:t>
            </w:r>
          </w:p>
        </w:tc>
      </w:tr>
      <w:tr w:rsidR="005C6B71" w:rsidRPr="005C6B71" w:rsidTr="00E54E3E">
        <w:tc>
          <w:tcPr>
            <w:tcW w:w="1843" w:type="dxa"/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</w:rPr>
            </w:pPr>
            <w:proofErr w:type="spellStart"/>
            <w:r w:rsidRPr="005C6B71">
              <w:rPr>
                <w:rFonts w:ascii="Times New Roman" w:hAnsi="Times New Roman"/>
                <w:sz w:val="24"/>
              </w:rPr>
              <w:t>сс</w:t>
            </w:r>
            <w:proofErr w:type="spellEnd"/>
            <w:proofErr w:type="gramStart"/>
            <w:r w:rsidRPr="005C6B71">
              <w:rPr>
                <w:rFonts w:ascii="Times New Roman" w:hAnsi="Times New Roman"/>
                <w:sz w:val="24"/>
                <w:lang w:val="en-US"/>
              </w:rPr>
              <w:t>D</w:t>
            </w:r>
            <w:proofErr w:type="gramEnd"/>
            <w:r w:rsidRPr="005C6B71">
              <w:rPr>
                <w:rFonts w:ascii="Times New Roman" w:hAnsi="Times New Roman"/>
                <w:sz w:val="24"/>
              </w:rPr>
              <w:t>Ее</w:t>
            </w:r>
          </w:p>
        </w:tc>
        <w:tc>
          <w:tcPr>
            <w:tcW w:w="1984" w:type="dxa"/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  <w:lang w:val="en-US"/>
              </w:rPr>
            </w:pPr>
            <w:r w:rsidRPr="005C6B71">
              <w:rPr>
                <w:rFonts w:ascii="Times New Roman" w:hAnsi="Times New Roman"/>
                <w:sz w:val="24"/>
                <w:lang w:val="en-US"/>
              </w:rPr>
              <w:t>C-</w:t>
            </w:r>
            <w:r w:rsidRPr="005C6B71">
              <w:rPr>
                <w:rFonts w:ascii="Times New Roman" w:hAnsi="Times New Roman"/>
                <w:sz w:val="24"/>
              </w:rPr>
              <w:t>с</w:t>
            </w:r>
            <w:r w:rsidRPr="005C6B71">
              <w:rPr>
                <w:rFonts w:ascii="Times New Roman" w:hAnsi="Times New Roman"/>
                <w:sz w:val="24"/>
                <w:lang w:val="en-US"/>
              </w:rPr>
              <w:t>+D+</w:t>
            </w:r>
            <w:r w:rsidRPr="005C6B71">
              <w:rPr>
                <w:rFonts w:ascii="Times New Roman" w:hAnsi="Times New Roman"/>
                <w:sz w:val="24"/>
              </w:rPr>
              <w:t>Е</w:t>
            </w:r>
            <w:r w:rsidRPr="005C6B71">
              <w:rPr>
                <w:rFonts w:ascii="Times New Roman" w:hAnsi="Times New Roman"/>
                <w:sz w:val="24"/>
                <w:lang w:val="en-US"/>
              </w:rPr>
              <w:t>+</w:t>
            </w:r>
            <w:r w:rsidRPr="005C6B71">
              <w:rPr>
                <w:rFonts w:ascii="Times New Roman" w:hAnsi="Times New Roman"/>
                <w:sz w:val="24"/>
              </w:rPr>
              <w:t>е</w:t>
            </w:r>
            <w:r w:rsidRPr="005C6B71">
              <w:rPr>
                <w:rFonts w:ascii="Times New Roman" w:hAnsi="Times New Roman"/>
                <w:sz w:val="24"/>
                <w:lang w:val="en-US"/>
              </w:rPr>
              <w:t>+</w:t>
            </w:r>
          </w:p>
        </w:tc>
        <w:tc>
          <w:tcPr>
            <w:tcW w:w="6297" w:type="dxa"/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  <w:lang w:val="en-US"/>
              </w:rPr>
            </w:pPr>
            <w:proofErr w:type="spellStart"/>
            <w:r w:rsidRPr="005C6B71">
              <w:rPr>
                <w:rFonts w:ascii="Times New Roman" w:hAnsi="Times New Roman"/>
                <w:sz w:val="24"/>
                <w:lang w:val="en-US"/>
              </w:rPr>
              <w:t>C-c+D+E+e</w:t>
            </w:r>
            <w:proofErr w:type="spellEnd"/>
            <w:r w:rsidRPr="005C6B71">
              <w:rPr>
                <w:rFonts w:ascii="Times New Roman" w:hAnsi="Times New Roman"/>
                <w:sz w:val="24"/>
                <w:lang w:val="en-US"/>
              </w:rPr>
              <w:t xml:space="preserve">+, </w:t>
            </w:r>
            <w:proofErr w:type="spellStart"/>
            <w:r w:rsidRPr="005C6B71">
              <w:rPr>
                <w:rFonts w:ascii="Times New Roman" w:hAnsi="Times New Roman"/>
                <w:sz w:val="24"/>
                <w:lang w:val="en-US"/>
              </w:rPr>
              <w:t>C-c+D+E-e</w:t>
            </w:r>
            <w:proofErr w:type="spellEnd"/>
            <w:r w:rsidRPr="005C6B71">
              <w:rPr>
                <w:rFonts w:ascii="Times New Roman" w:hAnsi="Times New Roman"/>
                <w:sz w:val="24"/>
                <w:lang w:val="en-US"/>
              </w:rPr>
              <w:t xml:space="preserve">+, </w:t>
            </w:r>
            <w:proofErr w:type="spellStart"/>
            <w:r w:rsidRPr="005C6B71">
              <w:rPr>
                <w:rFonts w:ascii="Times New Roman" w:hAnsi="Times New Roman"/>
                <w:sz w:val="24"/>
                <w:lang w:val="en-US"/>
              </w:rPr>
              <w:t>C-c+D-E+e</w:t>
            </w:r>
            <w:proofErr w:type="spellEnd"/>
            <w:r w:rsidRPr="005C6B71">
              <w:rPr>
                <w:rFonts w:ascii="Times New Roman" w:hAnsi="Times New Roman"/>
                <w:sz w:val="24"/>
                <w:lang w:val="en-US"/>
              </w:rPr>
              <w:t xml:space="preserve">+, </w:t>
            </w:r>
            <w:proofErr w:type="spellStart"/>
            <w:r w:rsidRPr="005C6B71">
              <w:rPr>
                <w:rFonts w:ascii="Times New Roman" w:hAnsi="Times New Roman"/>
                <w:sz w:val="24"/>
                <w:lang w:val="en-US"/>
              </w:rPr>
              <w:t>C-c+D-E-e</w:t>
            </w:r>
            <w:proofErr w:type="spellEnd"/>
            <w:r w:rsidRPr="005C6B71">
              <w:rPr>
                <w:rFonts w:ascii="Times New Roman" w:hAnsi="Times New Roman"/>
                <w:sz w:val="24"/>
                <w:lang w:val="en-US"/>
              </w:rPr>
              <w:t xml:space="preserve">+,        </w:t>
            </w:r>
            <w:proofErr w:type="spellStart"/>
            <w:r w:rsidRPr="005C6B71">
              <w:rPr>
                <w:rFonts w:ascii="Times New Roman" w:hAnsi="Times New Roman"/>
                <w:sz w:val="24"/>
                <w:lang w:val="en-US"/>
              </w:rPr>
              <w:t>C-c+D+E+e</w:t>
            </w:r>
            <w:proofErr w:type="spellEnd"/>
            <w:r w:rsidRPr="005C6B71">
              <w:rPr>
                <w:rFonts w:ascii="Times New Roman" w:hAnsi="Times New Roman"/>
                <w:sz w:val="24"/>
                <w:lang w:val="en-US"/>
              </w:rPr>
              <w:t>-</w:t>
            </w:r>
          </w:p>
        </w:tc>
      </w:tr>
      <w:tr w:rsidR="005C6B71" w:rsidRPr="005C6B71" w:rsidTr="00E54E3E">
        <w:tc>
          <w:tcPr>
            <w:tcW w:w="1843" w:type="dxa"/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</w:rPr>
            </w:pPr>
            <w:proofErr w:type="spellStart"/>
            <w:r w:rsidRPr="005C6B71">
              <w:rPr>
                <w:rFonts w:ascii="Times New Roman" w:hAnsi="Times New Roman"/>
                <w:sz w:val="24"/>
              </w:rPr>
              <w:t>сс</w:t>
            </w:r>
            <w:proofErr w:type="spellEnd"/>
            <w:proofErr w:type="gramStart"/>
            <w:r w:rsidRPr="005C6B71">
              <w:rPr>
                <w:rFonts w:ascii="Times New Roman" w:hAnsi="Times New Roman"/>
                <w:sz w:val="24"/>
                <w:lang w:val="en-US"/>
              </w:rPr>
              <w:t>D</w:t>
            </w:r>
            <w:proofErr w:type="gramEnd"/>
            <w:r w:rsidRPr="005C6B71">
              <w:rPr>
                <w:rFonts w:ascii="Times New Roman" w:hAnsi="Times New Roman"/>
                <w:sz w:val="24"/>
              </w:rPr>
              <w:t>ЕЕ</w:t>
            </w:r>
          </w:p>
        </w:tc>
        <w:tc>
          <w:tcPr>
            <w:tcW w:w="1984" w:type="dxa"/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  <w:lang w:val="en-US"/>
              </w:rPr>
              <w:t>C-</w:t>
            </w:r>
            <w:r w:rsidRPr="005C6B71">
              <w:rPr>
                <w:rFonts w:ascii="Times New Roman" w:hAnsi="Times New Roman"/>
                <w:sz w:val="24"/>
              </w:rPr>
              <w:t>с</w:t>
            </w:r>
            <w:r w:rsidRPr="005C6B71">
              <w:rPr>
                <w:rFonts w:ascii="Times New Roman" w:hAnsi="Times New Roman"/>
                <w:sz w:val="24"/>
                <w:lang w:val="en-US"/>
              </w:rPr>
              <w:t>+D+</w:t>
            </w:r>
            <w:r w:rsidRPr="005C6B71">
              <w:rPr>
                <w:rFonts w:ascii="Times New Roman" w:hAnsi="Times New Roman"/>
                <w:sz w:val="24"/>
              </w:rPr>
              <w:t>Е</w:t>
            </w:r>
            <w:r w:rsidRPr="005C6B71">
              <w:rPr>
                <w:rFonts w:ascii="Times New Roman" w:hAnsi="Times New Roman"/>
                <w:sz w:val="24"/>
                <w:lang w:val="en-US"/>
              </w:rPr>
              <w:t>+e-</w:t>
            </w:r>
          </w:p>
        </w:tc>
        <w:tc>
          <w:tcPr>
            <w:tcW w:w="6297" w:type="dxa"/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  <w:lang w:val="en-US"/>
              </w:rPr>
            </w:pPr>
            <w:proofErr w:type="spellStart"/>
            <w:r w:rsidRPr="005C6B71">
              <w:rPr>
                <w:rFonts w:ascii="Times New Roman" w:hAnsi="Times New Roman"/>
                <w:sz w:val="24"/>
                <w:lang w:val="en-US"/>
              </w:rPr>
              <w:t>C-c+D+E+e</w:t>
            </w:r>
            <w:proofErr w:type="spellEnd"/>
            <w:r w:rsidRPr="005C6B71">
              <w:rPr>
                <w:rFonts w:ascii="Times New Roman" w:hAnsi="Times New Roman"/>
                <w:sz w:val="24"/>
                <w:lang w:val="en-US"/>
              </w:rPr>
              <w:t>-</w:t>
            </w:r>
          </w:p>
        </w:tc>
      </w:tr>
      <w:tr w:rsidR="005C6B71" w:rsidRPr="005C6B71" w:rsidTr="00E54E3E">
        <w:tc>
          <w:tcPr>
            <w:tcW w:w="1843" w:type="dxa"/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  <w:lang w:val="en-US"/>
              </w:rPr>
            </w:pPr>
            <w:proofErr w:type="spellStart"/>
            <w:r w:rsidRPr="005C6B71">
              <w:rPr>
                <w:rFonts w:ascii="Times New Roman" w:hAnsi="Times New Roman"/>
                <w:sz w:val="24"/>
                <w:lang w:val="en-US"/>
              </w:rPr>
              <w:t>ccdEe</w:t>
            </w:r>
            <w:proofErr w:type="spellEnd"/>
          </w:p>
        </w:tc>
        <w:tc>
          <w:tcPr>
            <w:tcW w:w="1984" w:type="dxa"/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  <w:lang w:val="en-US"/>
              </w:rPr>
            </w:pPr>
            <w:proofErr w:type="spellStart"/>
            <w:r w:rsidRPr="005C6B71">
              <w:rPr>
                <w:rFonts w:ascii="Times New Roman" w:hAnsi="Times New Roman"/>
                <w:sz w:val="24"/>
                <w:lang w:val="en-US"/>
              </w:rPr>
              <w:t>C-c+D-E+e</w:t>
            </w:r>
            <w:proofErr w:type="spellEnd"/>
            <w:r w:rsidRPr="005C6B71">
              <w:rPr>
                <w:rFonts w:ascii="Times New Roman" w:hAnsi="Times New Roman"/>
                <w:sz w:val="24"/>
                <w:lang w:val="en-US"/>
              </w:rPr>
              <w:t>+</w:t>
            </w:r>
          </w:p>
        </w:tc>
        <w:tc>
          <w:tcPr>
            <w:tcW w:w="6297" w:type="dxa"/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  <w:lang w:val="en-US"/>
              </w:rPr>
            </w:pPr>
            <w:proofErr w:type="spellStart"/>
            <w:r w:rsidRPr="005C6B71">
              <w:rPr>
                <w:rFonts w:ascii="Times New Roman" w:hAnsi="Times New Roman"/>
                <w:sz w:val="24"/>
                <w:lang w:val="en-US"/>
              </w:rPr>
              <w:t>C-c+D-E+e</w:t>
            </w:r>
            <w:proofErr w:type="spellEnd"/>
            <w:r w:rsidRPr="005C6B71">
              <w:rPr>
                <w:rFonts w:ascii="Times New Roman" w:hAnsi="Times New Roman"/>
                <w:sz w:val="24"/>
                <w:lang w:val="en-US"/>
              </w:rPr>
              <w:t xml:space="preserve">+, </w:t>
            </w:r>
            <w:proofErr w:type="spellStart"/>
            <w:r w:rsidRPr="005C6B71">
              <w:rPr>
                <w:rFonts w:ascii="Times New Roman" w:hAnsi="Times New Roman"/>
                <w:sz w:val="24"/>
                <w:lang w:val="en-US"/>
              </w:rPr>
              <w:t>C-c+D-E-e</w:t>
            </w:r>
            <w:proofErr w:type="spellEnd"/>
            <w:r w:rsidRPr="005C6B71">
              <w:rPr>
                <w:rFonts w:ascii="Times New Roman" w:hAnsi="Times New Roman"/>
                <w:sz w:val="24"/>
                <w:lang w:val="en-US"/>
              </w:rPr>
              <w:t>+</w:t>
            </w:r>
          </w:p>
        </w:tc>
      </w:tr>
      <w:tr w:rsidR="005C6B71" w:rsidRPr="005C6B71" w:rsidTr="00E54E3E">
        <w:tc>
          <w:tcPr>
            <w:tcW w:w="1843" w:type="dxa"/>
            <w:tcBorders>
              <w:bottom w:val="single" w:sz="4" w:space="0" w:color="auto"/>
            </w:tcBorders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  <w:lang w:val="en-US"/>
              </w:rPr>
            </w:pPr>
            <w:proofErr w:type="spellStart"/>
            <w:r w:rsidRPr="005C6B71">
              <w:rPr>
                <w:rFonts w:ascii="Times New Roman" w:hAnsi="Times New Roman"/>
                <w:sz w:val="24"/>
                <w:lang w:val="en-US"/>
              </w:rPr>
              <w:t>ccdee</w:t>
            </w:r>
            <w:proofErr w:type="spellEnd"/>
          </w:p>
        </w:tc>
        <w:tc>
          <w:tcPr>
            <w:tcW w:w="1984" w:type="dxa"/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  <w:lang w:val="en-US"/>
              </w:rPr>
            </w:pPr>
            <w:proofErr w:type="spellStart"/>
            <w:r w:rsidRPr="005C6B71">
              <w:rPr>
                <w:rFonts w:ascii="Times New Roman" w:hAnsi="Times New Roman"/>
                <w:sz w:val="24"/>
                <w:lang w:val="en-US"/>
              </w:rPr>
              <w:t>C-c+D-E-e</w:t>
            </w:r>
            <w:proofErr w:type="spellEnd"/>
            <w:r w:rsidRPr="005C6B71">
              <w:rPr>
                <w:rFonts w:ascii="Times New Roman" w:hAnsi="Times New Roman"/>
                <w:sz w:val="24"/>
                <w:lang w:val="en-US"/>
              </w:rPr>
              <w:t>+</w:t>
            </w:r>
          </w:p>
        </w:tc>
        <w:tc>
          <w:tcPr>
            <w:tcW w:w="6297" w:type="dxa"/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  <w:lang w:val="en-US"/>
              </w:rPr>
            </w:pPr>
            <w:r w:rsidRPr="005C6B71">
              <w:rPr>
                <w:rFonts w:ascii="Times New Roman" w:hAnsi="Times New Roman"/>
                <w:sz w:val="24"/>
                <w:lang w:val="en-US"/>
              </w:rPr>
              <w:t>C</w:t>
            </w:r>
            <w:r w:rsidRPr="005C6B71">
              <w:rPr>
                <w:rFonts w:ascii="Times New Roman" w:hAnsi="Times New Roman"/>
                <w:sz w:val="24"/>
              </w:rPr>
              <w:t>-</w:t>
            </w:r>
            <w:r w:rsidRPr="005C6B71">
              <w:rPr>
                <w:rFonts w:ascii="Times New Roman" w:hAnsi="Times New Roman"/>
                <w:sz w:val="24"/>
                <w:lang w:val="en-US"/>
              </w:rPr>
              <w:t>c</w:t>
            </w:r>
            <w:r w:rsidRPr="005C6B71">
              <w:rPr>
                <w:rFonts w:ascii="Times New Roman" w:hAnsi="Times New Roman"/>
                <w:sz w:val="24"/>
              </w:rPr>
              <w:t>+</w:t>
            </w:r>
            <w:r w:rsidRPr="005C6B71">
              <w:rPr>
                <w:rFonts w:ascii="Times New Roman" w:hAnsi="Times New Roman"/>
                <w:sz w:val="24"/>
                <w:lang w:val="en-US"/>
              </w:rPr>
              <w:t>D</w:t>
            </w:r>
            <w:r w:rsidRPr="005C6B71">
              <w:rPr>
                <w:rFonts w:ascii="Times New Roman" w:hAnsi="Times New Roman"/>
                <w:sz w:val="24"/>
              </w:rPr>
              <w:t>-</w:t>
            </w:r>
            <w:r w:rsidRPr="005C6B71">
              <w:rPr>
                <w:rFonts w:ascii="Times New Roman" w:hAnsi="Times New Roman"/>
                <w:sz w:val="24"/>
                <w:lang w:val="en-US"/>
              </w:rPr>
              <w:t>E</w:t>
            </w:r>
            <w:r w:rsidRPr="005C6B71">
              <w:rPr>
                <w:rFonts w:ascii="Times New Roman" w:hAnsi="Times New Roman"/>
                <w:sz w:val="24"/>
              </w:rPr>
              <w:t>-</w:t>
            </w:r>
            <w:r w:rsidRPr="005C6B71">
              <w:rPr>
                <w:rFonts w:ascii="Times New Roman" w:hAnsi="Times New Roman"/>
                <w:sz w:val="24"/>
                <w:lang w:val="en-US"/>
              </w:rPr>
              <w:t>e</w:t>
            </w:r>
            <w:r w:rsidRPr="005C6B71">
              <w:rPr>
                <w:rFonts w:ascii="Times New Roman" w:hAnsi="Times New Roman"/>
                <w:sz w:val="24"/>
              </w:rPr>
              <w:t>+</w:t>
            </w:r>
          </w:p>
        </w:tc>
      </w:tr>
      <w:tr w:rsidR="005C6B71" w:rsidRPr="005C6B71" w:rsidTr="00E54E3E">
        <w:tc>
          <w:tcPr>
            <w:tcW w:w="1843" w:type="dxa"/>
            <w:tcBorders>
              <w:bottom w:val="single" w:sz="4" w:space="0" w:color="auto"/>
            </w:tcBorders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  <w:lang w:val="en-US"/>
              </w:rPr>
            </w:pPr>
            <w:proofErr w:type="spellStart"/>
            <w:r w:rsidRPr="005C6B71">
              <w:rPr>
                <w:rFonts w:ascii="Times New Roman" w:hAnsi="Times New Roman"/>
                <w:sz w:val="24"/>
              </w:rPr>
              <w:t>Сс</w:t>
            </w:r>
            <w:proofErr w:type="spellEnd"/>
            <w:proofErr w:type="gramStart"/>
            <w:r w:rsidRPr="005C6B71">
              <w:rPr>
                <w:rFonts w:ascii="Times New Roman" w:hAnsi="Times New Roman"/>
                <w:sz w:val="24"/>
                <w:lang w:val="en-US"/>
              </w:rPr>
              <w:t>D</w:t>
            </w:r>
            <w:r w:rsidRPr="005C6B71">
              <w:rPr>
                <w:rFonts w:ascii="Times New Roman" w:hAnsi="Times New Roman"/>
                <w:sz w:val="24"/>
                <w:vertAlign w:val="superscript"/>
                <w:lang w:val="en-US"/>
              </w:rPr>
              <w:t>u</w:t>
            </w:r>
            <w:proofErr w:type="gramEnd"/>
            <w:r w:rsidRPr="005C6B71">
              <w:rPr>
                <w:rFonts w:ascii="Times New Roman" w:hAnsi="Times New Roman"/>
                <w:sz w:val="24"/>
              </w:rPr>
              <w:t>ее</w:t>
            </w:r>
          </w:p>
        </w:tc>
        <w:tc>
          <w:tcPr>
            <w:tcW w:w="1984" w:type="dxa"/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  <w:lang w:val="en-US"/>
              </w:rPr>
            </w:pPr>
            <w:r w:rsidRPr="005C6B71">
              <w:rPr>
                <w:rFonts w:ascii="Times New Roman" w:hAnsi="Times New Roman"/>
                <w:sz w:val="24"/>
              </w:rPr>
              <w:t>С</w:t>
            </w:r>
            <w:r w:rsidRPr="005C6B71">
              <w:rPr>
                <w:rFonts w:ascii="Times New Roman" w:hAnsi="Times New Roman"/>
                <w:sz w:val="24"/>
                <w:lang w:val="en-US"/>
              </w:rPr>
              <w:t>+</w:t>
            </w:r>
            <w:r w:rsidRPr="005C6B71">
              <w:rPr>
                <w:rFonts w:ascii="Times New Roman" w:hAnsi="Times New Roman"/>
                <w:sz w:val="24"/>
              </w:rPr>
              <w:t>с</w:t>
            </w:r>
            <w:r w:rsidRPr="005C6B71">
              <w:rPr>
                <w:rFonts w:ascii="Times New Roman" w:hAnsi="Times New Roman"/>
                <w:sz w:val="24"/>
                <w:lang w:val="en-US"/>
              </w:rPr>
              <w:t>+</w:t>
            </w:r>
            <w:proofErr w:type="spellStart"/>
            <w:r w:rsidRPr="005C6B71">
              <w:rPr>
                <w:rFonts w:ascii="Times New Roman" w:hAnsi="Times New Roman"/>
                <w:sz w:val="24"/>
                <w:lang w:val="en-US"/>
              </w:rPr>
              <w:t>Du+E</w:t>
            </w:r>
            <w:proofErr w:type="spellEnd"/>
            <w:r w:rsidRPr="005C6B71">
              <w:rPr>
                <w:rFonts w:ascii="Times New Roman" w:hAnsi="Times New Roman"/>
                <w:sz w:val="24"/>
                <w:lang w:val="en-US"/>
              </w:rPr>
              <w:t>-</w:t>
            </w:r>
            <w:r w:rsidRPr="005C6B71">
              <w:rPr>
                <w:rFonts w:ascii="Times New Roman" w:hAnsi="Times New Roman"/>
                <w:sz w:val="24"/>
              </w:rPr>
              <w:t>е</w:t>
            </w:r>
            <w:r w:rsidRPr="005C6B71">
              <w:rPr>
                <w:rFonts w:ascii="Times New Roman" w:hAnsi="Times New Roman"/>
                <w:sz w:val="24"/>
                <w:lang w:val="en-US"/>
              </w:rPr>
              <w:t>+</w:t>
            </w:r>
          </w:p>
        </w:tc>
        <w:tc>
          <w:tcPr>
            <w:tcW w:w="6297" w:type="dxa"/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</w:rPr>
            </w:pPr>
            <w:proofErr w:type="spellStart"/>
            <w:r w:rsidRPr="005C6B71">
              <w:rPr>
                <w:rFonts w:ascii="Times New Roman" w:hAnsi="Times New Roman"/>
                <w:sz w:val="24"/>
              </w:rPr>
              <w:t>С+с</w:t>
            </w:r>
            <w:proofErr w:type="spellEnd"/>
            <w:r w:rsidRPr="005C6B71">
              <w:rPr>
                <w:rFonts w:ascii="Times New Roman" w:hAnsi="Times New Roman"/>
                <w:sz w:val="24"/>
              </w:rPr>
              <w:t>+</w:t>
            </w:r>
            <w:r w:rsidRPr="005C6B71">
              <w:rPr>
                <w:rFonts w:ascii="Times New Roman" w:hAnsi="Times New Roman"/>
                <w:sz w:val="24"/>
                <w:lang w:val="en-US"/>
              </w:rPr>
              <w:t>Du</w:t>
            </w:r>
            <w:r w:rsidRPr="005C6B71">
              <w:rPr>
                <w:rFonts w:ascii="Times New Roman" w:hAnsi="Times New Roman"/>
                <w:sz w:val="24"/>
              </w:rPr>
              <w:t>+</w:t>
            </w:r>
            <w:r w:rsidRPr="005C6B71">
              <w:rPr>
                <w:rFonts w:ascii="Times New Roman" w:hAnsi="Times New Roman"/>
                <w:sz w:val="24"/>
                <w:lang w:val="en-US"/>
              </w:rPr>
              <w:t>E</w:t>
            </w:r>
            <w:r w:rsidRPr="005C6B71">
              <w:rPr>
                <w:rFonts w:ascii="Times New Roman" w:hAnsi="Times New Roman"/>
                <w:sz w:val="24"/>
              </w:rPr>
              <w:t xml:space="preserve">-е+, </w:t>
            </w:r>
            <w:r w:rsidRPr="005C6B71">
              <w:rPr>
                <w:rFonts w:ascii="Times New Roman" w:hAnsi="Times New Roman"/>
                <w:sz w:val="24"/>
                <w:lang w:val="en-US"/>
              </w:rPr>
              <w:t>C</w:t>
            </w:r>
            <w:r w:rsidRPr="005C6B71">
              <w:rPr>
                <w:rFonts w:ascii="Times New Roman" w:hAnsi="Times New Roman"/>
                <w:sz w:val="24"/>
              </w:rPr>
              <w:t>-</w:t>
            </w:r>
            <w:r w:rsidRPr="005C6B71">
              <w:rPr>
                <w:rFonts w:ascii="Times New Roman" w:hAnsi="Times New Roman"/>
                <w:sz w:val="24"/>
                <w:lang w:val="en-US"/>
              </w:rPr>
              <w:t>c</w:t>
            </w:r>
            <w:r w:rsidRPr="005C6B71">
              <w:rPr>
                <w:rFonts w:ascii="Times New Roman" w:hAnsi="Times New Roman"/>
                <w:sz w:val="24"/>
              </w:rPr>
              <w:t>+</w:t>
            </w:r>
            <w:r w:rsidRPr="005C6B71">
              <w:rPr>
                <w:rFonts w:ascii="Times New Roman" w:hAnsi="Times New Roman"/>
                <w:sz w:val="24"/>
                <w:lang w:val="en-US"/>
              </w:rPr>
              <w:t>D</w:t>
            </w:r>
            <w:r w:rsidRPr="005C6B71">
              <w:rPr>
                <w:rFonts w:ascii="Times New Roman" w:hAnsi="Times New Roman"/>
                <w:sz w:val="24"/>
              </w:rPr>
              <w:t>-</w:t>
            </w:r>
            <w:r w:rsidRPr="005C6B71">
              <w:rPr>
                <w:rFonts w:ascii="Times New Roman" w:hAnsi="Times New Roman"/>
                <w:sz w:val="24"/>
                <w:lang w:val="en-US"/>
              </w:rPr>
              <w:t>E</w:t>
            </w:r>
            <w:r w:rsidRPr="005C6B71">
              <w:rPr>
                <w:rFonts w:ascii="Times New Roman" w:hAnsi="Times New Roman"/>
                <w:sz w:val="24"/>
              </w:rPr>
              <w:t>-</w:t>
            </w:r>
            <w:r w:rsidRPr="005C6B71">
              <w:rPr>
                <w:rFonts w:ascii="Times New Roman" w:hAnsi="Times New Roman"/>
                <w:sz w:val="24"/>
                <w:lang w:val="en-US"/>
              </w:rPr>
              <w:t>e</w:t>
            </w:r>
            <w:r w:rsidRPr="005C6B71">
              <w:rPr>
                <w:rFonts w:ascii="Times New Roman" w:hAnsi="Times New Roman"/>
                <w:sz w:val="24"/>
              </w:rPr>
              <w:t xml:space="preserve">+, </w:t>
            </w:r>
            <w:r w:rsidRPr="005C6B71">
              <w:rPr>
                <w:rFonts w:ascii="Times New Roman" w:hAnsi="Times New Roman"/>
                <w:sz w:val="24"/>
                <w:lang w:val="en-US"/>
              </w:rPr>
              <w:t>C</w:t>
            </w:r>
            <w:r w:rsidRPr="005C6B71">
              <w:rPr>
                <w:rFonts w:ascii="Times New Roman" w:hAnsi="Times New Roman"/>
                <w:sz w:val="24"/>
              </w:rPr>
              <w:t>+</w:t>
            </w:r>
            <w:r w:rsidRPr="005C6B71">
              <w:rPr>
                <w:rFonts w:ascii="Times New Roman" w:hAnsi="Times New Roman"/>
                <w:sz w:val="24"/>
                <w:lang w:val="en-US"/>
              </w:rPr>
              <w:t>c</w:t>
            </w:r>
            <w:r w:rsidRPr="005C6B71">
              <w:rPr>
                <w:rFonts w:ascii="Times New Roman" w:hAnsi="Times New Roman"/>
                <w:sz w:val="24"/>
              </w:rPr>
              <w:t>+</w:t>
            </w:r>
            <w:r w:rsidRPr="005C6B71">
              <w:rPr>
                <w:rFonts w:ascii="Times New Roman" w:hAnsi="Times New Roman"/>
                <w:sz w:val="24"/>
                <w:lang w:val="en-US"/>
              </w:rPr>
              <w:t>D</w:t>
            </w:r>
            <w:r w:rsidRPr="005C6B71">
              <w:rPr>
                <w:rFonts w:ascii="Times New Roman" w:hAnsi="Times New Roman"/>
                <w:sz w:val="24"/>
              </w:rPr>
              <w:t>-</w:t>
            </w:r>
            <w:r w:rsidRPr="005C6B71">
              <w:rPr>
                <w:rFonts w:ascii="Times New Roman" w:hAnsi="Times New Roman"/>
                <w:sz w:val="24"/>
                <w:lang w:val="en-US"/>
              </w:rPr>
              <w:t>E</w:t>
            </w:r>
            <w:r w:rsidRPr="005C6B71">
              <w:rPr>
                <w:rFonts w:ascii="Times New Roman" w:hAnsi="Times New Roman"/>
                <w:sz w:val="24"/>
              </w:rPr>
              <w:t>-</w:t>
            </w:r>
            <w:r w:rsidRPr="005C6B71">
              <w:rPr>
                <w:rFonts w:ascii="Times New Roman" w:hAnsi="Times New Roman"/>
                <w:sz w:val="24"/>
                <w:lang w:val="en-US"/>
              </w:rPr>
              <w:t>e</w:t>
            </w:r>
            <w:r w:rsidRPr="005C6B71">
              <w:rPr>
                <w:rFonts w:ascii="Times New Roman" w:hAnsi="Times New Roman"/>
                <w:sz w:val="24"/>
              </w:rPr>
              <w:t>+</w:t>
            </w:r>
          </w:p>
        </w:tc>
      </w:tr>
      <w:tr w:rsidR="005C6B71" w:rsidRPr="005C6B71" w:rsidTr="00E54E3E">
        <w:tc>
          <w:tcPr>
            <w:tcW w:w="1843" w:type="dxa"/>
            <w:tcBorders>
              <w:bottom w:val="single" w:sz="4" w:space="0" w:color="auto"/>
            </w:tcBorders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  <w:lang w:val="en-US"/>
              </w:rPr>
            </w:pPr>
            <w:proofErr w:type="spellStart"/>
            <w:r w:rsidRPr="005C6B71">
              <w:rPr>
                <w:rFonts w:ascii="Times New Roman" w:hAnsi="Times New Roman"/>
                <w:sz w:val="24"/>
                <w:lang w:val="en-US"/>
              </w:rPr>
              <w:t>ccD</w:t>
            </w:r>
            <w:r w:rsidRPr="005C6B71">
              <w:rPr>
                <w:rFonts w:ascii="Times New Roman" w:hAnsi="Times New Roman"/>
                <w:sz w:val="24"/>
                <w:vertAlign w:val="superscript"/>
                <w:lang w:val="en-US"/>
              </w:rPr>
              <w:t>u</w:t>
            </w:r>
            <w:r w:rsidRPr="005C6B71">
              <w:rPr>
                <w:rFonts w:ascii="Times New Roman" w:hAnsi="Times New Roman"/>
                <w:sz w:val="24"/>
                <w:lang w:val="en-US"/>
              </w:rPr>
              <w:t>ee</w:t>
            </w:r>
            <w:proofErr w:type="spellEnd"/>
          </w:p>
        </w:tc>
        <w:tc>
          <w:tcPr>
            <w:tcW w:w="1984" w:type="dxa"/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  <w:lang w:val="en-US"/>
              </w:rPr>
            </w:pPr>
            <w:proofErr w:type="spellStart"/>
            <w:r w:rsidRPr="005C6B71">
              <w:rPr>
                <w:rFonts w:ascii="Times New Roman" w:hAnsi="Times New Roman"/>
                <w:sz w:val="24"/>
                <w:lang w:val="en-US"/>
              </w:rPr>
              <w:t>C-c+Du+E-e</w:t>
            </w:r>
            <w:proofErr w:type="spellEnd"/>
            <w:r w:rsidRPr="005C6B71">
              <w:rPr>
                <w:rFonts w:ascii="Times New Roman" w:hAnsi="Times New Roman"/>
                <w:sz w:val="24"/>
                <w:lang w:val="en-US"/>
              </w:rPr>
              <w:t>+</w:t>
            </w:r>
          </w:p>
        </w:tc>
        <w:tc>
          <w:tcPr>
            <w:tcW w:w="6297" w:type="dxa"/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  <w:lang w:val="en-US"/>
              </w:rPr>
            </w:pPr>
            <w:proofErr w:type="spellStart"/>
            <w:r w:rsidRPr="005C6B71">
              <w:rPr>
                <w:rFonts w:ascii="Times New Roman" w:hAnsi="Times New Roman"/>
                <w:sz w:val="24"/>
                <w:lang w:val="en-US"/>
              </w:rPr>
              <w:t>C-c+Du+E-e</w:t>
            </w:r>
            <w:proofErr w:type="spellEnd"/>
            <w:r w:rsidRPr="005C6B71">
              <w:rPr>
                <w:rFonts w:ascii="Times New Roman" w:hAnsi="Times New Roman"/>
                <w:sz w:val="24"/>
                <w:lang w:val="en-US"/>
              </w:rPr>
              <w:t xml:space="preserve">+, </w:t>
            </w:r>
            <w:proofErr w:type="spellStart"/>
            <w:r w:rsidRPr="005C6B71">
              <w:rPr>
                <w:rFonts w:ascii="Times New Roman" w:hAnsi="Times New Roman"/>
                <w:sz w:val="24"/>
                <w:lang w:val="en-US"/>
              </w:rPr>
              <w:t>C-c+D-E-e</w:t>
            </w:r>
            <w:proofErr w:type="spellEnd"/>
            <w:r w:rsidRPr="005C6B71">
              <w:rPr>
                <w:rFonts w:ascii="Times New Roman" w:hAnsi="Times New Roman"/>
                <w:sz w:val="24"/>
                <w:lang w:val="en-US"/>
              </w:rPr>
              <w:t>+</w:t>
            </w:r>
          </w:p>
        </w:tc>
      </w:tr>
      <w:tr w:rsidR="005C6B71" w:rsidRPr="005C6B71" w:rsidTr="00E54E3E">
        <w:tc>
          <w:tcPr>
            <w:tcW w:w="1843" w:type="dxa"/>
            <w:tcBorders>
              <w:bottom w:val="single" w:sz="4" w:space="0" w:color="auto"/>
            </w:tcBorders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  <w:lang w:val="en-US"/>
              </w:rPr>
            </w:pPr>
            <w:proofErr w:type="spellStart"/>
            <w:r w:rsidRPr="005C6B71">
              <w:rPr>
                <w:rFonts w:ascii="Times New Roman" w:hAnsi="Times New Roman"/>
                <w:sz w:val="24"/>
                <w:lang w:val="en-US"/>
              </w:rPr>
              <w:t>ccD</w:t>
            </w:r>
            <w:r w:rsidRPr="005C6B71">
              <w:rPr>
                <w:rFonts w:ascii="Times New Roman" w:hAnsi="Times New Roman"/>
                <w:sz w:val="24"/>
                <w:vertAlign w:val="superscript"/>
                <w:lang w:val="en-US"/>
              </w:rPr>
              <w:t>u</w:t>
            </w:r>
            <w:r w:rsidRPr="005C6B71">
              <w:rPr>
                <w:rFonts w:ascii="Times New Roman" w:hAnsi="Times New Roman"/>
                <w:sz w:val="24"/>
                <w:lang w:val="en-US"/>
              </w:rPr>
              <w:t>Ee</w:t>
            </w:r>
            <w:proofErr w:type="spellEnd"/>
          </w:p>
        </w:tc>
        <w:tc>
          <w:tcPr>
            <w:tcW w:w="1984" w:type="dxa"/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  <w:lang w:val="en-US"/>
              </w:rPr>
            </w:pPr>
            <w:proofErr w:type="spellStart"/>
            <w:r w:rsidRPr="005C6B71">
              <w:rPr>
                <w:rFonts w:ascii="Times New Roman" w:hAnsi="Times New Roman"/>
                <w:sz w:val="24"/>
                <w:lang w:val="en-US"/>
              </w:rPr>
              <w:t>C-c+Du+E+e</w:t>
            </w:r>
            <w:proofErr w:type="spellEnd"/>
            <w:r w:rsidRPr="005C6B71">
              <w:rPr>
                <w:rFonts w:ascii="Times New Roman" w:hAnsi="Times New Roman"/>
                <w:sz w:val="24"/>
                <w:lang w:val="en-US"/>
              </w:rPr>
              <w:t>+</w:t>
            </w:r>
          </w:p>
        </w:tc>
        <w:tc>
          <w:tcPr>
            <w:tcW w:w="6297" w:type="dxa"/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 w:val="24"/>
                <w:lang w:val="en-US"/>
              </w:rPr>
            </w:pPr>
            <w:proofErr w:type="spellStart"/>
            <w:r w:rsidRPr="005C6B71">
              <w:rPr>
                <w:rFonts w:ascii="Times New Roman" w:hAnsi="Times New Roman"/>
                <w:sz w:val="24"/>
                <w:lang w:val="en-US"/>
              </w:rPr>
              <w:t>C-c+Du+E+e</w:t>
            </w:r>
            <w:proofErr w:type="spellEnd"/>
            <w:r w:rsidRPr="005C6B71">
              <w:rPr>
                <w:rFonts w:ascii="Times New Roman" w:hAnsi="Times New Roman"/>
                <w:sz w:val="24"/>
                <w:lang w:val="en-US"/>
              </w:rPr>
              <w:t xml:space="preserve">+,  </w:t>
            </w:r>
            <w:proofErr w:type="spellStart"/>
            <w:r w:rsidRPr="005C6B71">
              <w:rPr>
                <w:rFonts w:ascii="Times New Roman" w:hAnsi="Times New Roman"/>
                <w:sz w:val="24"/>
                <w:lang w:val="en-US"/>
              </w:rPr>
              <w:t>C-c+D-E-e</w:t>
            </w:r>
            <w:proofErr w:type="spellEnd"/>
            <w:r w:rsidRPr="005C6B71">
              <w:rPr>
                <w:rFonts w:ascii="Times New Roman" w:hAnsi="Times New Roman"/>
                <w:sz w:val="24"/>
                <w:lang w:val="en-US"/>
              </w:rPr>
              <w:t xml:space="preserve">+, </w:t>
            </w:r>
            <w:proofErr w:type="spellStart"/>
            <w:r w:rsidRPr="005C6B71">
              <w:rPr>
                <w:rFonts w:ascii="Times New Roman" w:hAnsi="Times New Roman"/>
                <w:sz w:val="24"/>
                <w:lang w:val="en-US"/>
              </w:rPr>
              <w:t>C-c+D-E+e</w:t>
            </w:r>
            <w:proofErr w:type="spellEnd"/>
            <w:r w:rsidRPr="005C6B71">
              <w:rPr>
                <w:rFonts w:ascii="Times New Roman" w:hAnsi="Times New Roman"/>
                <w:sz w:val="24"/>
                <w:lang w:val="en-US"/>
              </w:rPr>
              <w:t xml:space="preserve">+, </w:t>
            </w:r>
            <w:proofErr w:type="spellStart"/>
            <w:r w:rsidRPr="005C6B71">
              <w:rPr>
                <w:rFonts w:ascii="Times New Roman" w:hAnsi="Times New Roman"/>
                <w:sz w:val="24"/>
                <w:lang w:val="en-US"/>
              </w:rPr>
              <w:t>C-c+Du+E-e</w:t>
            </w:r>
            <w:proofErr w:type="spellEnd"/>
            <w:r w:rsidRPr="005C6B71">
              <w:rPr>
                <w:rFonts w:ascii="Times New Roman" w:hAnsi="Times New Roman"/>
                <w:sz w:val="24"/>
                <w:lang w:val="en-US"/>
              </w:rPr>
              <w:t>+</w:t>
            </w:r>
          </w:p>
        </w:tc>
      </w:tr>
    </w:tbl>
    <w:p w:rsidR="005C6B71" w:rsidRPr="005C6B71" w:rsidRDefault="005C6B71" w:rsidP="005C6B71">
      <w:pPr>
        <w:ind w:firstLine="709"/>
        <w:rPr>
          <w:rFonts w:ascii="Times New Roman" w:hAnsi="Times New Roman"/>
          <w:spacing w:val="-5"/>
          <w:sz w:val="24"/>
          <w:szCs w:val="22"/>
          <w:lang w:val="en-US"/>
        </w:rPr>
      </w:pPr>
    </w:p>
    <w:p w:rsidR="005C6B71" w:rsidRPr="005C6B71" w:rsidRDefault="005C6B71" w:rsidP="005C6B71">
      <w:pPr>
        <w:ind w:firstLine="709"/>
        <w:rPr>
          <w:rFonts w:ascii="Times New Roman" w:hAnsi="Times New Roman"/>
          <w:sz w:val="24"/>
        </w:rPr>
      </w:pPr>
      <w:r w:rsidRPr="005C6B71">
        <w:rPr>
          <w:rFonts w:ascii="Times New Roman" w:hAnsi="Times New Roman"/>
          <w:sz w:val="24"/>
        </w:rPr>
        <w:t xml:space="preserve">При подборе донора компонентов крови ребенку </w:t>
      </w:r>
      <w:r w:rsidRPr="005C6B71">
        <w:rPr>
          <w:rFonts w:ascii="Times New Roman" w:hAnsi="Times New Roman"/>
          <w:b/>
          <w:color w:val="FF0000"/>
          <w:sz w:val="24"/>
        </w:rPr>
        <w:t>не использовать</w:t>
      </w:r>
      <w:r w:rsidRPr="005C6B71">
        <w:rPr>
          <w:rFonts w:ascii="Times New Roman" w:hAnsi="Times New Roman"/>
          <w:sz w:val="24"/>
        </w:rPr>
        <w:t xml:space="preserve"> </w:t>
      </w:r>
      <w:proofErr w:type="spellStart"/>
      <w:r w:rsidRPr="005C6B71">
        <w:rPr>
          <w:rFonts w:ascii="Times New Roman" w:hAnsi="Times New Roman"/>
          <w:sz w:val="24"/>
        </w:rPr>
        <w:t>эритроцитную</w:t>
      </w:r>
      <w:proofErr w:type="spellEnd"/>
      <w:r w:rsidRPr="005C6B71">
        <w:rPr>
          <w:rFonts w:ascii="Times New Roman" w:hAnsi="Times New Roman"/>
          <w:sz w:val="24"/>
        </w:rPr>
        <w:t xml:space="preserve"> массу отца и плазму матери (приказ МЗ РФ от 25.11.2002 г. №363 таблица № 7).</w:t>
      </w:r>
    </w:p>
    <w:p w:rsidR="005C6B71" w:rsidRPr="005C6B71" w:rsidRDefault="005C6B71" w:rsidP="005C6B71">
      <w:pPr>
        <w:ind w:firstLine="0"/>
        <w:jc w:val="center"/>
        <w:rPr>
          <w:rFonts w:ascii="Times New Roman" w:hAnsi="Times New Roman"/>
          <w:sz w:val="24"/>
        </w:rPr>
      </w:pPr>
    </w:p>
    <w:p w:rsidR="005C6B71" w:rsidRPr="005C6B71" w:rsidRDefault="005C6B71" w:rsidP="005C6B71">
      <w:pPr>
        <w:ind w:firstLine="0"/>
        <w:rPr>
          <w:rFonts w:ascii="Times New Roman" w:hAnsi="Times New Roman"/>
          <w:sz w:val="24"/>
        </w:rPr>
      </w:pPr>
      <w:r w:rsidRPr="005C6B71">
        <w:rPr>
          <w:rFonts w:ascii="Times New Roman" w:hAnsi="Times New Roman"/>
          <w:sz w:val="24"/>
        </w:rPr>
        <w:lastRenderedPageBreak/>
        <w:tab/>
        <w:t>Таблица 7 - Подбор компонентов крови по системе АВО для переливания детям до 4 месяцев жизни</w:t>
      </w:r>
    </w:p>
    <w:tbl>
      <w:tblPr>
        <w:tblW w:w="0" w:type="auto"/>
        <w:tblInd w:w="9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90"/>
        <w:gridCol w:w="1417"/>
        <w:gridCol w:w="3119"/>
        <w:gridCol w:w="2667"/>
      </w:tblGrid>
      <w:tr w:rsidR="005C6B71" w:rsidRPr="005C6B71" w:rsidTr="00E54E3E">
        <w:tc>
          <w:tcPr>
            <w:tcW w:w="1190" w:type="dxa"/>
          </w:tcPr>
          <w:p w:rsidR="005C6B71" w:rsidRPr="005C6B71" w:rsidRDefault="005C6B71" w:rsidP="005C6B71">
            <w:pPr>
              <w:ind w:firstLine="0"/>
              <w:jc w:val="center"/>
              <w:rPr>
                <w:rFonts w:ascii="Times New Roman" w:hAnsi="Times New Roman"/>
                <w:b/>
                <w:sz w:val="24"/>
              </w:rPr>
            </w:pPr>
            <w:r w:rsidRPr="005C6B71">
              <w:rPr>
                <w:rFonts w:ascii="Times New Roman" w:hAnsi="Times New Roman"/>
                <w:b/>
                <w:sz w:val="24"/>
              </w:rPr>
              <w:t>Мать</w:t>
            </w:r>
          </w:p>
        </w:tc>
        <w:tc>
          <w:tcPr>
            <w:tcW w:w="1417" w:type="dxa"/>
          </w:tcPr>
          <w:p w:rsidR="005C6B71" w:rsidRPr="005C6B71" w:rsidRDefault="005C6B71" w:rsidP="005C6B71">
            <w:pPr>
              <w:ind w:firstLine="0"/>
              <w:jc w:val="center"/>
              <w:rPr>
                <w:rFonts w:ascii="Times New Roman" w:hAnsi="Times New Roman"/>
                <w:b/>
                <w:sz w:val="24"/>
              </w:rPr>
            </w:pPr>
            <w:r w:rsidRPr="005C6B71">
              <w:rPr>
                <w:rFonts w:ascii="Times New Roman" w:hAnsi="Times New Roman"/>
                <w:b/>
                <w:sz w:val="24"/>
              </w:rPr>
              <w:t>Ребенок</w:t>
            </w:r>
          </w:p>
        </w:tc>
        <w:tc>
          <w:tcPr>
            <w:tcW w:w="3119" w:type="dxa"/>
          </w:tcPr>
          <w:p w:rsidR="005C6B71" w:rsidRPr="005C6B71" w:rsidRDefault="005C6B71" w:rsidP="005C6B71">
            <w:pPr>
              <w:ind w:firstLine="0"/>
              <w:jc w:val="center"/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5C6B71">
              <w:rPr>
                <w:rFonts w:ascii="Times New Roman" w:hAnsi="Times New Roman"/>
                <w:b/>
                <w:sz w:val="24"/>
              </w:rPr>
              <w:t>Эритроцитсодержащий</w:t>
            </w:r>
            <w:proofErr w:type="spellEnd"/>
            <w:r w:rsidRPr="005C6B71">
              <w:rPr>
                <w:rFonts w:ascii="Times New Roman" w:hAnsi="Times New Roman"/>
                <w:b/>
                <w:sz w:val="24"/>
              </w:rPr>
              <w:t xml:space="preserve"> компонент группы крови</w:t>
            </w:r>
          </w:p>
        </w:tc>
        <w:tc>
          <w:tcPr>
            <w:tcW w:w="2667" w:type="dxa"/>
          </w:tcPr>
          <w:p w:rsidR="005C6B71" w:rsidRPr="005C6B71" w:rsidRDefault="005C6B71" w:rsidP="005C6B71">
            <w:pPr>
              <w:ind w:firstLine="0"/>
              <w:jc w:val="center"/>
              <w:rPr>
                <w:rFonts w:ascii="Times New Roman" w:hAnsi="Times New Roman"/>
                <w:b/>
                <w:sz w:val="24"/>
              </w:rPr>
            </w:pPr>
            <w:r w:rsidRPr="005C6B71">
              <w:rPr>
                <w:rFonts w:ascii="Times New Roman" w:hAnsi="Times New Roman"/>
                <w:b/>
                <w:sz w:val="24"/>
              </w:rPr>
              <w:t>Плазма группы крови</w:t>
            </w:r>
          </w:p>
        </w:tc>
      </w:tr>
      <w:tr w:rsidR="005C6B71" w:rsidRPr="005C6B71" w:rsidTr="00E54E3E">
        <w:tc>
          <w:tcPr>
            <w:tcW w:w="1190" w:type="dxa"/>
          </w:tcPr>
          <w:p w:rsidR="005C6B71" w:rsidRPr="005C6B71" w:rsidRDefault="005C6B71" w:rsidP="005C6B71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О</w:t>
            </w:r>
          </w:p>
        </w:tc>
        <w:tc>
          <w:tcPr>
            <w:tcW w:w="1417" w:type="dxa"/>
          </w:tcPr>
          <w:p w:rsidR="005C6B71" w:rsidRPr="005C6B71" w:rsidRDefault="005C6B71" w:rsidP="005C6B71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О</w:t>
            </w:r>
          </w:p>
        </w:tc>
        <w:tc>
          <w:tcPr>
            <w:tcW w:w="3119" w:type="dxa"/>
          </w:tcPr>
          <w:p w:rsidR="005C6B71" w:rsidRPr="005C6B71" w:rsidRDefault="005C6B71" w:rsidP="005C6B71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О</w:t>
            </w:r>
          </w:p>
        </w:tc>
        <w:tc>
          <w:tcPr>
            <w:tcW w:w="2667" w:type="dxa"/>
          </w:tcPr>
          <w:p w:rsidR="005C6B71" w:rsidRPr="005C6B71" w:rsidRDefault="005C6B71" w:rsidP="005C6B71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любая</w:t>
            </w:r>
          </w:p>
        </w:tc>
      </w:tr>
      <w:tr w:rsidR="005C6B71" w:rsidRPr="005C6B71" w:rsidTr="00E54E3E">
        <w:tc>
          <w:tcPr>
            <w:tcW w:w="1190" w:type="dxa"/>
          </w:tcPr>
          <w:p w:rsidR="005C6B71" w:rsidRPr="005C6B71" w:rsidRDefault="005C6B71" w:rsidP="005C6B71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А</w:t>
            </w:r>
          </w:p>
        </w:tc>
        <w:tc>
          <w:tcPr>
            <w:tcW w:w="1417" w:type="dxa"/>
          </w:tcPr>
          <w:p w:rsidR="005C6B71" w:rsidRPr="005C6B71" w:rsidRDefault="005C6B71" w:rsidP="005C6B71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А</w:t>
            </w:r>
          </w:p>
        </w:tc>
        <w:tc>
          <w:tcPr>
            <w:tcW w:w="3119" w:type="dxa"/>
          </w:tcPr>
          <w:p w:rsidR="005C6B71" w:rsidRPr="005C6B71" w:rsidRDefault="005C6B71" w:rsidP="005C6B71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О или</w:t>
            </w:r>
            <w:proofErr w:type="gramStart"/>
            <w:r w:rsidRPr="005C6B71">
              <w:rPr>
                <w:rFonts w:ascii="Times New Roman" w:hAnsi="Times New Roman"/>
                <w:sz w:val="24"/>
              </w:rPr>
              <w:t xml:space="preserve"> А</w:t>
            </w:r>
            <w:proofErr w:type="gramEnd"/>
          </w:p>
        </w:tc>
        <w:tc>
          <w:tcPr>
            <w:tcW w:w="2667" w:type="dxa"/>
          </w:tcPr>
          <w:p w:rsidR="005C6B71" w:rsidRPr="005C6B71" w:rsidRDefault="005C6B71" w:rsidP="005C6B71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А или АВ</w:t>
            </w:r>
          </w:p>
        </w:tc>
      </w:tr>
      <w:tr w:rsidR="005C6B71" w:rsidRPr="005C6B71" w:rsidTr="00E54E3E">
        <w:tc>
          <w:tcPr>
            <w:tcW w:w="1190" w:type="dxa"/>
          </w:tcPr>
          <w:p w:rsidR="005C6B71" w:rsidRPr="005C6B71" w:rsidRDefault="005C6B71" w:rsidP="005C6B71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В</w:t>
            </w:r>
          </w:p>
        </w:tc>
        <w:tc>
          <w:tcPr>
            <w:tcW w:w="1417" w:type="dxa"/>
          </w:tcPr>
          <w:p w:rsidR="005C6B71" w:rsidRPr="005C6B71" w:rsidRDefault="005C6B71" w:rsidP="005C6B71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В</w:t>
            </w:r>
          </w:p>
        </w:tc>
        <w:tc>
          <w:tcPr>
            <w:tcW w:w="3119" w:type="dxa"/>
          </w:tcPr>
          <w:p w:rsidR="005C6B71" w:rsidRPr="005C6B71" w:rsidRDefault="005C6B71" w:rsidP="005C6B71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В или</w:t>
            </w:r>
            <w:proofErr w:type="gramStart"/>
            <w:r w:rsidRPr="005C6B71">
              <w:rPr>
                <w:rFonts w:ascii="Times New Roman" w:hAnsi="Times New Roman"/>
                <w:sz w:val="24"/>
              </w:rPr>
              <w:t xml:space="preserve"> О</w:t>
            </w:r>
            <w:proofErr w:type="gramEnd"/>
          </w:p>
        </w:tc>
        <w:tc>
          <w:tcPr>
            <w:tcW w:w="2667" w:type="dxa"/>
          </w:tcPr>
          <w:p w:rsidR="005C6B71" w:rsidRPr="005C6B71" w:rsidRDefault="005C6B71" w:rsidP="005C6B71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В или АВ</w:t>
            </w:r>
          </w:p>
        </w:tc>
      </w:tr>
      <w:tr w:rsidR="005C6B71" w:rsidRPr="005C6B71" w:rsidTr="00E54E3E">
        <w:tc>
          <w:tcPr>
            <w:tcW w:w="1190" w:type="dxa"/>
          </w:tcPr>
          <w:p w:rsidR="005C6B71" w:rsidRPr="005C6B71" w:rsidRDefault="005C6B71" w:rsidP="005C6B71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АВ</w:t>
            </w:r>
          </w:p>
        </w:tc>
        <w:tc>
          <w:tcPr>
            <w:tcW w:w="1417" w:type="dxa"/>
          </w:tcPr>
          <w:p w:rsidR="005C6B71" w:rsidRPr="005C6B71" w:rsidRDefault="005C6B71" w:rsidP="005C6B71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А</w:t>
            </w:r>
          </w:p>
        </w:tc>
        <w:tc>
          <w:tcPr>
            <w:tcW w:w="3119" w:type="dxa"/>
          </w:tcPr>
          <w:p w:rsidR="005C6B71" w:rsidRPr="005C6B71" w:rsidRDefault="005C6B71" w:rsidP="005C6B71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А или</w:t>
            </w:r>
            <w:proofErr w:type="gramStart"/>
            <w:r w:rsidRPr="005C6B71">
              <w:rPr>
                <w:rFonts w:ascii="Times New Roman" w:hAnsi="Times New Roman"/>
                <w:sz w:val="24"/>
              </w:rPr>
              <w:t xml:space="preserve"> О</w:t>
            </w:r>
            <w:proofErr w:type="gramEnd"/>
          </w:p>
        </w:tc>
        <w:tc>
          <w:tcPr>
            <w:tcW w:w="2667" w:type="dxa"/>
          </w:tcPr>
          <w:p w:rsidR="005C6B71" w:rsidRPr="005C6B71" w:rsidRDefault="005C6B71" w:rsidP="005C6B71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А или АВ</w:t>
            </w:r>
          </w:p>
        </w:tc>
      </w:tr>
      <w:tr w:rsidR="005C6B71" w:rsidRPr="005C6B71" w:rsidTr="00E54E3E">
        <w:tc>
          <w:tcPr>
            <w:tcW w:w="1190" w:type="dxa"/>
          </w:tcPr>
          <w:p w:rsidR="005C6B71" w:rsidRPr="005C6B71" w:rsidRDefault="005C6B71" w:rsidP="005C6B71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АВ</w:t>
            </w:r>
          </w:p>
        </w:tc>
        <w:tc>
          <w:tcPr>
            <w:tcW w:w="1417" w:type="dxa"/>
          </w:tcPr>
          <w:p w:rsidR="005C6B71" w:rsidRPr="005C6B71" w:rsidRDefault="005C6B71" w:rsidP="005C6B71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В</w:t>
            </w:r>
          </w:p>
        </w:tc>
        <w:tc>
          <w:tcPr>
            <w:tcW w:w="3119" w:type="dxa"/>
          </w:tcPr>
          <w:p w:rsidR="005C6B71" w:rsidRPr="005C6B71" w:rsidRDefault="005C6B71" w:rsidP="005C6B71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В или</w:t>
            </w:r>
            <w:proofErr w:type="gramStart"/>
            <w:r w:rsidRPr="005C6B71">
              <w:rPr>
                <w:rFonts w:ascii="Times New Roman" w:hAnsi="Times New Roman"/>
                <w:sz w:val="24"/>
              </w:rPr>
              <w:t xml:space="preserve"> О</w:t>
            </w:r>
            <w:proofErr w:type="gramEnd"/>
          </w:p>
        </w:tc>
        <w:tc>
          <w:tcPr>
            <w:tcW w:w="2667" w:type="dxa"/>
          </w:tcPr>
          <w:p w:rsidR="005C6B71" w:rsidRPr="005C6B71" w:rsidRDefault="005C6B71" w:rsidP="005C6B71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В или АВ</w:t>
            </w:r>
          </w:p>
        </w:tc>
      </w:tr>
      <w:tr w:rsidR="005C6B71" w:rsidRPr="005C6B71" w:rsidTr="00E54E3E">
        <w:tc>
          <w:tcPr>
            <w:tcW w:w="1190" w:type="dxa"/>
          </w:tcPr>
          <w:p w:rsidR="005C6B71" w:rsidRPr="005C6B71" w:rsidRDefault="005C6B71" w:rsidP="005C6B71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АВ</w:t>
            </w:r>
          </w:p>
        </w:tc>
        <w:tc>
          <w:tcPr>
            <w:tcW w:w="1417" w:type="dxa"/>
          </w:tcPr>
          <w:p w:rsidR="005C6B71" w:rsidRPr="005C6B71" w:rsidRDefault="005C6B71" w:rsidP="005C6B71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АВ</w:t>
            </w:r>
          </w:p>
        </w:tc>
        <w:tc>
          <w:tcPr>
            <w:tcW w:w="3119" w:type="dxa"/>
          </w:tcPr>
          <w:p w:rsidR="005C6B71" w:rsidRPr="005C6B71" w:rsidRDefault="005C6B71" w:rsidP="005C6B71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любая</w:t>
            </w:r>
          </w:p>
        </w:tc>
        <w:tc>
          <w:tcPr>
            <w:tcW w:w="2667" w:type="dxa"/>
          </w:tcPr>
          <w:p w:rsidR="005C6B71" w:rsidRPr="005C6B71" w:rsidRDefault="005C6B71" w:rsidP="005C6B71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АВ</w:t>
            </w:r>
          </w:p>
        </w:tc>
      </w:tr>
      <w:tr w:rsidR="005C6B71" w:rsidRPr="005C6B71" w:rsidTr="00E54E3E">
        <w:tc>
          <w:tcPr>
            <w:tcW w:w="1190" w:type="dxa"/>
          </w:tcPr>
          <w:p w:rsidR="005C6B71" w:rsidRPr="005C6B71" w:rsidRDefault="005C6B71" w:rsidP="005C6B71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О</w:t>
            </w:r>
          </w:p>
        </w:tc>
        <w:tc>
          <w:tcPr>
            <w:tcW w:w="1417" w:type="dxa"/>
          </w:tcPr>
          <w:p w:rsidR="005C6B71" w:rsidRPr="005C6B71" w:rsidRDefault="005C6B71" w:rsidP="005C6B71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А</w:t>
            </w:r>
          </w:p>
        </w:tc>
        <w:tc>
          <w:tcPr>
            <w:tcW w:w="3119" w:type="dxa"/>
          </w:tcPr>
          <w:p w:rsidR="005C6B71" w:rsidRPr="005C6B71" w:rsidRDefault="005C6B71" w:rsidP="005C6B71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О</w:t>
            </w:r>
          </w:p>
        </w:tc>
        <w:tc>
          <w:tcPr>
            <w:tcW w:w="2667" w:type="dxa"/>
          </w:tcPr>
          <w:p w:rsidR="005C6B71" w:rsidRPr="005C6B71" w:rsidRDefault="005C6B71" w:rsidP="005C6B71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А или АВ</w:t>
            </w:r>
          </w:p>
        </w:tc>
      </w:tr>
      <w:tr w:rsidR="005C6B71" w:rsidRPr="005C6B71" w:rsidTr="00E54E3E">
        <w:tc>
          <w:tcPr>
            <w:tcW w:w="1190" w:type="dxa"/>
          </w:tcPr>
          <w:p w:rsidR="005C6B71" w:rsidRPr="005C6B71" w:rsidRDefault="005C6B71" w:rsidP="005C6B71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О</w:t>
            </w:r>
          </w:p>
        </w:tc>
        <w:tc>
          <w:tcPr>
            <w:tcW w:w="1417" w:type="dxa"/>
          </w:tcPr>
          <w:p w:rsidR="005C6B71" w:rsidRPr="005C6B71" w:rsidRDefault="005C6B71" w:rsidP="005C6B71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  <w:lang w:val="en-US"/>
              </w:rPr>
              <w:t>B</w:t>
            </w:r>
          </w:p>
        </w:tc>
        <w:tc>
          <w:tcPr>
            <w:tcW w:w="3119" w:type="dxa"/>
          </w:tcPr>
          <w:p w:rsidR="005C6B71" w:rsidRPr="005C6B71" w:rsidRDefault="005C6B71" w:rsidP="005C6B71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  <w:lang w:val="en-US"/>
              </w:rPr>
              <w:t>O</w:t>
            </w:r>
          </w:p>
        </w:tc>
        <w:tc>
          <w:tcPr>
            <w:tcW w:w="2667" w:type="dxa"/>
          </w:tcPr>
          <w:p w:rsidR="005C6B71" w:rsidRPr="005C6B71" w:rsidRDefault="005C6B71" w:rsidP="005C6B71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  <w:lang w:val="en-US"/>
              </w:rPr>
              <w:t>B</w:t>
            </w:r>
            <w:r w:rsidRPr="005C6B71">
              <w:rPr>
                <w:rFonts w:ascii="Times New Roman" w:hAnsi="Times New Roman"/>
                <w:sz w:val="24"/>
              </w:rPr>
              <w:t xml:space="preserve"> или </w:t>
            </w:r>
            <w:r w:rsidRPr="005C6B71">
              <w:rPr>
                <w:rFonts w:ascii="Times New Roman" w:hAnsi="Times New Roman"/>
                <w:sz w:val="24"/>
                <w:lang w:val="en-US"/>
              </w:rPr>
              <w:t>AB</w:t>
            </w:r>
          </w:p>
        </w:tc>
      </w:tr>
      <w:tr w:rsidR="005C6B71" w:rsidRPr="005C6B71" w:rsidTr="00E54E3E">
        <w:tc>
          <w:tcPr>
            <w:tcW w:w="1190" w:type="dxa"/>
          </w:tcPr>
          <w:p w:rsidR="005C6B71" w:rsidRPr="005C6B71" w:rsidRDefault="005C6B71" w:rsidP="005C6B71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  <w:lang w:val="en-US"/>
              </w:rPr>
              <w:t>A</w:t>
            </w:r>
          </w:p>
        </w:tc>
        <w:tc>
          <w:tcPr>
            <w:tcW w:w="1417" w:type="dxa"/>
          </w:tcPr>
          <w:p w:rsidR="005C6B71" w:rsidRPr="005C6B71" w:rsidRDefault="005C6B71" w:rsidP="005C6B71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  <w:lang w:val="en-US"/>
              </w:rPr>
              <w:t>B</w:t>
            </w:r>
          </w:p>
        </w:tc>
        <w:tc>
          <w:tcPr>
            <w:tcW w:w="3119" w:type="dxa"/>
          </w:tcPr>
          <w:p w:rsidR="005C6B71" w:rsidRPr="005C6B71" w:rsidRDefault="005C6B71" w:rsidP="005C6B71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  <w:lang w:val="en-US"/>
              </w:rPr>
              <w:t>O</w:t>
            </w:r>
          </w:p>
        </w:tc>
        <w:tc>
          <w:tcPr>
            <w:tcW w:w="2667" w:type="dxa"/>
          </w:tcPr>
          <w:p w:rsidR="005C6B71" w:rsidRPr="005C6B71" w:rsidRDefault="005C6B71" w:rsidP="005C6B71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  <w:lang w:val="en-US"/>
              </w:rPr>
              <w:t>B</w:t>
            </w:r>
            <w:r w:rsidRPr="005C6B71">
              <w:rPr>
                <w:rFonts w:ascii="Times New Roman" w:hAnsi="Times New Roman"/>
                <w:sz w:val="24"/>
              </w:rPr>
              <w:t xml:space="preserve"> или </w:t>
            </w:r>
            <w:r w:rsidRPr="005C6B71">
              <w:rPr>
                <w:rFonts w:ascii="Times New Roman" w:hAnsi="Times New Roman"/>
                <w:sz w:val="24"/>
                <w:lang w:val="en-US"/>
              </w:rPr>
              <w:t>AB</w:t>
            </w:r>
          </w:p>
        </w:tc>
      </w:tr>
      <w:tr w:rsidR="005C6B71" w:rsidRPr="005C6B71" w:rsidTr="00E54E3E">
        <w:tc>
          <w:tcPr>
            <w:tcW w:w="1190" w:type="dxa"/>
          </w:tcPr>
          <w:p w:rsidR="005C6B71" w:rsidRPr="005C6B71" w:rsidRDefault="005C6B71" w:rsidP="005C6B71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  <w:lang w:val="en-US"/>
              </w:rPr>
              <w:t>B</w:t>
            </w:r>
          </w:p>
        </w:tc>
        <w:tc>
          <w:tcPr>
            <w:tcW w:w="1417" w:type="dxa"/>
          </w:tcPr>
          <w:p w:rsidR="005C6B71" w:rsidRPr="005C6B71" w:rsidRDefault="005C6B71" w:rsidP="005C6B71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  <w:lang w:val="en-US"/>
              </w:rPr>
              <w:t>A</w:t>
            </w:r>
          </w:p>
        </w:tc>
        <w:tc>
          <w:tcPr>
            <w:tcW w:w="3119" w:type="dxa"/>
          </w:tcPr>
          <w:p w:rsidR="005C6B71" w:rsidRPr="005C6B71" w:rsidRDefault="005C6B71" w:rsidP="005C6B71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  <w:lang w:val="en-US"/>
              </w:rPr>
              <w:t>O</w:t>
            </w:r>
          </w:p>
        </w:tc>
        <w:tc>
          <w:tcPr>
            <w:tcW w:w="2667" w:type="dxa"/>
          </w:tcPr>
          <w:p w:rsidR="005C6B71" w:rsidRPr="005C6B71" w:rsidRDefault="005C6B71" w:rsidP="005C6B71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  <w:lang w:val="en-US"/>
              </w:rPr>
              <w:t xml:space="preserve">A </w:t>
            </w:r>
            <w:r w:rsidRPr="005C6B71">
              <w:rPr>
                <w:rFonts w:ascii="Times New Roman" w:hAnsi="Times New Roman"/>
                <w:sz w:val="24"/>
              </w:rPr>
              <w:t>или</w:t>
            </w:r>
            <w:r w:rsidRPr="005C6B71">
              <w:rPr>
                <w:rFonts w:ascii="Times New Roman" w:hAnsi="Times New Roman"/>
                <w:sz w:val="24"/>
                <w:lang w:val="en-US"/>
              </w:rPr>
              <w:t xml:space="preserve"> AB</w:t>
            </w:r>
          </w:p>
        </w:tc>
      </w:tr>
      <w:tr w:rsidR="005C6B71" w:rsidRPr="005C6B71" w:rsidTr="00E54E3E">
        <w:tc>
          <w:tcPr>
            <w:tcW w:w="1190" w:type="dxa"/>
          </w:tcPr>
          <w:p w:rsidR="005C6B71" w:rsidRPr="005C6B71" w:rsidRDefault="005C6B71" w:rsidP="005C6B71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  <w:lang w:val="en-US"/>
              </w:rPr>
              <w:t>A</w:t>
            </w:r>
          </w:p>
        </w:tc>
        <w:tc>
          <w:tcPr>
            <w:tcW w:w="1417" w:type="dxa"/>
          </w:tcPr>
          <w:p w:rsidR="005C6B71" w:rsidRPr="005C6B71" w:rsidRDefault="005C6B71" w:rsidP="005C6B71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  <w:lang w:val="en-US"/>
              </w:rPr>
              <w:t>AB</w:t>
            </w:r>
          </w:p>
        </w:tc>
        <w:tc>
          <w:tcPr>
            <w:tcW w:w="3119" w:type="dxa"/>
          </w:tcPr>
          <w:p w:rsidR="005C6B71" w:rsidRPr="005C6B71" w:rsidRDefault="005C6B71" w:rsidP="005C6B71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  <w:lang w:val="en-US"/>
              </w:rPr>
              <w:t xml:space="preserve">A </w:t>
            </w:r>
            <w:r w:rsidRPr="005C6B71">
              <w:rPr>
                <w:rFonts w:ascii="Times New Roman" w:hAnsi="Times New Roman"/>
                <w:sz w:val="24"/>
              </w:rPr>
              <w:t>или</w:t>
            </w:r>
            <w:r w:rsidRPr="005C6B71">
              <w:rPr>
                <w:rFonts w:ascii="Times New Roman" w:hAnsi="Times New Roman"/>
                <w:sz w:val="24"/>
                <w:lang w:val="en-US"/>
              </w:rPr>
              <w:t xml:space="preserve"> O</w:t>
            </w:r>
          </w:p>
        </w:tc>
        <w:tc>
          <w:tcPr>
            <w:tcW w:w="2667" w:type="dxa"/>
          </w:tcPr>
          <w:p w:rsidR="005C6B71" w:rsidRPr="005C6B71" w:rsidRDefault="005C6B71" w:rsidP="005C6B71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  <w:lang w:val="en-US"/>
              </w:rPr>
              <w:t>AB</w:t>
            </w:r>
          </w:p>
        </w:tc>
      </w:tr>
      <w:tr w:rsidR="005C6B71" w:rsidRPr="005C6B71" w:rsidTr="00E54E3E">
        <w:tc>
          <w:tcPr>
            <w:tcW w:w="1190" w:type="dxa"/>
          </w:tcPr>
          <w:p w:rsidR="005C6B71" w:rsidRPr="005C6B71" w:rsidRDefault="005C6B71" w:rsidP="005C6B71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  <w:lang w:val="en-US"/>
              </w:rPr>
              <w:t>B</w:t>
            </w:r>
          </w:p>
        </w:tc>
        <w:tc>
          <w:tcPr>
            <w:tcW w:w="1417" w:type="dxa"/>
          </w:tcPr>
          <w:p w:rsidR="005C6B71" w:rsidRPr="005C6B71" w:rsidRDefault="005C6B71" w:rsidP="005C6B71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  <w:lang w:val="en-US"/>
              </w:rPr>
              <w:t>AB</w:t>
            </w:r>
          </w:p>
        </w:tc>
        <w:tc>
          <w:tcPr>
            <w:tcW w:w="3119" w:type="dxa"/>
          </w:tcPr>
          <w:p w:rsidR="005C6B71" w:rsidRPr="005C6B71" w:rsidRDefault="005C6B71" w:rsidP="005C6B71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  <w:lang w:val="en-US"/>
              </w:rPr>
              <w:t xml:space="preserve">B </w:t>
            </w:r>
            <w:r w:rsidRPr="005C6B71">
              <w:rPr>
                <w:rFonts w:ascii="Times New Roman" w:hAnsi="Times New Roman"/>
                <w:sz w:val="24"/>
              </w:rPr>
              <w:t>или</w:t>
            </w:r>
            <w:r w:rsidRPr="005C6B71">
              <w:rPr>
                <w:rFonts w:ascii="Times New Roman" w:hAnsi="Times New Roman"/>
                <w:sz w:val="24"/>
                <w:lang w:val="en-US"/>
              </w:rPr>
              <w:t xml:space="preserve"> O</w:t>
            </w:r>
          </w:p>
        </w:tc>
        <w:tc>
          <w:tcPr>
            <w:tcW w:w="2667" w:type="dxa"/>
          </w:tcPr>
          <w:p w:rsidR="005C6B71" w:rsidRPr="005C6B71" w:rsidRDefault="005C6B71" w:rsidP="005C6B71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  <w:lang w:val="en-US"/>
              </w:rPr>
              <w:t>AB</w:t>
            </w:r>
          </w:p>
        </w:tc>
      </w:tr>
      <w:tr w:rsidR="005C6B71" w:rsidRPr="005C6B71" w:rsidTr="00E54E3E">
        <w:tc>
          <w:tcPr>
            <w:tcW w:w="1190" w:type="dxa"/>
          </w:tcPr>
          <w:p w:rsidR="005C6B71" w:rsidRPr="005C6B71" w:rsidRDefault="005C6B71" w:rsidP="005C6B71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  <w:lang w:val="en-US"/>
              </w:rPr>
              <w:t>A</w:t>
            </w:r>
          </w:p>
        </w:tc>
        <w:tc>
          <w:tcPr>
            <w:tcW w:w="1417" w:type="dxa"/>
          </w:tcPr>
          <w:p w:rsidR="005C6B71" w:rsidRPr="005C6B71" w:rsidRDefault="005C6B71" w:rsidP="005C6B71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  <w:lang w:val="en-US"/>
              </w:rPr>
              <w:t>O</w:t>
            </w:r>
          </w:p>
        </w:tc>
        <w:tc>
          <w:tcPr>
            <w:tcW w:w="3119" w:type="dxa"/>
          </w:tcPr>
          <w:p w:rsidR="005C6B71" w:rsidRPr="005C6B71" w:rsidRDefault="005C6B71" w:rsidP="005C6B71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  <w:lang w:val="en-US"/>
              </w:rPr>
              <w:t>O</w:t>
            </w:r>
          </w:p>
        </w:tc>
        <w:tc>
          <w:tcPr>
            <w:tcW w:w="2667" w:type="dxa"/>
          </w:tcPr>
          <w:p w:rsidR="005C6B71" w:rsidRPr="005C6B71" w:rsidRDefault="005C6B71" w:rsidP="005C6B71">
            <w:pPr>
              <w:ind w:firstLine="0"/>
              <w:jc w:val="center"/>
              <w:rPr>
                <w:rFonts w:ascii="Times New Roman" w:hAnsi="Times New Roman"/>
                <w:sz w:val="24"/>
                <w:lang w:val="en-US"/>
              </w:rPr>
            </w:pPr>
            <w:r w:rsidRPr="005C6B71">
              <w:rPr>
                <w:rFonts w:ascii="Times New Roman" w:hAnsi="Times New Roman"/>
                <w:sz w:val="24"/>
              </w:rPr>
              <w:t>любая</w:t>
            </w:r>
          </w:p>
        </w:tc>
      </w:tr>
      <w:tr w:rsidR="005C6B71" w:rsidRPr="005C6B71" w:rsidTr="00E54E3E">
        <w:tc>
          <w:tcPr>
            <w:tcW w:w="1190" w:type="dxa"/>
          </w:tcPr>
          <w:p w:rsidR="005C6B71" w:rsidRPr="005C6B71" w:rsidRDefault="005C6B71" w:rsidP="005C6B71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  <w:lang w:val="en-US"/>
              </w:rPr>
              <w:t>B</w:t>
            </w:r>
          </w:p>
        </w:tc>
        <w:tc>
          <w:tcPr>
            <w:tcW w:w="1417" w:type="dxa"/>
          </w:tcPr>
          <w:p w:rsidR="005C6B71" w:rsidRPr="005C6B71" w:rsidRDefault="005C6B71" w:rsidP="005C6B71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  <w:lang w:val="en-US"/>
              </w:rPr>
              <w:t>O</w:t>
            </w:r>
          </w:p>
        </w:tc>
        <w:tc>
          <w:tcPr>
            <w:tcW w:w="3119" w:type="dxa"/>
          </w:tcPr>
          <w:p w:rsidR="005C6B71" w:rsidRPr="005C6B71" w:rsidRDefault="005C6B71" w:rsidP="005C6B71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  <w:lang w:val="en-US"/>
              </w:rPr>
              <w:t>O</w:t>
            </w:r>
          </w:p>
        </w:tc>
        <w:tc>
          <w:tcPr>
            <w:tcW w:w="2667" w:type="dxa"/>
          </w:tcPr>
          <w:p w:rsidR="005C6B71" w:rsidRPr="005C6B71" w:rsidRDefault="005C6B71" w:rsidP="005C6B71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любая</w:t>
            </w:r>
          </w:p>
        </w:tc>
      </w:tr>
    </w:tbl>
    <w:p w:rsidR="005C6B71" w:rsidRPr="005C6B71" w:rsidRDefault="005C6B71" w:rsidP="005C6B71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spacing w:line="269" w:lineRule="exact"/>
        <w:ind w:left="10" w:right="14" w:firstLine="538"/>
        <w:rPr>
          <w:szCs w:val="20"/>
        </w:rPr>
      </w:pPr>
    </w:p>
    <w:p w:rsidR="005C6B71" w:rsidRPr="005C6B71" w:rsidRDefault="005C6B71" w:rsidP="005C6B71">
      <w:pPr>
        <w:autoSpaceDE w:val="0"/>
        <w:autoSpaceDN w:val="0"/>
        <w:adjustRightInd w:val="0"/>
        <w:ind w:firstLine="0"/>
        <w:rPr>
          <w:rFonts w:ascii="Times New Roman" w:hAnsi="Times New Roman"/>
          <w:b/>
          <w:sz w:val="24"/>
          <w:szCs w:val="19"/>
        </w:rPr>
      </w:pPr>
      <w:r w:rsidRPr="005C6B71">
        <w:rPr>
          <w:rFonts w:cs="Arial"/>
          <w:sz w:val="19"/>
          <w:szCs w:val="19"/>
        </w:rPr>
        <w:tab/>
      </w:r>
      <w:r w:rsidRPr="005C6B71">
        <w:rPr>
          <w:rFonts w:ascii="Times New Roman" w:hAnsi="Times New Roman"/>
          <w:b/>
          <w:sz w:val="24"/>
          <w:szCs w:val="19"/>
        </w:rPr>
        <w:t>6.1.2 Транспортировка компонентов крови</w:t>
      </w:r>
    </w:p>
    <w:p w:rsidR="005C6B71" w:rsidRPr="005C6B71" w:rsidRDefault="005C6B71" w:rsidP="005C6B71">
      <w:pPr>
        <w:autoSpaceDE w:val="0"/>
        <w:autoSpaceDN w:val="0"/>
        <w:adjustRightInd w:val="0"/>
        <w:ind w:firstLine="0"/>
        <w:rPr>
          <w:rFonts w:ascii="Times New Roman" w:hAnsi="Times New Roman"/>
          <w:sz w:val="24"/>
          <w:szCs w:val="19"/>
        </w:rPr>
      </w:pPr>
      <w:r w:rsidRPr="005C6B71">
        <w:rPr>
          <w:rFonts w:ascii="Times New Roman" w:hAnsi="Times New Roman"/>
          <w:sz w:val="24"/>
          <w:szCs w:val="19"/>
        </w:rPr>
        <w:tab/>
        <w:t>Транспортировка донорской крови и ее компонентов должна осуществляться в специальных транспортных термоизоляционных контейнерах или рефрижераторах с соблюдением санитарно-гигиенических требований при условии обеспечения сохранности продукта при транспортировке.</w:t>
      </w:r>
    </w:p>
    <w:p w:rsidR="005C6B71" w:rsidRPr="005C6B71" w:rsidRDefault="005C6B71" w:rsidP="005C6B71">
      <w:pPr>
        <w:autoSpaceDE w:val="0"/>
        <w:autoSpaceDN w:val="0"/>
        <w:adjustRightInd w:val="0"/>
        <w:ind w:firstLine="0"/>
        <w:rPr>
          <w:rFonts w:ascii="Times New Roman" w:hAnsi="Times New Roman"/>
          <w:sz w:val="24"/>
          <w:szCs w:val="19"/>
        </w:rPr>
      </w:pPr>
      <w:r w:rsidRPr="005C6B71">
        <w:rPr>
          <w:rFonts w:ascii="Times New Roman" w:hAnsi="Times New Roman"/>
          <w:sz w:val="24"/>
          <w:szCs w:val="19"/>
        </w:rPr>
        <w:tab/>
        <w:t xml:space="preserve">Кровь и </w:t>
      </w:r>
      <w:proofErr w:type="spellStart"/>
      <w:r w:rsidRPr="005C6B71">
        <w:rPr>
          <w:rFonts w:ascii="Times New Roman" w:hAnsi="Times New Roman"/>
          <w:sz w:val="24"/>
          <w:szCs w:val="19"/>
        </w:rPr>
        <w:t>эритроцитсодержащие</w:t>
      </w:r>
      <w:proofErr w:type="spellEnd"/>
      <w:r w:rsidRPr="005C6B71">
        <w:rPr>
          <w:rFonts w:ascii="Times New Roman" w:hAnsi="Times New Roman"/>
          <w:sz w:val="24"/>
          <w:szCs w:val="19"/>
        </w:rPr>
        <w:t xml:space="preserve"> компоненты крови во избежание гемолиза при транспортировке не должны подвергаться переохлаждению или перегреванию. </w:t>
      </w:r>
    </w:p>
    <w:p w:rsidR="005C6B71" w:rsidRPr="005C6B71" w:rsidRDefault="005C6B71" w:rsidP="005C6B71">
      <w:pPr>
        <w:autoSpaceDE w:val="0"/>
        <w:autoSpaceDN w:val="0"/>
        <w:adjustRightInd w:val="0"/>
        <w:ind w:firstLine="0"/>
        <w:rPr>
          <w:rFonts w:ascii="Times New Roman" w:hAnsi="Times New Roman"/>
          <w:sz w:val="24"/>
          <w:szCs w:val="19"/>
        </w:rPr>
      </w:pPr>
      <w:r w:rsidRPr="005C6B71">
        <w:rPr>
          <w:rFonts w:ascii="Times New Roman" w:hAnsi="Times New Roman"/>
          <w:sz w:val="24"/>
          <w:szCs w:val="19"/>
        </w:rPr>
        <w:tab/>
        <w:t xml:space="preserve">Транспортировка донорской крови и </w:t>
      </w:r>
      <w:proofErr w:type="spellStart"/>
      <w:r w:rsidRPr="005C6B71">
        <w:rPr>
          <w:rFonts w:ascii="Times New Roman" w:hAnsi="Times New Roman"/>
          <w:sz w:val="24"/>
          <w:szCs w:val="19"/>
        </w:rPr>
        <w:t>эритроцитсодержащих</w:t>
      </w:r>
      <w:proofErr w:type="spellEnd"/>
      <w:r w:rsidRPr="005C6B71">
        <w:rPr>
          <w:rFonts w:ascii="Times New Roman" w:hAnsi="Times New Roman"/>
          <w:sz w:val="24"/>
          <w:szCs w:val="19"/>
        </w:rPr>
        <w:t xml:space="preserve"> компонентов крови, осуществляемая в течение менее 30 минут, может производиться с использованием транспортных контейнеров, обеспечивающих достаточную </w:t>
      </w:r>
      <w:proofErr w:type="spellStart"/>
      <w:r w:rsidRPr="005C6B71">
        <w:rPr>
          <w:rFonts w:ascii="Times New Roman" w:hAnsi="Times New Roman"/>
          <w:sz w:val="24"/>
          <w:szCs w:val="19"/>
        </w:rPr>
        <w:t>изотермичность</w:t>
      </w:r>
      <w:proofErr w:type="spellEnd"/>
      <w:r w:rsidRPr="005C6B71">
        <w:rPr>
          <w:rFonts w:ascii="Times New Roman" w:hAnsi="Times New Roman"/>
          <w:sz w:val="24"/>
          <w:szCs w:val="19"/>
        </w:rPr>
        <w:t xml:space="preserve"> и изоляцию. </w:t>
      </w:r>
    </w:p>
    <w:p w:rsidR="005C6B71" w:rsidRPr="005C6B71" w:rsidRDefault="005C6B71" w:rsidP="005C6B71">
      <w:pPr>
        <w:autoSpaceDE w:val="0"/>
        <w:autoSpaceDN w:val="0"/>
        <w:adjustRightInd w:val="0"/>
        <w:ind w:firstLine="0"/>
        <w:rPr>
          <w:rFonts w:ascii="Times New Roman" w:hAnsi="Times New Roman"/>
          <w:sz w:val="24"/>
          <w:szCs w:val="19"/>
        </w:rPr>
      </w:pPr>
      <w:r w:rsidRPr="005C6B71">
        <w:rPr>
          <w:rFonts w:ascii="Times New Roman" w:hAnsi="Times New Roman"/>
          <w:sz w:val="24"/>
          <w:szCs w:val="19"/>
        </w:rPr>
        <w:tab/>
        <w:t xml:space="preserve">При более длительной транспортировке донорской крови и </w:t>
      </w:r>
      <w:proofErr w:type="spellStart"/>
      <w:r w:rsidRPr="005C6B71">
        <w:rPr>
          <w:rFonts w:ascii="Times New Roman" w:hAnsi="Times New Roman"/>
          <w:sz w:val="24"/>
          <w:szCs w:val="19"/>
        </w:rPr>
        <w:t>эритроцитсодержащих</w:t>
      </w:r>
      <w:proofErr w:type="spellEnd"/>
      <w:r w:rsidRPr="005C6B71">
        <w:rPr>
          <w:rFonts w:ascii="Times New Roman" w:hAnsi="Times New Roman"/>
          <w:sz w:val="24"/>
          <w:szCs w:val="19"/>
        </w:rPr>
        <w:t xml:space="preserve"> компонентов крови с целью обеспечения изотермического режима в транспортном контейнере необходимо использовать аккумуляторы холода. Условия транспортировки должны гарантировать, что в конце максимального периода транспортировки </w:t>
      </w:r>
      <w:proofErr w:type="spellStart"/>
      <w:r w:rsidRPr="005C6B71">
        <w:rPr>
          <w:rFonts w:ascii="Times New Roman" w:hAnsi="Times New Roman"/>
          <w:sz w:val="24"/>
          <w:szCs w:val="19"/>
        </w:rPr>
        <w:t>эритроцитсодержащих</w:t>
      </w:r>
      <w:proofErr w:type="spellEnd"/>
      <w:r w:rsidRPr="005C6B71">
        <w:rPr>
          <w:rFonts w:ascii="Times New Roman" w:hAnsi="Times New Roman"/>
          <w:sz w:val="24"/>
          <w:szCs w:val="19"/>
        </w:rPr>
        <w:t xml:space="preserve"> компонентов крови, равного 24 часам, температура внутри транспортного контейнера не должна превышать + 10°С.</w:t>
      </w:r>
    </w:p>
    <w:p w:rsidR="005C6B71" w:rsidRPr="005C6B71" w:rsidRDefault="005C6B71" w:rsidP="005C6B71">
      <w:pPr>
        <w:autoSpaceDE w:val="0"/>
        <w:autoSpaceDN w:val="0"/>
        <w:adjustRightInd w:val="0"/>
        <w:ind w:firstLine="0"/>
        <w:rPr>
          <w:rFonts w:ascii="Times New Roman" w:hAnsi="Times New Roman"/>
          <w:sz w:val="24"/>
          <w:szCs w:val="19"/>
        </w:rPr>
      </w:pPr>
      <w:r w:rsidRPr="005C6B71">
        <w:rPr>
          <w:rFonts w:ascii="Times New Roman" w:hAnsi="Times New Roman"/>
          <w:sz w:val="24"/>
          <w:szCs w:val="19"/>
        </w:rPr>
        <w:tab/>
        <w:t xml:space="preserve">При транспортировке </w:t>
      </w:r>
      <w:proofErr w:type="spellStart"/>
      <w:r w:rsidRPr="005C6B71">
        <w:rPr>
          <w:rFonts w:ascii="Times New Roman" w:hAnsi="Times New Roman"/>
          <w:sz w:val="24"/>
          <w:szCs w:val="19"/>
        </w:rPr>
        <w:t>тромбоцитсодержащих</w:t>
      </w:r>
      <w:proofErr w:type="spellEnd"/>
      <w:r w:rsidRPr="005C6B71">
        <w:rPr>
          <w:rFonts w:ascii="Times New Roman" w:hAnsi="Times New Roman"/>
          <w:sz w:val="24"/>
          <w:szCs w:val="19"/>
        </w:rPr>
        <w:t xml:space="preserve"> компонентов донорской крови температура должна поддерживаться близко к рекомендованной температуре хранения, и при получении такие</w:t>
      </w:r>
    </w:p>
    <w:p w:rsidR="005C6B71" w:rsidRPr="005C6B71" w:rsidRDefault="005C6B71" w:rsidP="005C6B71">
      <w:pPr>
        <w:autoSpaceDE w:val="0"/>
        <w:autoSpaceDN w:val="0"/>
        <w:adjustRightInd w:val="0"/>
        <w:ind w:firstLine="0"/>
        <w:rPr>
          <w:rFonts w:ascii="Times New Roman" w:hAnsi="Times New Roman"/>
          <w:sz w:val="24"/>
          <w:szCs w:val="19"/>
        </w:rPr>
      </w:pPr>
      <w:r w:rsidRPr="005C6B71">
        <w:rPr>
          <w:rFonts w:ascii="Times New Roman" w:hAnsi="Times New Roman"/>
          <w:sz w:val="24"/>
          <w:szCs w:val="19"/>
        </w:rPr>
        <w:t>компоненты, если они не предназначены для немедленного лечебного применения, должны быть перенесены для хранения при рекомендованных условиях.</w:t>
      </w:r>
    </w:p>
    <w:p w:rsidR="005C6B71" w:rsidRPr="005C6B71" w:rsidRDefault="005C6B71" w:rsidP="005C6B71">
      <w:pPr>
        <w:autoSpaceDE w:val="0"/>
        <w:autoSpaceDN w:val="0"/>
        <w:adjustRightInd w:val="0"/>
        <w:ind w:firstLine="0"/>
        <w:rPr>
          <w:rFonts w:ascii="Times New Roman" w:hAnsi="Times New Roman"/>
          <w:sz w:val="24"/>
          <w:szCs w:val="19"/>
        </w:rPr>
      </w:pPr>
      <w:r w:rsidRPr="005C6B71">
        <w:rPr>
          <w:rFonts w:ascii="Times New Roman" w:hAnsi="Times New Roman"/>
          <w:sz w:val="24"/>
          <w:szCs w:val="19"/>
        </w:rPr>
        <w:tab/>
        <w:t>Компоненты донорской крови при транспортировке необходимо оберегать от встряхивания, ударов и перевертывания.</w:t>
      </w:r>
    </w:p>
    <w:p w:rsidR="005C6B71" w:rsidRPr="005C6B71" w:rsidRDefault="005C6B71" w:rsidP="005C6B71">
      <w:pPr>
        <w:autoSpaceDE w:val="0"/>
        <w:autoSpaceDN w:val="0"/>
        <w:adjustRightInd w:val="0"/>
        <w:ind w:firstLine="0"/>
        <w:rPr>
          <w:rFonts w:ascii="Times New Roman" w:hAnsi="Times New Roman"/>
          <w:sz w:val="24"/>
          <w:szCs w:val="19"/>
        </w:rPr>
      </w:pPr>
      <w:r w:rsidRPr="005C6B71">
        <w:rPr>
          <w:rFonts w:ascii="Times New Roman" w:hAnsi="Times New Roman"/>
          <w:sz w:val="24"/>
          <w:szCs w:val="19"/>
        </w:rPr>
        <w:tab/>
        <w:t>При транспортировке плазмы должна поддерживаться температура хранения. В течение всего времени транспортировки температура внутри транспортного контейнера (рефрижератора) не должна подниматься выше - 18°</w:t>
      </w:r>
      <w:proofErr w:type="gramStart"/>
      <w:r w:rsidRPr="005C6B71">
        <w:rPr>
          <w:rFonts w:ascii="Times New Roman" w:hAnsi="Times New Roman"/>
          <w:sz w:val="24"/>
          <w:szCs w:val="19"/>
        </w:rPr>
        <w:t>С.</w:t>
      </w:r>
      <w:proofErr w:type="gramEnd"/>
      <w:r w:rsidRPr="005C6B71">
        <w:rPr>
          <w:rFonts w:ascii="Times New Roman" w:hAnsi="Times New Roman"/>
          <w:sz w:val="24"/>
          <w:szCs w:val="19"/>
        </w:rPr>
        <w:t xml:space="preserve"> Если продукт не будет использован немедленно, необходимо сразу же поместить контейнеры на хранение в условиях рекомендуемой температуры (морозильную камеру).</w:t>
      </w:r>
    </w:p>
    <w:p w:rsidR="005C6B71" w:rsidRPr="005C6B71" w:rsidRDefault="005C6B71" w:rsidP="005C6B71">
      <w:pPr>
        <w:autoSpaceDE w:val="0"/>
        <w:autoSpaceDN w:val="0"/>
        <w:adjustRightInd w:val="0"/>
        <w:ind w:firstLine="0"/>
        <w:rPr>
          <w:rFonts w:ascii="Times New Roman" w:hAnsi="Times New Roman"/>
          <w:sz w:val="24"/>
          <w:szCs w:val="19"/>
        </w:rPr>
      </w:pPr>
    </w:p>
    <w:p w:rsidR="005C6B71" w:rsidRPr="005C6B71" w:rsidRDefault="005C6B71" w:rsidP="005C6B71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spacing w:line="269" w:lineRule="exact"/>
        <w:ind w:left="10" w:right="14" w:firstLine="538"/>
        <w:rPr>
          <w:rFonts w:ascii="Times New Roman" w:hAnsi="Times New Roman"/>
          <w:b/>
          <w:sz w:val="24"/>
          <w:szCs w:val="20"/>
        </w:rPr>
      </w:pPr>
      <w:r w:rsidRPr="005C6B71">
        <w:rPr>
          <w:rFonts w:ascii="Times New Roman" w:hAnsi="Times New Roman"/>
          <w:b/>
          <w:sz w:val="24"/>
          <w:szCs w:val="20"/>
        </w:rPr>
        <w:t>6.1.3 Использование компонентов крови в экстренных случаях.</w:t>
      </w:r>
    </w:p>
    <w:p w:rsidR="005C6B71" w:rsidRPr="005C6B71" w:rsidRDefault="005C6B71" w:rsidP="005C6B71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spacing w:line="269" w:lineRule="exact"/>
        <w:ind w:left="10" w:right="14" w:firstLine="538"/>
        <w:rPr>
          <w:rFonts w:ascii="Times New Roman" w:hAnsi="Times New Roman"/>
          <w:sz w:val="24"/>
          <w:szCs w:val="20"/>
        </w:rPr>
      </w:pPr>
      <w:r w:rsidRPr="005C6B71">
        <w:rPr>
          <w:rFonts w:ascii="Times New Roman" w:hAnsi="Times New Roman"/>
          <w:sz w:val="24"/>
          <w:szCs w:val="20"/>
        </w:rPr>
        <w:t xml:space="preserve">По жизненным показаниям в экстренных случаях реципиентам с группой крови A, B или </w:t>
      </w:r>
      <w:r w:rsidRPr="005C6B71">
        <w:rPr>
          <w:rFonts w:ascii="Times New Roman" w:hAnsi="Times New Roman"/>
          <w:sz w:val="24"/>
          <w:szCs w:val="20"/>
          <w:lang w:val="en-US"/>
        </w:rPr>
        <w:t>AB</w:t>
      </w:r>
      <w:r w:rsidRPr="005C6B71">
        <w:rPr>
          <w:rFonts w:ascii="Times New Roman" w:hAnsi="Times New Roman"/>
          <w:sz w:val="24"/>
          <w:szCs w:val="20"/>
        </w:rPr>
        <w:t xml:space="preserve"> при отсутствии </w:t>
      </w:r>
      <w:proofErr w:type="spellStart"/>
      <w:r w:rsidRPr="005C6B71">
        <w:rPr>
          <w:rFonts w:ascii="Times New Roman" w:hAnsi="Times New Roman"/>
          <w:sz w:val="24"/>
          <w:szCs w:val="20"/>
        </w:rPr>
        <w:t>одногруппного</w:t>
      </w:r>
      <w:proofErr w:type="spellEnd"/>
      <w:r w:rsidRPr="005C6B71">
        <w:rPr>
          <w:rFonts w:ascii="Times New Roman" w:hAnsi="Times New Roman"/>
          <w:sz w:val="24"/>
          <w:szCs w:val="20"/>
        </w:rPr>
        <w:t xml:space="preserve"> </w:t>
      </w:r>
      <w:proofErr w:type="spellStart"/>
      <w:r w:rsidRPr="005C6B71">
        <w:rPr>
          <w:rFonts w:ascii="Times New Roman" w:hAnsi="Times New Roman"/>
          <w:sz w:val="24"/>
          <w:szCs w:val="20"/>
        </w:rPr>
        <w:t>эритроцитсодержащего</w:t>
      </w:r>
      <w:proofErr w:type="spellEnd"/>
      <w:r w:rsidRPr="005C6B71">
        <w:rPr>
          <w:rFonts w:ascii="Times New Roman" w:hAnsi="Times New Roman"/>
          <w:sz w:val="24"/>
          <w:szCs w:val="20"/>
        </w:rPr>
        <w:t xml:space="preserve"> компонента крови могут быть перелиты резус-отрицательные </w:t>
      </w:r>
      <w:proofErr w:type="spellStart"/>
      <w:r w:rsidRPr="005C6B71">
        <w:rPr>
          <w:rFonts w:ascii="Times New Roman" w:hAnsi="Times New Roman"/>
          <w:sz w:val="24"/>
          <w:szCs w:val="20"/>
        </w:rPr>
        <w:t>эритроцитсодержащие</w:t>
      </w:r>
      <w:proofErr w:type="spellEnd"/>
      <w:r w:rsidRPr="005C6B71">
        <w:rPr>
          <w:rFonts w:ascii="Times New Roman" w:hAnsi="Times New Roman"/>
          <w:sz w:val="24"/>
          <w:szCs w:val="20"/>
        </w:rPr>
        <w:t xml:space="preserve"> компоненты O, при необходимости трансфузии свежезамороженной плазмы можно назначить трансфузию плазмы группы АВ.</w:t>
      </w:r>
    </w:p>
    <w:p w:rsidR="005C6B71" w:rsidRPr="005C6B71" w:rsidRDefault="005C6B71" w:rsidP="005C6B71">
      <w:pPr>
        <w:widowControl w:val="0"/>
        <w:shd w:val="clear" w:color="auto" w:fill="FFFFFF"/>
        <w:autoSpaceDE w:val="0"/>
        <w:autoSpaceDN w:val="0"/>
        <w:adjustRightInd w:val="0"/>
        <w:spacing w:before="58" w:line="264" w:lineRule="exact"/>
        <w:ind w:left="10" w:firstLine="547"/>
        <w:rPr>
          <w:rFonts w:ascii="Times New Roman" w:hAnsi="Times New Roman"/>
          <w:sz w:val="24"/>
          <w:szCs w:val="20"/>
        </w:rPr>
      </w:pPr>
      <w:r w:rsidRPr="005C6B71">
        <w:rPr>
          <w:rFonts w:ascii="Times New Roman" w:hAnsi="Times New Roman"/>
          <w:sz w:val="24"/>
          <w:szCs w:val="20"/>
        </w:rPr>
        <w:lastRenderedPageBreak/>
        <w:t xml:space="preserve">При невозможности определения антигенов C, c, E, e реципиенту переливают </w:t>
      </w:r>
      <w:proofErr w:type="spellStart"/>
      <w:r w:rsidRPr="005C6B71">
        <w:rPr>
          <w:rFonts w:ascii="Times New Roman" w:hAnsi="Times New Roman"/>
          <w:sz w:val="24"/>
          <w:szCs w:val="20"/>
        </w:rPr>
        <w:t>эритроцитсодержащие</w:t>
      </w:r>
      <w:proofErr w:type="spellEnd"/>
      <w:r w:rsidRPr="005C6B71">
        <w:rPr>
          <w:rFonts w:ascii="Times New Roman" w:hAnsi="Times New Roman"/>
          <w:sz w:val="24"/>
          <w:szCs w:val="20"/>
        </w:rPr>
        <w:t xml:space="preserve"> компоненты, совместимые по группе крови системы </w:t>
      </w:r>
      <w:r w:rsidRPr="005C6B71">
        <w:rPr>
          <w:rFonts w:ascii="Times New Roman" w:hAnsi="Times New Roman"/>
          <w:sz w:val="24"/>
          <w:szCs w:val="20"/>
          <w:lang w:val="en-US"/>
        </w:rPr>
        <w:t>AB</w:t>
      </w:r>
      <w:r w:rsidRPr="005C6B71">
        <w:rPr>
          <w:rFonts w:ascii="Times New Roman" w:hAnsi="Times New Roman"/>
          <w:sz w:val="24"/>
          <w:szCs w:val="20"/>
        </w:rPr>
        <w:t xml:space="preserve">O и антигену </w:t>
      </w:r>
      <w:r w:rsidRPr="005C6B71">
        <w:rPr>
          <w:rFonts w:ascii="Times New Roman" w:hAnsi="Times New Roman"/>
          <w:sz w:val="24"/>
          <w:szCs w:val="20"/>
          <w:lang w:val="en-US"/>
        </w:rPr>
        <w:t>D</w:t>
      </w:r>
      <w:r w:rsidRPr="005C6B71">
        <w:rPr>
          <w:rFonts w:ascii="Times New Roman" w:hAnsi="Times New Roman"/>
          <w:sz w:val="24"/>
          <w:szCs w:val="20"/>
        </w:rPr>
        <w:t xml:space="preserve"> системы Резус.</w:t>
      </w:r>
    </w:p>
    <w:p w:rsidR="005C6B71" w:rsidRPr="005C6B71" w:rsidRDefault="005C6B71" w:rsidP="005C6B71">
      <w:pPr>
        <w:tabs>
          <w:tab w:val="left" w:pos="567"/>
          <w:tab w:val="left" w:pos="1985"/>
        </w:tabs>
        <w:ind w:firstLine="709"/>
        <w:rPr>
          <w:rFonts w:ascii="Times New Roman" w:hAnsi="Times New Roman"/>
          <w:b/>
          <w:sz w:val="24"/>
        </w:rPr>
      </w:pPr>
    </w:p>
    <w:p w:rsidR="005C6B71" w:rsidRPr="005C6B71" w:rsidRDefault="005C6B71" w:rsidP="005C6B71">
      <w:pPr>
        <w:rPr>
          <w:rFonts w:ascii="Times New Roman" w:hAnsi="Times New Roman"/>
          <w:b/>
          <w:sz w:val="24"/>
          <w:szCs w:val="28"/>
        </w:rPr>
      </w:pPr>
      <w:r w:rsidRPr="005C6B71">
        <w:rPr>
          <w:rFonts w:ascii="Times New Roman" w:hAnsi="Times New Roman"/>
          <w:b/>
          <w:sz w:val="24"/>
          <w:szCs w:val="28"/>
        </w:rPr>
        <w:t>6.1.4 Требования к помещению</w:t>
      </w:r>
    </w:p>
    <w:p w:rsidR="005C6B71" w:rsidRPr="005C6B71" w:rsidRDefault="005C6B71" w:rsidP="005C6B71">
      <w:pPr>
        <w:autoSpaceDE w:val="0"/>
        <w:autoSpaceDN w:val="0"/>
        <w:adjustRightInd w:val="0"/>
        <w:ind w:firstLine="0"/>
        <w:rPr>
          <w:rFonts w:ascii="Times New Roman" w:hAnsi="Times New Roman"/>
          <w:bCs/>
          <w:sz w:val="24"/>
        </w:rPr>
      </w:pPr>
      <w:r w:rsidRPr="005C6B71">
        <w:rPr>
          <w:rFonts w:ascii="Times New Roman" w:hAnsi="Times New Roman" w:cs="Calibri"/>
          <w:b/>
          <w:bCs/>
          <w:sz w:val="24"/>
          <w:szCs w:val="28"/>
        </w:rPr>
        <w:tab/>
      </w:r>
      <w:proofErr w:type="gramStart"/>
      <w:r w:rsidRPr="005C6B71">
        <w:rPr>
          <w:rFonts w:ascii="Times New Roman" w:hAnsi="Times New Roman"/>
          <w:bCs/>
          <w:sz w:val="24"/>
        </w:rPr>
        <w:t>Для выполнения ПМУ «Проба на совместимость перед переливанием крови» должно быть оснащено отдельное место (или специальное помещение), которое оборудуется согласно требованиям приказа от 28 марта 2012 г. N 278н «Об утверждении требований к организациям здравоохранения (структурным подразделениям), осуществляющим заготовку, переработку, хранение и обеспечение безопасности донорской крови и ее компонентов, и перечня оборудования для их оснащения» (приложение № 5 приказа).</w:t>
      </w:r>
      <w:proofErr w:type="gramEnd"/>
    </w:p>
    <w:p w:rsidR="005C6B71" w:rsidRPr="005C6B71" w:rsidRDefault="005C6B71" w:rsidP="005C6B71">
      <w:pPr>
        <w:ind w:firstLine="540"/>
        <w:rPr>
          <w:rFonts w:ascii="Times New Roman" w:hAnsi="Times New Roman"/>
          <w:sz w:val="24"/>
          <w:szCs w:val="28"/>
        </w:rPr>
      </w:pPr>
      <w:r w:rsidRPr="005C6B71">
        <w:rPr>
          <w:rFonts w:ascii="Times New Roman" w:hAnsi="Times New Roman"/>
          <w:sz w:val="24"/>
          <w:szCs w:val="28"/>
        </w:rPr>
        <w:t>Иммуногематологические исследования проводить в помещении с естественным освещением, температура воздуха в помещении должна быть в пределах +15</w:t>
      </w:r>
      <w:r w:rsidRPr="005C6B71">
        <w:rPr>
          <w:rFonts w:ascii="Times New Roman" w:hAnsi="Times New Roman"/>
          <w:sz w:val="24"/>
          <w:szCs w:val="28"/>
          <w:vertAlign w:val="superscript"/>
        </w:rPr>
        <w:t>0</w:t>
      </w:r>
      <w:r w:rsidRPr="005C6B71">
        <w:rPr>
          <w:rFonts w:ascii="Times New Roman" w:hAnsi="Times New Roman"/>
          <w:sz w:val="24"/>
          <w:szCs w:val="28"/>
        </w:rPr>
        <w:t>С …+25</w:t>
      </w:r>
      <w:r w:rsidRPr="005C6B71">
        <w:rPr>
          <w:rFonts w:ascii="Times New Roman" w:hAnsi="Times New Roman"/>
          <w:sz w:val="24"/>
          <w:szCs w:val="28"/>
          <w:vertAlign w:val="superscript"/>
        </w:rPr>
        <w:t>0</w:t>
      </w:r>
      <w:r w:rsidRPr="005C6B71">
        <w:rPr>
          <w:rFonts w:ascii="Times New Roman" w:hAnsi="Times New Roman"/>
          <w:sz w:val="24"/>
          <w:szCs w:val="28"/>
        </w:rPr>
        <w:t>С. Показатели микроклимата фиксировать в «Журнале учёта микроклимата помещения» (приложение 3).</w:t>
      </w:r>
    </w:p>
    <w:p w:rsidR="005C6B71" w:rsidRPr="005C6B71" w:rsidRDefault="005C6B71" w:rsidP="005C6B71">
      <w:pPr>
        <w:ind w:firstLine="540"/>
        <w:rPr>
          <w:rFonts w:ascii="Times New Roman" w:hAnsi="Times New Roman"/>
          <w:sz w:val="24"/>
          <w:szCs w:val="28"/>
        </w:rPr>
      </w:pPr>
    </w:p>
    <w:p w:rsidR="005C6B71" w:rsidRPr="005C6B71" w:rsidRDefault="005C6B71" w:rsidP="005C6B71">
      <w:pPr>
        <w:numPr>
          <w:ilvl w:val="2"/>
          <w:numId w:val="8"/>
        </w:numPr>
        <w:rPr>
          <w:rFonts w:ascii="Times New Roman" w:hAnsi="Times New Roman"/>
          <w:b/>
          <w:sz w:val="24"/>
          <w:szCs w:val="28"/>
        </w:rPr>
      </w:pPr>
      <w:r w:rsidRPr="005C6B71">
        <w:rPr>
          <w:rFonts w:ascii="Times New Roman" w:hAnsi="Times New Roman"/>
          <w:b/>
          <w:sz w:val="24"/>
          <w:szCs w:val="28"/>
        </w:rPr>
        <w:t xml:space="preserve">Подготовка </w:t>
      </w:r>
      <w:proofErr w:type="spellStart"/>
      <w:r w:rsidRPr="005C6B71">
        <w:rPr>
          <w:rFonts w:ascii="Times New Roman" w:hAnsi="Times New Roman"/>
          <w:b/>
          <w:sz w:val="24"/>
          <w:szCs w:val="28"/>
        </w:rPr>
        <w:t>трансфузионной</w:t>
      </w:r>
      <w:proofErr w:type="spellEnd"/>
      <w:r w:rsidRPr="005C6B71">
        <w:rPr>
          <w:rFonts w:ascii="Times New Roman" w:hAnsi="Times New Roman"/>
          <w:b/>
          <w:sz w:val="24"/>
          <w:szCs w:val="28"/>
        </w:rPr>
        <w:t xml:space="preserve"> среды к трансфузии</w:t>
      </w:r>
    </w:p>
    <w:p w:rsidR="005C6B71" w:rsidRPr="005C6B71" w:rsidRDefault="005C6B71" w:rsidP="005C6B71">
      <w:pPr>
        <w:kinsoku w:val="0"/>
        <w:overflowPunct w:val="0"/>
        <w:spacing w:before="60"/>
        <w:ind w:firstLine="0"/>
        <w:textAlignment w:val="baseline"/>
        <w:rPr>
          <w:rFonts w:ascii="Times New Roman" w:hAnsi="Times New Roman"/>
          <w:sz w:val="24"/>
        </w:rPr>
      </w:pPr>
      <w:r w:rsidRPr="005C6B71">
        <w:rPr>
          <w:rFonts w:ascii="Times New Roman" w:hAnsi="Times New Roman"/>
          <w:color w:val="000000"/>
          <w:kern w:val="24"/>
          <w:sz w:val="24"/>
        </w:rPr>
        <w:tab/>
        <w:t xml:space="preserve">Компоненты донорской крови </w:t>
      </w:r>
      <w:r w:rsidRPr="005C6B71">
        <w:rPr>
          <w:rFonts w:ascii="Times New Roman" w:hAnsi="Times New Roman"/>
          <w:b/>
          <w:bCs/>
          <w:color w:val="000000"/>
          <w:kern w:val="24"/>
          <w:sz w:val="24"/>
        </w:rPr>
        <w:t xml:space="preserve">должны </w:t>
      </w:r>
      <w:proofErr w:type="gramStart"/>
      <w:r w:rsidRPr="005C6B71">
        <w:rPr>
          <w:rFonts w:ascii="Times New Roman" w:hAnsi="Times New Roman"/>
          <w:b/>
          <w:bCs/>
          <w:color w:val="000000"/>
          <w:kern w:val="24"/>
          <w:sz w:val="24"/>
        </w:rPr>
        <w:t>размораживаться и подогреваться</w:t>
      </w:r>
      <w:proofErr w:type="gramEnd"/>
      <w:r w:rsidRPr="005C6B71">
        <w:rPr>
          <w:rFonts w:ascii="Times New Roman" w:hAnsi="Times New Roman"/>
          <w:b/>
          <w:bCs/>
          <w:color w:val="000000"/>
          <w:kern w:val="24"/>
          <w:sz w:val="24"/>
        </w:rPr>
        <w:t xml:space="preserve"> </w:t>
      </w:r>
      <w:r w:rsidRPr="005C6B71">
        <w:rPr>
          <w:rFonts w:ascii="Times New Roman" w:hAnsi="Times New Roman"/>
          <w:color w:val="000000"/>
          <w:kern w:val="24"/>
          <w:sz w:val="24"/>
        </w:rPr>
        <w:t xml:space="preserve">до необходимой температуры с использованием специально предназначенного оборудования. Данные о размораживании СЗП должны регистрироваться в «Журнале регистрации размораживания СЗП» (приложение № 2). </w:t>
      </w:r>
    </w:p>
    <w:p w:rsidR="005C6B71" w:rsidRPr="005C6B71" w:rsidRDefault="005C6B71" w:rsidP="005C6B71">
      <w:pPr>
        <w:keepNext/>
        <w:spacing w:before="240" w:after="120"/>
        <w:ind w:firstLine="567"/>
        <w:outlineLvl w:val="1"/>
        <w:rPr>
          <w:rFonts w:ascii="Times New Roman" w:hAnsi="Times New Roman"/>
          <w:b/>
          <w:bCs/>
          <w:iCs/>
          <w:sz w:val="24"/>
        </w:rPr>
      </w:pPr>
      <w:r w:rsidRPr="005C6B71">
        <w:rPr>
          <w:rFonts w:ascii="Times New Roman" w:hAnsi="Times New Roman" w:cs="Arial"/>
          <w:b/>
          <w:bCs/>
          <w:iCs/>
          <w:sz w:val="24"/>
        </w:rPr>
        <w:t>6.1.6.</w:t>
      </w:r>
      <w:r w:rsidRPr="005C6B71">
        <w:rPr>
          <w:rFonts w:ascii="Times New Roman" w:hAnsi="Times New Roman" w:cs="Arial"/>
          <w:bCs/>
          <w:iCs/>
          <w:sz w:val="24"/>
        </w:rPr>
        <w:t xml:space="preserve"> </w:t>
      </w:r>
      <w:r w:rsidRPr="005C6B71">
        <w:rPr>
          <w:rFonts w:ascii="Times New Roman" w:hAnsi="Times New Roman"/>
          <w:b/>
          <w:bCs/>
          <w:iCs/>
          <w:sz w:val="24"/>
        </w:rPr>
        <w:t>Требования к образцам крови.</w:t>
      </w:r>
    </w:p>
    <w:p w:rsidR="005C6B71" w:rsidRPr="005C6B71" w:rsidRDefault="005C6B71" w:rsidP="005C6B71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bCs/>
          <w:iCs/>
          <w:sz w:val="24"/>
        </w:rPr>
      </w:pPr>
      <w:r w:rsidRPr="005C6B71">
        <w:rPr>
          <w:rFonts w:ascii="Times New Roman" w:hAnsi="Times New Roman"/>
          <w:spacing w:val="-10"/>
          <w:sz w:val="24"/>
          <w:szCs w:val="22"/>
        </w:rPr>
        <w:t xml:space="preserve">В день трансфузии (переливания) донорской крови и (или) ее компонентов (не ранее чем за 24 часа до трансфузии (переливания) донорской крови и (или) ее компонентов) у реципиента из </w:t>
      </w:r>
      <w:r w:rsidRPr="005C6B71">
        <w:rPr>
          <w:rFonts w:ascii="Times New Roman" w:hAnsi="Times New Roman"/>
          <w:spacing w:val="-9"/>
          <w:sz w:val="24"/>
          <w:szCs w:val="22"/>
        </w:rPr>
        <w:t>вены берут кровь в количестве 3 - 5 мл</w:t>
      </w:r>
      <w:r w:rsidRPr="005C6B71">
        <w:rPr>
          <w:rFonts w:ascii="Times New Roman" w:hAnsi="Times New Roman"/>
          <w:spacing w:val="-7"/>
          <w:sz w:val="24"/>
          <w:szCs w:val="22"/>
        </w:rPr>
        <w:t>.</w:t>
      </w:r>
      <w:r w:rsidRPr="005C6B71">
        <w:rPr>
          <w:rFonts w:cs="Arial"/>
          <w:spacing w:val="-7"/>
          <w:sz w:val="24"/>
          <w:szCs w:val="22"/>
        </w:rPr>
        <w:t xml:space="preserve"> </w:t>
      </w:r>
      <w:r w:rsidRPr="005C6B71">
        <w:rPr>
          <w:rFonts w:ascii="Times New Roman" w:hAnsi="Times New Roman"/>
          <w:sz w:val="24"/>
        </w:rPr>
        <w:t>Перед процедурой забора крови на проведение проб на совместимость у реципиента уточнить его фамилию, имя и отчество.</w:t>
      </w:r>
      <w:r w:rsidRPr="005C6B71">
        <w:rPr>
          <w:rFonts w:ascii="Times New Roman" w:hAnsi="Times New Roman"/>
          <w:bCs/>
          <w:iCs/>
          <w:sz w:val="24"/>
        </w:rPr>
        <w:t xml:space="preserve"> Если состояние реципиента не позволяет провести опрос, идентификация проводится путем сверки </w:t>
      </w:r>
      <w:r w:rsidRPr="005C6B71">
        <w:rPr>
          <w:rFonts w:ascii="Times New Roman" w:hAnsi="Times New Roman"/>
          <w:sz w:val="24"/>
        </w:rPr>
        <w:t>данных</w:t>
      </w:r>
      <w:r w:rsidRPr="005C6B71">
        <w:rPr>
          <w:rFonts w:ascii="Times New Roman" w:hAnsi="Times New Roman"/>
          <w:bCs/>
          <w:iCs/>
          <w:sz w:val="24"/>
        </w:rPr>
        <w:t xml:space="preserve"> медицинской документации.</w:t>
      </w:r>
    </w:p>
    <w:p w:rsidR="005C6B71" w:rsidRPr="005C6B71" w:rsidRDefault="005C6B71" w:rsidP="005C6B71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sz w:val="24"/>
        </w:rPr>
      </w:pPr>
      <w:r w:rsidRPr="005C6B71">
        <w:rPr>
          <w:rFonts w:ascii="Times New Roman" w:hAnsi="Times New Roman"/>
          <w:color w:val="000000"/>
          <w:sz w:val="24"/>
        </w:rPr>
        <w:t>У новорожденных детей указывается пол и номер на идентификационном ручном браслете.</w:t>
      </w:r>
      <w:r w:rsidRPr="005C6B71">
        <w:rPr>
          <w:rFonts w:ascii="Times New Roman" w:hAnsi="Times New Roman"/>
          <w:sz w:val="24"/>
        </w:rPr>
        <w:t xml:space="preserve"> У новорожденных первых часов жизни </w:t>
      </w:r>
      <w:proofErr w:type="gramStart"/>
      <w:r w:rsidRPr="005C6B71">
        <w:rPr>
          <w:rFonts w:ascii="Times New Roman" w:hAnsi="Times New Roman"/>
          <w:sz w:val="24"/>
        </w:rPr>
        <w:t>указываются</w:t>
      </w:r>
      <w:proofErr w:type="gramEnd"/>
      <w:r w:rsidRPr="005C6B71">
        <w:rPr>
          <w:rFonts w:ascii="Times New Roman" w:hAnsi="Times New Roman"/>
          <w:sz w:val="24"/>
        </w:rPr>
        <w:t xml:space="preserve"> фамилия и инициалы матери.</w:t>
      </w:r>
    </w:p>
    <w:p w:rsidR="005C6B71" w:rsidRPr="005C6B71" w:rsidRDefault="005C6B71" w:rsidP="005C6B71">
      <w:pPr>
        <w:ind w:firstLine="708"/>
        <w:rPr>
          <w:rFonts w:ascii="Times New Roman" w:hAnsi="Times New Roman"/>
          <w:sz w:val="24"/>
        </w:rPr>
      </w:pPr>
      <w:r w:rsidRPr="005C6B71">
        <w:rPr>
          <w:rFonts w:ascii="Times New Roman" w:hAnsi="Times New Roman"/>
          <w:sz w:val="24"/>
        </w:rPr>
        <w:t xml:space="preserve">Для получения сыворотки пробирку с образцом крови оставить при комнатной температуре не менее чем на 1 час. В экстренных случаях центрифугировать в лабораторной центрифуге при скорости 1500-2000 об/мин. в течение 5 минут. </w:t>
      </w:r>
    </w:p>
    <w:p w:rsidR="005C6B71" w:rsidRPr="005C6B71" w:rsidRDefault="005C6B71" w:rsidP="005C6B71">
      <w:r w:rsidRPr="005C6B71">
        <w:rPr>
          <w:rFonts w:ascii="Times New Roman" w:hAnsi="Times New Roman"/>
          <w:sz w:val="24"/>
          <w:szCs w:val="28"/>
        </w:rPr>
        <w:t>Допускается наличие незначительного гемолиза у пациентов с аутоиммунной гемолитической анемией.</w:t>
      </w:r>
    </w:p>
    <w:p w:rsidR="005C6B71" w:rsidRPr="005C6B71" w:rsidRDefault="005C6B71" w:rsidP="005C6B71">
      <w:pPr>
        <w:rPr>
          <w:rFonts w:ascii="Times New Roman" w:hAnsi="Times New Roman"/>
          <w:sz w:val="24"/>
        </w:rPr>
      </w:pPr>
      <w:proofErr w:type="spellStart"/>
      <w:r w:rsidRPr="005C6B71">
        <w:rPr>
          <w:rFonts w:ascii="Times New Roman" w:hAnsi="Times New Roman"/>
          <w:sz w:val="24"/>
        </w:rPr>
        <w:t>Предтрансфузионный</w:t>
      </w:r>
      <w:proofErr w:type="spellEnd"/>
      <w:r w:rsidRPr="005C6B71">
        <w:rPr>
          <w:rFonts w:ascii="Times New Roman" w:hAnsi="Times New Roman"/>
          <w:sz w:val="24"/>
        </w:rPr>
        <w:t xml:space="preserve"> образец крови реципиента хранить при температуре t+2</w:t>
      </w:r>
      <w:r w:rsidRPr="005C6B71">
        <w:rPr>
          <w:rFonts w:ascii="Times New Roman" w:hAnsi="Times New Roman"/>
          <w:sz w:val="24"/>
          <w:vertAlign w:val="superscript"/>
        </w:rPr>
        <w:t>0</w:t>
      </w:r>
      <w:r w:rsidRPr="005C6B71">
        <w:rPr>
          <w:rFonts w:ascii="Times New Roman" w:hAnsi="Times New Roman"/>
          <w:sz w:val="24"/>
        </w:rPr>
        <w:t>С…+8</w:t>
      </w:r>
      <w:r w:rsidRPr="005C6B71">
        <w:rPr>
          <w:rFonts w:ascii="Times New Roman" w:hAnsi="Times New Roman"/>
          <w:sz w:val="24"/>
          <w:vertAlign w:val="superscript"/>
        </w:rPr>
        <w:t>0</w:t>
      </w:r>
      <w:r w:rsidRPr="005C6B71">
        <w:rPr>
          <w:rFonts w:ascii="Times New Roman" w:hAnsi="Times New Roman"/>
          <w:sz w:val="24"/>
        </w:rPr>
        <w:t xml:space="preserve">С в течение 5 суток после трансфузии. Это необходимо для дальнейшего исследования крови реципиента в специализированной лаборатории службы крови при возникновении посттрансфузионного осложнения. </w:t>
      </w:r>
    </w:p>
    <w:p w:rsidR="005C6B71" w:rsidRPr="005C6B71" w:rsidRDefault="005C6B71" w:rsidP="005C6B71">
      <w:pPr>
        <w:ind w:firstLine="0"/>
        <w:rPr>
          <w:rFonts w:ascii="Times New Roman" w:hAnsi="Times New Roman"/>
          <w:sz w:val="24"/>
        </w:rPr>
      </w:pPr>
      <w:r w:rsidRPr="005C6B71">
        <w:rPr>
          <w:rFonts w:ascii="Times New Roman" w:hAnsi="Times New Roman"/>
          <w:sz w:val="24"/>
        </w:rPr>
        <w:tab/>
        <w:t xml:space="preserve">В случае возникновения посттрансфузионного осложнения </w:t>
      </w:r>
      <w:proofErr w:type="spellStart"/>
      <w:r w:rsidRPr="005C6B71">
        <w:rPr>
          <w:rFonts w:ascii="Times New Roman" w:hAnsi="Times New Roman"/>
          <w:sz w:val="24"/>
        </w:rPr>
        <w:t>предтрансфузионный</w:t>
      </w:r>
      <w:proofErr w:type="spellEnd"/>
      <w:r w:rsidRPr="005C6B71">
        <w:rPr>
          <w:rFonts w:ascii="Times New Roman" w:hAnsi="Times New Roman"/>
          <w:sz w:val="24"/>
        </w:rPr>
        <w:t xml:space="preserve"> образец крови реципиента и остатки </w:t>
      </w:r>
      <w:proofErr w:type="spellStart"/>
      <w:r w:rsidRPr="005C6B71">
        <w:rPr>
          <w:rFonts w:ascii="Times New Roman" w:hAnsi="Times New Roman"/>
          <w:sz w:val="24"/>
        </w:rPr>
        <w:t>трансфузионной</w:t>
      </w:r>
      <w:proofErr w:type="spellEnd"/>
      <w:r w:rsidRPr="005C6B71">
        <w:rPr>
          <w:rFonts w:ascii="Times New Roman" w:hAnsi="Times New Roman"/>
          <w:sz w:val="24"/>
        </w:rPr>
        <w:t xml:space="preserve"> среды направить в специализированную лабораторию службы крови для исследования.</w:t>
      </w:r>
    </w:p>
    <w:p w:rsidR="005C6B71" w:rsidRPr="005C6B71" w:rsidRDefault="005C6B71" w:rsidP="005C6B71">
      <w:pPr>
        <w:widowControl w:val="0"/>
        <w:ind w:firstLine="709"/>
        <w:rPr>
          <w:rFonts w:ascii="Times New Roman" w:hAnsi="Times New Roman"/>
          <w:sz w:val="24"/>
        </w:rPr>
      </w:pPr>
      <w:r w:rsidRPr="005C6B71">
        <w:rPr>
          <w:rFonts w:ascii="Times New Roman" w:hAnsi="Times New Roman"/>
          <w:b/>
          <w:color w:val="FF0000"/>
          <w:sz w:val="24"/>
        </w:rPr>
        <w:t>Образцы крови, маркировка которых не соответствует требованиям настоящего документа, запрещается использовать для проведения проб на совместимость перед гемотрансфузией</w:t>
      </w:r>
      <w:r w:rsidRPr="005C6B71">
        <w:rPr>
          <w:rFonts w:ascii="Times New Roman" w:hAnsi="Times New Roman"/>
          <w:sz w:val="24"/>
        </w:rPr>
        <w:t>.</w:t>
      </w:r>
    </w:p>
    <w:p w:rsidR="005C6B71" w:rsidRPr="005C6B71" w:rsidRDefault="005C6B71" w:rsidP="005C6B71">
      <w:pPr>
        <w:tabs>
          <w:tab w:val="left" w:pos="567"/>
          <w:tab w:val="left" w:pos="1985"/>
        </w:tabs>
        <w:ind w:firstLine="709"/>
        <w:rPr>
          <w:rFonts w:ascii="Times New Roman" w:hAnsi="Times New Roman"/>
          <w:b/>
          <w:sz w:val="24"/>
        </w:rPr>
      </w:pPr>
    </w:p>
    <w:p w:rsidR="005C6B71" w:rsidRPr="005C6B71" w:rsidRDefault="005C6B71" w:rsidP="005C6B71">
      <w:pPr>
        <w:tabs>
          <w:tab w:val="left" w:pos="567"/>
          <w:tab w:val="left" w:pos="1985"/>
        </w:tabs>
        <w:ind w:firstLine="709"/>
        <w:rPr>
          <w:rFonts w:ascii="Times New Roman" w:hAnsi="Times New Roman"/>
          <w:b/>
          <w:sz w:val="24"/>
          <w:szCs w:val="28"/>
        </w:rPr>
      </w:pPr>
      <w:r w:rsidRPr="005C6B71">
        <w:rPr>
          <w:rFonts w:ascii="Times New Roman" w:hAnsi="Times New Roman"/>
          <w:b/>
          <w:sz w:val="24"/>
        </w:rPr>
        <w:t>6.1.7.</w:t>
      </w:r>
      <w:r w:rsidRPr="005C6B71">
        <w:rPr>
          <w:b/>
          <w:sz w:val="28"/>
          <w:szCs w:val="28"/>
        </w:rPr>
        <w:t xml:space="preserve"> </w:t>
      </w:r>
      <w:r w:rsidRPr="005C6B71">
        <w:rPr>
          <w:rFonts w:ascii="Times New Roman" w:hAnsi="Times New Roman"/>
          <w:b/>
          <w:sz w:val="24"/>
          <w:szCs w:val="28"/>
        </w:rPr>
        <w:t xml:space="preserve">Требования к объемам исследований в зависимости от вида </w:t>
      </w:r>
      <w:proofErr w:type="spellStart"/>
      <w:r w:rsidRPr="005C6B71">
        <w:rPr>
          <w:rFonts w:ascii="Times New Roman" w:hAnsi="Times New Roman"/>
          <w:b/>
          <w:sz w:val="24"/>
          <w:szCs w:val="28"/>
        </w:rPr>
        <w:t>трансфузионной</w:t>
      </w:r>
      <w:proofErr w:type="spellEnd"/>
      <w:r w:rsidRPr="005C6B71">
        <w:rPr>
          <w:rFonts w:ascii="Times New Roman" w:hAnsi="Times New Roman"/>
          <w:b/>
          <w:sz w:val="24"/>
          <w:szCs w:val="28"/>
        </w:rPr>
        <w:t xml:space="preserve"> среды</w:t>
      </w:r>
    </w:p>
    <w:p w:rsidR="005C6B71" w:rsidRPr="005C6B71" w:rsidRDefault="005C6B71" w:rsidP="005C6B71">
      <w:pPr>
        <w:tabs>
          <w:tab w:val="left" w:pos="567"/>
          <w:tab w:val="left" w:pos="1985"/>
        </w:tabs>
        <w:ind w:firstLine="709"/>
        <w:rPr>
          <w:rFonts w:ascii="Times New Roman" w:hAnsi="Times New Roman"/>
          <w:b/>
          <w:sz w:val="28"/>
          <w:szCs w:val="28"/>
        </w:rPr>
      </w:pPr>
      <w:r w:rsidRPr="005C6B71">
        <w:rPr>
          <w:rFonts w:ascii="Times New Roman" w:hAnsi="Times New Roman"/>
          <w:spacing w:val="-10"/>
          <w:sz w:val="24"/>
          <w:szCs w:val="22"/>
        </w:rPr>
        <w:t xml:space="preserve">Перед началом трансфузии донорской крови и (или) ее компонентов врач, </w:t>
      </w:r>
      <w:r w:rsidRPr="005C6B71">
        <w:rPr>
          <w:rFonts w:ascii="Times New Roman" w:hAnsi="Times New Roman"/>
          <w:spacing w:val="-5"/>
          <w:sz w:val="24"/>
          <w:szCs w:val="22"/>
        </w:rPr>
        <w:t xml:space="preserve">проводящий её должен </w:t>
      </w:r>
      <w:r w:rsidRPr="005C6B71">
        <w:rPr>
          <w:rFonts w:ascii="Times New Roman" w:hAnsi="Times New Roman"/>
          <w:spacing w:val="-7"/>
          <w:sz w:val="24"/>
          <w:szCs w:val="22"/>
        </w:rPr>
        <w:t xml:space="preserve">убедиться в их пригодности для переливания с учетом результатов лабораторного контроля, </w:t>
      </w:r>
      <w:r w:rsidRPr="005C6B71">
        <w:rPr>
          <w:rFonts w:ascii="Times New Roman" w:hAnsi="Times New Roman"/>
          <w:spacing w:val="-10"/>
          <w:sz w:val="24"/>
          <w:szCs w:val="22"/>
        </w:rPr>
        <w:t xml:space="preserve">проверить герметичность контейнера и правильность паспортизации, провести макроскопический </w:t>
      </w:r>
      <w:r w:rsidRPr="005C6B71">
        <w:rPr>
          <w:rFonts w:ascii="Times New Roman" w:hAnsi="Times New Roman"/>
          <w:sz w:val="24"/>
          <w:szCs w:val="22"/>
        </w:rPr>
        <w:t>осмотр контейнера с кровью и (или) ее компонентами.</w:t>
      </w:r>
    </w:p>
    <w:p w:rsidR="005C6B71" w:rsidRPr="005C6B71" w:rsidRDefault="005C6B71" w:rsidP="005C6B71">
      <w:pPr>
        <w:tabs>
          <w:tab w:val="left" w:pos="567"/>
          <w:tab w:val="left" w:pos="1985"/>
        </w:tabs>
        <w:ind w:firstLine="709"/>
        <w:rPr>
          <w:rFonts w:ascii="Times New Roman" w:hAnsi="Times New Roman"/>
          <w:b/>
          <w:sz w:val="24"/>
        </w:rPr>
      </w:pPr>
    </w:p>
    <w:p w:rsidR="005C6B71" w:rsidRPr="005C6B71" w:rsidRDefault="005C6B71" w:rsidP="005C6B71">
      <w:pPr>
        <w:ind w:firstLine="0"/>
        <w:rPr>
          <w:rFonts w:ascii="Times New Roman" w:hAnsi="Times New Roman"/>
          <w:b/>
          <w:sz w:val="24"/>
          <w:szCs w:val="28"/>
        </w:rPr>
      </w:pPr>
      <w:r w:rsidRPr="005C6B71">
        <w:rPr>
          <w:rFonts w:ascii="Times New Roman" w:hAnsi="Times New Roman"/>
          <w:b/>
          <w:sz w:val="24"/>
          <w:szCs w:val="28"/>
        </w:rPr>
        <w:tab/>
        <w:t xml:space="preserve">6.1.7.1 Переливание </w:t>
      </w:r>
      <w:proofErr w:type="spellStart"/>
      <w:r w:rsidRPr="005C6B71">
        <w:rPr>
          <w:rFonts w:ascii="Times New Roman" w:hAnsi="Times New Roman"/>
          <w:b/>
          <w:sz w:val="24"/>
          <w:szCs w:val="28"/>
        </w:rPr>
        <w:t>эритроцитсодержащих</w:t>
      </w:r>
      <w:proofErr w:type="spellEnd"/>
      <w:r w:rsidRPr="005C6B71">
        <w:rPr>
          <w:rFonts w:ascii="Times New Roman" w:hAnsi="Times New Roman"/>
          <w:b/>
          <w:sz w:val="24"/>
          <w:szCs w:val="28"/>
        </w:rPr>
        <w:t xml:space="preserve"> компонентов крови</w:t>
      </w:r>
    </w:p>
    <w:p w:rsidR="005C6B71" w:rsidRPr="005C6B71" w:rsidRDefault="005C6B71" w:rsidP="005C6B71">
      <w:pPr>
        <w:ind w:firstLine="708"/>
        <w:rPr>
          <w:rFonts w:ascii="Times New Roman" w:hAnsi="Times New Roman"/>
          <w:sz w:val="24"/>
          <w:szCs w:val="28"/>
        </w:rPr>
      </w:pPr>
      <w:r w:rsidRPr="005C6B71">
        <w:rPr>
          <w:rFonts w:ascii="Times New Roman" w:hAnsi="Times New Roman"/>
          <w:sz w:val="24"/>
          <w:szCs w:val="28"/>
        </w:rPr>
        <w:t xml:space="preserve">Перед переливанием </w:t>
      </w:r>
      <w:proofErr w:type="spellStart"/>
      <w:r w:rsidRPr="005C6B71">
        <w:rPr>
          <w:rFonts w:ascii="Times New Roman" w:hAnsi="Times New Roman"/>
          <w:sz w:val="24"/>
          <w:szCs w:val="28"/>
        </w:rPr>
        <w:t>эритроцитсодержащих</w:t>
      </w:r>
      <w:proofErr w:type="spellEnd"/>
      <w:r w:rsidRPr="005C6B71">
        <w:rPr>
          <w:rFonts w:ascii="Times New Roman" w:hAnsi="Times New Roman"/>
          <w:sz w:val="24"/>
          <w:szCs w:val="28"/>
        </w:rPr>
        <w:t xml:space="preserve"> компонентов крови провести пробы на индивидуальную совместимость крови реципиента и донора, в том числе </w:t>
      </w:r>
      <w:proofErr w:type="spellStart"/>
      <w:r w:rsidRPr="005C6B71">
        <w:rPr>
          <w:rFonts w:ascii="Times New Roman" w:hAnsi="Times New Roman"/>
          <w:sz w:val="24"/>
          <w:szCs w:val="28"/>
        </w:rPr>
        <w:t>аутодонора</w:t>
      </w:r>
      <w:proofErr w:type="spellEnd"/>
      <w:r w:rsidRPr="005C6B71">
        <w:rPr>
          <w:rFonts w:ascii="Times New Roman" w:hAnsi="Times New Roman"/>
          <w:sz w:val="24"/>
          <w:szCs w:val="28"/>
        </w:rPr>
        <w:t xml:space="preserve">, по системам АВО и Резус, а также биологическую пробу после проведения контрольных исследований групповой и </w:t>
      </w:r>
      <w:proofErr w:type="gramStart"/>
      <w:r w:rsidRPr="005C6B71">
        <w:rPr>
          <w:rFonts w:ascii="Times New Roman" w:hAnsi="Times New Roman"/>
          <w:sz w:val="24"/>
          <w:szCs w:val="28"/>
        </w:rPr>
        <w:t>резус-принадлежности</w:t>
      </w:r>
      <w:proofErr w:type="gramEnd"/>
      <w:r w:rsidRPr="005C6B71">
        <w:rPr>
          <w:rFonts w:ascii="Times New Roman" w:hAnsi="Times New Roman"/>
          <w:sz w:val="24"/>
          <w:szCs w:val="28"/>
        </w:rPr>
        <w:t xml:space="preserve"> крови пациента и групповой принадлежности эритроцитов донора (</w:t>
      </w:r>
      <w:proofErr w:type="spellStart"/>
      <w:r w:rsidRPr="005C6B71">
        <w:rPr>
          <w:rFonts w:ascii="Times New Roman" w:hAnsi="Times New Roman"/>
          <w:sz w:val="24"/>
          <w:szCs w:val="28"/>
        </w:rPr>
        <w:t>аутодонора</w:t>
      </w:r>
      <w:proofErr w:type="spellEnd"/>
      <w:r w:rsidRPr="005C6B71">
        <w:rPr>
          <w:rFonts w:ascii="Times New Roman" w:hAnsi="Times New Roman"/>
          <w:sz w:val="24"/>
          <w:szCs w:val="28"/>
        </w:rPr>
        <w:t xml:space="preserve">). </w:t>
      </w:r>
    </w:p>
    <w:p w:rsidR="005C6B71" w:rsidRPr="005C6B71" w:rsidRDefault="005C6B71" w:rsidP="005C6B71">
      <w:pPr>
        <w:ind w:firstLine="708"/>
        <w:rPr>
          <w:rFonts w:ascii="Times New Roman" w:hAnsi="Times New Roman"/>
          <w:sz w:val="24"/>
          <w:szCs w:val="28"/>
        </w:rPr>
      </w:pPr>
      <w:r w:rsidRPr="005C6B71">
        <w:rPr>
          <w:rFonts w:ascii="Times New Roman" w:hAnsi="Times New Roman"/>
          <w:sz w:val="24"/>
          <w:szCs w:val="28"/>
        </w:rPr>
        <w:t xml:space="preserve">Пробы на совместимость по группам крови АВО и Резус провести отдельно, они не могут заменить друг друга, так как антитела разного характера требуют разных методик для своего выявления. </w:t>
      </w:r>
    </w:p>
    <w:p w:rsidR="005C6B71" w:rsidRPr="005C6B71" w:rsidRDefault="005C6B71" w:rsidP="005C6B71">
      <w:pPr>
        <w:ind w:firstLine="708"/>
        <w:rPr>
          <w:rFonts w:ascii="Times New Roman" w:hAnsi="Times New Roman"/>
          <w:sz w:val="24"/>
          <w:szCs w:val="28"/>
        </w:rPr>
      </w:pPr>
      <w:r w:rsidRPr="005C6B71">
        <w:rPr>
          <w:rFonts w:ascii="Times New Roman" w:hAnsi="Times New Roman"/>
          <w:sz w:val="24"/>
          <w:szCs w:val="28"/>
        </w:rPr>
        <w:t xml:space="preserve">Пробу на индивидуальную совместимость по системе АВО провести по одной из следующих методик: проба на совместимость на плоскости при комнатной температуре или в </w:t>
      </w:r>
      <w:proofErr w:type="spellStart"/>
      <w:r w:rsidRPr="005C6B71">
        <w:rPr>
          <w:rFonts w:ascii="Times New Roman" w:hAnsi="Times New Roman"/>
          <w:sz w:val="24"/>
          <w:szCs w:val="28"/>
        </w:rPr>
        <w:t>гелевом</w:t>
      </w:r>
      <w:proofErr w:type="spellEnd"/>
      <w:r w:rsidRPr="005C6B71">
        <w:rPr>
          <w:rFonts w:ascii="Times New Roman" w:hAnsi="Times New Roman"/>
          <w:sz w:val="24"/>
          <w:szCs w:val="28"/>
        </w:rPr>
        <w:t xml:space="preserve"> тесте.</w:t>
      </w:r>
    </w:p>
    <w:p w:rsidR="005C6B71" w:rsidRPr="005C6B71" w:rsidRDefault="005C6B71" w:rsidP="005C6B71">
      <w:pPr>
        <w:ind w:firstLine="708"/>
        <w:rPr>
          <w:rFonts w:ascii="Times New Roman" w:hAnsi="Times New Roman"/>
          <w:sz w:val="24"/>
          <w:szCs w:val="28"/>
        </w:rPr>
      </w:pPr>
      <w:r w:rsidRPr="005C6B71">
        <w:rPr>
          <w:rFonts w:ascii="Times New Roman" w:hAnsi="Times New Roman"/>
          <w:sz w:val="24"/>
          <w:szCs w:val="28"/>
        </w:rPr>
        <w:t xml:space="preserve">Пробу на индивидуальную совместимость по системе Резус провести по одной из следующих методик: проба с применением 33% раствора </w:t>
      </w:r>
      <w:proofErr w:type="spellStart"/>
      <w:r w:rsidRPr="005C6B71">
        <w:rPr>
          <w:rFonts w:ascii="Times New Roman" w:hAnsi="Times New Roman"/>
          <w:sz w:val="24"/>
          <w:szCs w:val="28"/>
        </w:rPr>
        <w:t>полиглюкина</w:t>
      </w:r>
      <w:proofErr w:type="spellEnd"/>
      <w:r w:rsidRPr="005C6B71">
        <w:rPr>
          <w:rFonts w:ascii="Times New Roman" w:hAnsi="Times New Roman"/>
          <w:sz w:val="24"/>
          <w:szCs w:val="28"/>
        </w:rPr>
        <w:t xml:space="preserve">, проба с применением 10% раствора желатина или в </w:t>
      </w:r>
      <w:proofErr w:type="spellStart"/>
      <w:r w:rsidRPr="005C6B71">
        <w:rPr>
          <w:rFonts w:ascii="Times New Roman" w:hAnsi="Times New Roman"/>
          <w:sz w:val="24"/>
          <w:szCs w:val="28"/>
        </w:rPr>
        <w:t>гелевом</w:t>
      </w:r>
      <w:proofErr w:type="spellEnd"/>
      <w:r w:rsidRPr="005C6B71">
        <w:rPr>
          <w:rFonts w:ascii="Times New Roman" w:hAnsi="Times New Roman"/>
          <w:sz w:val="24"/>
          <w:szCs w:val="28"/>
        </w:rPr>
        <w:t xml:space="preserve"> тесте.</w:t>
      </w:r>
    </w:p>
    <w:p w:rsidR="005C6B71" w:rsidRPr="005C6B71" w:rsidRDefault="005C6B71" w:rsidP="005C6B71">
      <w:pPr>
        <w:ind w:firstLine="0"/>
        <w:rPr>
          <w:rFonts w:ascii="Times New Roman" w:hAnsi="Times New Roman"/>
          <w:sz w:val="22"/>
        </w:rPr>
      </w:pPr>
    </w:p>
    <w:p w:rsidR="005C6B71" w:rsidRPr="005C6B71" w:rsidRDefault="005C6B71" w:rsidP="005C6B71">
      <w:pPr>
        <w:ind w:firstLine="0"/>
        <w:rPr>
          <w:rFonts w:ascii="Times New Roman" w:hAnsi="Times New Roman"/>
          <w:b/>
          <w:sz w:val="24"/>
          <w:szCs w:val="28"/>
        </w:rPr>
      </w:pPr>
      <w:r w:rsidRPr="005C6B71">
        <w:rPr>
          <w:rFonts w:ascii="Times New Roman" w:hAnsi="Times New Roman"/>
          <w:b/>
          <w:sz w:val="24"/>
          <w:szCs w:val="28"/>
        </w:rPr>
        <w:t xml:space="preserve">6.1.7.2 Переливание корректоров гемостаза и </w:t>
      </w:r>
      <w:proofErr w:type="spellStart"/>
      <w:r w:rsidRPr="005C6B71">
        <w:rPr>
          <w:rFonts w:ascii="Times New Roman" w:hAnsi="Times New Roman"/>
          <w:b/>
          <w:sz w:val="24"/>
          <w:szCs w:val="28"/>
        </w:rPr>
        <w:t>фибринолиза</w:t>
      </w:r>
      <w:proofErr w:type="spellEnd"/>
      <w:r w:rsidRPr="005C6B71">
        <w:rPr>
          <w:rFonts w:ascii="Times New Roman" w:hAnsi="Times New Roman"/>
          <w:b/>
          <w:sz w:val="24"/>
          <w:szCs w:val="28"/>
        </w:rPr>
        <w:t>, средств коррекции иммунитета.</w:t>
      </w:r>
    </w:p>
    <w:p w:rsidR="005C6B71" w:rsidRPr="005C6B71" w:rsidRDefault="005C6B71" w:rsidP="005C6B71">
      <w:pPr>
        <w:ind w:firstLine="708"/>
        <w:rPr>
          <w:rFonts w:ascii="Times New Roman" w:hAnsi="Times New Roman"/>
          <w:sz w:val="24"/>
          <w:szCs w:val="28"/>
        </w:rPr>
      </w:pPr>
      <w:r w:rsidRPr="005C6B71">
        <w:rPr>
          <w:rFonts w:ascii="Times New Roman" w:hAnsi="Times New Roman"/>
          <w:sz w:val="24"/>
          <w:szCs w:val="28"/>
        </w:rPr>
        <w:t xml:space="preserve">Перед переливанием корректоров гемостаза и </w:t>
      </w:r>
      <w:proofErr w:type="spellStart"/>
      <w:r w:rsidRPr="005C6B71">
        <w:rPr>
          <w:rFonts w:ascii="Times New Roman" w:hAnsi="Times New Roman"/>
          <w:sz w:val="24"/>
          <w:szCs w:val="28"/>
        </w:rPr>
        <w:t>фибринолиза</w:t>
      </w:r>
      <w:proofErr w:type="spellEnd"/>
      <w:r w:rsidRPr="005C6B71">
        <w:rPr>
          <w:rFonts w:ascii="Times New Roman" w:hAnsi="Times New Roman"/>
          <w:sz w:val="24"/>
          <w:szCs w:val="28"/>
        </w:rPr>
        <w:t>, средств коррекции иммунитета крови провести биологическую пробу.</w:t>
      </w:r>
    </w:p>
    <w:p w:rsidR="005C6B71" w:rsidRPr="005C6B71" w:rsidRDefault="005C6B71" w:rsidP="005C6B71">
      <w:pPr>
        <w:ind w:firstLine="708"/>
        <w:rPr>
          <w:rFonts w:ascii="Times New Roman" w:hAnsi="Times New Roman"/>
          <w:sz w:val="24"/>
          <w:szCs w:val="28"/>
        </w:rPr>
      </w:pPr>
    </w:p>
    <w:p w:rsidR="005C6B71" w:rsidRPr="005C6B71" w:rsidRDefault="005C6B71" w:rsidP="005C6B71">
      <w:pPr>
        <w:ind w:firstLine="0"/>
        <w:rPr>
          <w:rFonts w:ascii="Times New Roman" w:hAnsi="Times New Roman"/>
          <w:b/>
          <w:sz w:val="24"/>
          <w:szCs w:val="28"/>
        </w:rPr>
      </w:pPr>
      <w:r w:rsidRPr="005C6B71">
        <w:rPr>
          <w:rFonts w:ascii="Times New Roman" w:hAnsi="Times New Roman"/>
          <w:b/>
          <w:sz w:val="24"/>
          <w:szCs w:val="28"/>
        </w:rPr>
        <w:t>6.1.7.3 Общие требования к проведению проб на совместимость.</w:t>
      </w:r>
    </w:p>
    <w:p w:rsidR="005C6B71" w:rsidRPr="005C6B71" w:rsidRDefault="005C6B71" w:rsidP="005C6B71">
      <w:pPr>
        <w:rPr>
          <w:rFonts w:ascii="Times New Roman" w:hAnsi="Times New Roman"/>
          <w:sz w:val="24"/>
          <w:szCs w:val="28"/>
        </w:rPr>
      </w:pPr>
      <w:r w:rsidRPr="005C6B71">
        <w:rPr>
          <w:rFonts w:ascii="Times New Roman" w:hAnsi="Times New Roman"/>
          <w:sz w:val="24"/>
          <w:szCs w:val="28"/>
        </w:rPr>
        <w:t xml:space="preserve">Перед трансфузией компонентов крови проводят пробы на индивидуальную совместимость по системам АВО и Резус и биологическую пробу. </w:t>
      </w:r>
    </w:p>
    <w:p w:rsidR="005C6B71" w:rsidRPr="005C6B71" w:rsidRDefault="005C6B71" w:rsidP="005C6B71">
      <w:pPr>
        <w:rPr>
          <w:rFonts w:ascii="Times New Roman" w:hAnsi="Times New Roman"/>
          <w:sz w:val="24"/>
        </w:rPr>
      </w:pPr>
      <w:r w:rsidRPr="005C6B71">
        <w:rPr>
          <w:rFonts w:ascii="Times New Roman" w:hAnsi="Times New Roman"/>
          <w:sz w:val="24"/>
        </w:rPr>
        <w:t>При проведении проб на индивидуальную совместимость по системе АВО выявляется и совместимость по системе MNS, а при проведении проб на индивидуальную совместимость по системе Резус выявляется совместимость и по другим клинически значимым системам групп крови (</w:t>
      </w:r>
      <w:proofErr w:type="spellStart"/>
      <w:r w:rsidRPr="005C6B71">
        <w:rPr>
          <w:rFonts w:ascii="Times New Roman" w:hAnsi="Times New Roman"/>
          <w:sz w:val="24"/>
        </w:rPr>
        <w:t>Kell</w:t>
      </w:r>
      <w:proofErr w:type="spellEnd"/>
      <w:r w:rsidRPr="005C6B71">
        <w:rPr>
          <w:rFonts w:ascii="Times New Roman" w:hAnsi="Times New Roman"/>
          <w:sz w:val="24"/>
        </w:rPr>
        <w:t xml:space="preserve">, </w:t>
      </w:r>
      <w:proofErr w:type="spellStart"/>
      <w:r w:rsidRPr="005C6B71">
        <w:rPr>
          <w:rFonts w:ascii="Times New Roman" w:hAnsi="Times New Roman"/>
          <w:sz w:val="24"/>
        </w:rPr>
        <w:t>Levis</w:t>
      </w:r>
      <w:proofErr w:type="spellEnd"/>
      <w:r w:rsidRPr="005C6B71">
        <w:rPr>
          <w:rFonts w:ascii="Times New Roman" w:hAnsi="Times New Roman"/>
          <w:sz w:val="24"/>
        </w:rPr>
        <w:t xml:space="preserve">, </w:t>
      </w:r>
      <w:proofErr w:type="spellStart"/>
      <w:r w:rsidRPr="005C6B71">
        <w:rPr>
          <w:rFonts w:ascii="Times New Roman" w:hAnsi="Times New Roman"/>
          <w:sz w:val="24"/>
        </w:rPr>
        <w:t>Duffi</w:t>
      </w:r>
      <w:proofErr w:type="spellEnd"/>
      <w:r w:rsidRPr="005C6B71">
        <w:rPr>
          <w:rFonts w:ascii="Times New Roman" w:hAnsi="Times New Roman"/>
          <w:sz w:val="24"/>
        </w:rPr>
        <w:t xml:space="preserve">, </w:t>
      </w:r>
      <w:proofErr w:type="spellStart"/>
      <w:r w:rsidRPr="005C6B71">
        <w:rPr>
          <w:rFonts w:ascii="Times New Roman" w:hAnsi="Times New Roman"/>
          <w:sz w:val="24"/>
        </w:rPr>
        <w:t>Kidd</w:t>
      </w:r>
      <w:proofErr w:type="spellEnd"/>
      <w:r w:rsidRPr="005C6B71">
        <w:rPr>
          <w:rFonts w:ascii="Times New Roman" w:hAnsi="Times New Roman"/>
          <w:sz w:val="24"/>
        </w:rPr>
        <w:t>).</w:t>
      </w:r>
    </w:p>
    <w:p w:rsidR="005C6B71" w:rsidRPr="005C6B71" w:rsidRDefault="005C6B71" w:rsidP="005C6B71">
      <w:pPr>
        <w:rPr>
          <w:rFonts w:ascii="Times New Roman" w:hAnsi="Times New Roman"/>
          <w:sz w:val="24"/>
          <w:szCs w:val="28"/>
        </w:rPr>
      </w:pPr>
      <w:r w:rsidRPr="005C6B71">
        <w:rPr>
          <w:rFonts w:ascii="Times New Roman" w:hAnsi="Times New Roman"/>
          <w:sz w:val="24"/>
          <w:szCs w:val="28"/>
        </w:rPr>
        <w:t>Пробы на совместимость непосредственно перед каждой трансфузией проводит врач, производящий трансфузию консервированной крови и её компонентов после проведения контрольных исследований по переопределению групповой принадлежности крови реципиента и донора и переопределение резус – принадлежности крови реципиента. Экстренность трансфузии не освобождает от проведения проб на совместимость.</w:t>
      </w:r>
    </w:p>
    <w:p w:rsidR="005C6B71" w:rsidRPr="005C6B71" w:rsidRDefault="005C6B71" w:rsidP="005C6B71">
      <w:pPr>
        <w:ind w:firstLine="0"/>
        <w:rPr>
          <w:rFonts w:ascii="Times New Roman" w:hAnsi="Times New Roman"/>
          <w:i/>
          <w:sz w:val="24"/>
        </w:rPr>
      </w:pPr>
    </w:p>
    <w:p w:rsidR="005C6B71" w:rsidRPr="005C6B71" w:rsidRDefault="005C6B71" w:rsidP="005C6B71">
      <w:pPr>
        <w:tabs>
          <w:tab w:val="left" w:pos="-1560"/>
        </w:tabs>
        <w:ind w:firstLine="709"/>
        <w:contextualSpacing/>
        <w:rPr>
          <w:rFonts w:ascii="Times New Roman" w:hAnsi="Times New Roman"/>
          <w:b/>
          <w:sz w:val="24"/>
        </w:rPr>
      </w:pPr>
      <w:r w:rsidRPr="005C6B71">
        <w:rPr>
          <w:rFonts w:ascii="Times New Roman" w:hAnsi="Times New Roman"/>
          <w:b/>
          <w:sz w:val="24"/>
        </w:rPr>
        <w:t>6.2 Проведение проб на совместимость</w:t>
      </w:r>
    </w:p>
    <w:p w:rsidR="005C6B71" w:rsidRPr="005C6B71" w:rsidRDefault="005C6B71" w:rsidP="005C6B71">
      <w:pPr>
        <w:ind w:firstLine="708"/>
        <w:rPr>
          <w:rFonts w:ascii="Times New Roman" w:hAnsi="Times New Roman"/>
          <w:sz w:val="24"/>
          <w:szCs w:val="28"/>
        </w:rPr>
      </w:pPr>
      <w:r w:rsidRPr="005C6B71">
        <w:rPr>
          <w:rFonts w:ascii="Times New Roman" w:hAnsi="Times New Roman"/>
          <w:sz w:val="24"/>
          <w:szCs w:val="28"/>
        </w:rPr>
        <w:t>Целью проб на совместимость является предотвращение трансфузии консервированной крови и её компонентов несовместимых с кровью реципиента. Для проб на совместимость использовать сыворотку крови реципиента и образец крови донора.</w:t>
      </w:r>
    </w:p>
    <w:p w:rsidR="005C6B71" w:rsidRPr="005C6B71" w:rsidRDefault="005C6B71" w:rsidP="005C6B71">
      <w:pPr>
        <w:ind w:firstLine="708"/>
        <w:rPr>
          <w:rFonts w:ascii="Times New Roman" w:hAnsi="Times New Roman"/>
          <w:sz w:val="24"/>
          <w:szCs w:val="28"/>
        </w:rPr>
      </w:pPr>
      <w:r w:rsidRPr="005C6B71">
        <w:rPr>
          <w:rFonts w:ascii="Times New Roman" w:hAnsi="Times New Roman"/>
          <w:sz w:val="24"/>
          <w:szCs w:val="28"/>
        </w:rPr>
        <w:t xml:space="preserve">Если больному переливается консервированная кровь и её компоненты из нескольких контейнеров, пробы на совместимость провести с каждым контейнером, даже если на них обозначено, что компоненты крови получены от одного и того же донора. </w:t>
      </w:r>
    </w:p>
    <w:p w:rsidR="005C6B71" w:rsidRPr="005C6B71" w:rsidRDefault="005C6B71" w:rsidP="005C6B71">
      <w:pPr>
        <w:ind w:firstLine="0"/>
        <w:rPr>
          <w:rFonts w:ascii="Times New Roman" w:hAnsi="Times New Roman"/>
          <w:sz w:val="24"/>
        </w:rPr>
      </w:pPr>
    </w:p>
    <w:p w:rsidR="005C6B71" w:rsidRPr="005C6B71" w:rsidRDefault="005C6B71" w:rsidP="005C6B71">
      <w:pPr>
        <w:ind w:firstLine="0"/>
        <w:rPr>
          <w:rFonts w:ascii="Times New Roman" w:hAnsi="Times New Roman"/>
          <w:b/>
          <w:sz w:val="24"/>
        </w:rPr>
      </w:pPr>
      <w:r w:rsidRPr="005C6B71">
        <w:rPr>
          <w:rFonts w:ascii="Times New Roman" w:hAnsi="Times New Roman"/>
          <w:b/>
          <w:sz w:val="24"/>
        </w:rPr>
        <w:t>6.2.1 Пробы на индивидуальную совместимость по системе АВО</w:t>
      </w:r>
    </w:p>
    <w:p w:rsidR="005C6B71" w:rsidRPr="005C6B71" w:rsidRDefault="005C6B71" w:rsidP="005C6B71">
      <w:pPr>
        <w:ind w:firstLine="540"/>
        <w:rPr>
          <w:rFonts w:ascii="Times New Roman" w:hAnsi="Times New Roman"/>
          <w:iCs/>
          <w:sz w:val="24"/>
          <w:szCs w:val="28"/>
        </w:rPr>
      </w:pPr>
      <w:r w:rsidRPr="005C6B71">
        <w:rPr>
          <w:rFonts w:ascii="Times New Roman" w:hAnsi="Times New Roman"/>
          <w:iCs/>
          <w:sz w:val="24"/>
          <w:szCs w:val="28"/>
        </w:rPr>
        <w:t xml:space="preserve">Для получения достоверных результатов выполнения ПМУ «Проба на совместимость перед переливанием крови» забор образца крови пациента производить до проведения </w:t>
      </w:r>
      <w:proofErr w:type="spellStart"/>
      <w:r w:rsidRPr="005C6B71">
        <w:rPr>
          <w:rFonts w:ascii="Times New Roman" w:hAnsi="Times New Roman"/>
          <w:iCs/>
          <w:sz w:val="24"/>
          <w:szCs w:val="28"/>
        </w:rPr>
        <w:t>инфузионной</w:t>
      </w:r>
      <w:proofErr w:type="spellEnd"/>
      <w:r w:rsidRPr="005C6B71">
        <w:rPr>
          <w:rFonts w:ascii="Times New Roman" w:hAnsi="Times New Roman"/>
          <w:iCs/>
          <w:sz w:val="24"/>
          <w:szCs w:val="28"/>
        </w:rPr>
        <w:t xml:space="preserve"> терапии растворами кровезаменителей. </w:t>
      </w:r>
    </w:p>
    <w:p w:rsidR="005C6B71" w:rsidRPr="005C6B71" w:rsidRDefault="005C6B71" w:rsidP="005C6B71">
      <w:pPr>
        <w:ind w:firstLine="0"/>
        <w:rPr>
          <w:rFonts w:ascii="Times New Roman" w:hAnsi="Times New Roman"/>
          <w:sz w:val="24"/>
        </w:rPr>
      </w:pPr>
    </w:p>
    <w:p w:rsidR="005C6B71" w:rsidRPr="005C6B71" w:rsidRDefault="005C6B71" w:rsidP="005C6B71">
      <w:pPr>
        <w:tabs>
          <w:tab w:val="left" w:pos="1480"/>
        </w:tabs>
        <w:ind w:right="-70" w:firstLine="0"/>
        <w:rPr>
          <w:rFonts w:ascii="Times New Roman" w:hAnsi="Times New Roman"/>
          <w:b/>
          <w:iCs/>
          <w:sz w:val="24"/>
        </w:rPr>
      </w:pPr>
      <w:r w:rsidRPr="005C6B71">
        <w:rPr>
          <w:rFonts w:ascii="Times New Roman" w:hAnsi="Times New Roman"/>
          <w:b/>
          <w:i/>
          <w:iCs/>
          <w:sz w:val="24"/>
        </w:rPr>
        <w:t>6.2.1.1</w:t>
      </w:r>
      <w:r w:rsidRPr="005C6B71">
        <w:rPr>
          <w:rFonts w:ascii="Times New Roman" w:hAnsi="Times New Roman"/>
          <w:b/>
          <w:iCs/>
          <w:sz w:val="24"/>
        </w:rPr>
        <w:t xml:space="preserve"> Проба на совместимость по группам крови системы АВО (на плоскости) </w:t>
      </w:r>
    </w:p>
    <w:p w:rsidR="005C6B71" w:rsidRPr="005C6B71" w:rsidRDefault="005C6B71" w:rsidP="005C6B71">
      <w:pPr>
        <w:ind w:firstLine="708"/>
        <w:rPr>
          <w:rFonts w:ascii="Times New Roman" w:hAnsi="Times New Roman"/>
          <w:sz w:val="24"/>
          <w:u w:val="single"/>
        </w:rPr>
      </w:pPr>
      <w:r w:rsidRPr="005C6B71">
        <w:rPr>
          <w:rFonts w:ascii="Times New Roman" w:hAnsi="Times New Roman"/>
          <w:sz w:val="24"/>
        </w:rPr>
        <w:t>Порядок проведения исследования:</w:t>
      </w:r>
    </w:p>
    <w:p w:rsidR="005C6B71" w:rsidRPr="005C6B71" w:rsidRDefault="005C6B71" w:rsidP="005C6B71">
      <w:pPr>
        <w:ind w:firstLine="0"/>
        <w:rPr>
          <w:rFonts w:ascii="Times New Roman" w:hAnsi="Times New Roman"/>
          <w:sz w:val="24"/>
        </w:rPr>
      </w:pPr>
      <w:r w:rsidRPr="005C6B71">
        <w:rPr>
          <w:rFonts w:ascii="Times New Roman" w:hAnsi="Times New Roman"/>
          <w:sz w:val="24"/>
        </w:rPr>
        <w:t>Проба производится на планшете со смачиваемой поверхностью.</w:t>
      </w:r>
    </w:p>
    <w:p w:rsidR="005C6B71" w:rsidRPr="005C6B71" w:rsidRDefault="005C6B71" w:rsidP="005C6B71">
      <w:pPr>
        <w:ind w:firstLine="0"/>
        <w:rPr>
          <w:rFonts w:ascii="Times New Roman" w:hAnsi="Times New Roman"/>
          <w:sz w:val="24"/>
        </w:rPr>
      </w:pPr>
      <w:r w:rsidRPr="005C6B71">
        <w:rPr>
          <w:rFonts w:ascii="Times New Roman" w:hAnsi="Times New Roman"/>
          <w:sz w:val="24"/>
        </w:rPr>
        <w:t>1. Промаркировать планшет, для чего указать Ф.И.О. реципиента, номер контейнера с кровью.</w:t>
      </w:r>
    </w:p>
    <w:p w:rsidR="005C6B71" w:rsidRPr="005C6B71" w:rsidRDefault="005C6B71" w:rsidP="005C6B71">
      <w:pPr>
        <w:ind w:firstLine="0"/>
        <w:rPr>
          <w:rFonts w:ascii="Times New Roman" w:hAnsi="Times New Roman"/>
          <w:sz w:val="24"/>
        </w:rPr>
      </w:pPr>
      <w:r w:rsidRPr="005C6B71">
        <w:rPr>
          <w:rFonts w:ascii="Times New Roman" w:hAnsi="Times New Roman"/>
          <w:sz w:val="24"/>
        </w:rPr>
        <w:lastRenderedPageBreak/>
        <w:t xml:space="preserve">2. Из пробирки с исследуемой кровью реципиента осторожно взять пипеткой сыворотку и нанести на планшет 1 большую каплю (100 </w:t>
      </w:r>
      <w:proofErr w:type="spellStart"/>
      <w:r w:rsidRPr="005C6B71">
        <w:rPr>
          <w:rFonts w:ascii="Times New Roman" w:hAnsi="Times New Roman"/>
          <w:sz w:val="24"/>
        </w:rPr>
        <w:t>мкл</w:t>
      </w:r>
      <w:proofErr w:type="spellEnd"/>
      <w:r w:rsidRPr="005C6B71">
        <w:rPr>
          <w:rFonts w:ascii="Times New Roman" w:hAnsi="Times New Roman"/>
          <w:sz w:val="24"/>
        </w:rPr>
        <w:t xml:space="preserve">). </w:t>
      </w:r>
    </w:p>
    <w:p w:rsidR="005C6B71" w:rsidRPr="005C6B71" w:rsidRDefault="005C6B71" w:rsidP="005C6B71">
      <w:pPr>
        <w:ind w:firstLine="0"/>
        <w:rPr>
          <w:rFonts w:ascii="Times New Roman" w:hAnsi="Times New Roman"/>
          <w:sz w:val="24"/>
        </w:rPr>
      </w:pPr>
      <w:r w:rsidRPr="005C6B71">
        <w:rPr>
          <w:rFonts w:ascii="Times New Roman" w:hAnsi="Times New Roman"/>
          <w:sz w:val="24"/>
        </w:rPr>
        <w:t xml:space="preserve">3. Из сегмента трубки пластикового мешка с </w:t>
      </w:r>
      <w:proofErr w:type="spellStart"/>
      <w:r w:rsidRPr="005C6B71">
        <w:rPr>
          <w:rFonts w:ascii="Times New Roman" w:hAnsi="Times New Roman"/>
          <w:sz w:val="24"/>
        </w:rPr>
        <w:t>трансфузионной</w:t>
      </w:r>
      <w:proofErr w:type="spellEnd"/>
      <w:r w:rsidRPr="005C6B71">
        <w:rPr>
          <w:rFonts w:ascii="Times New Roman" w:hAnsi="Times New Roman"/>
          <w:sz w:val="24"/>
        </w:rPr>
        <w:t xml:space="preserve"> средой, которая приготовлена для трансфузии именно этому больному, взять маленькую каплю (10 </w:t>
      </w:r>
      <w:proofErr w:type="spellStart"/>
      <w:r w:rsidRPr="005C6B71">
        <w:rPr>
          <w:rFonts w:ascii="Times New Roman" w:hAnsi="Times New Roman"/>
          <w:sz w:val="24"/>
        </w:rPr>
        <w:t>мкл</w:t>
      </w:r>
      <w:proofErr w:type="spellEnd"/>
      <w:r w:rsidRPr="005C6B71">
        <w:rPr>
          <w:rFonts w:ascii="Times New Roman" w:hAnsi="Times New Roman"/>
          <w:sz w:val="24"/>
        </w:rPr>
        <w:t xml:space="preserve">) донорских эритроцитов и нанести рядом с сывороткой реципиента (соотношение сыворотки и эритроцитов 10:1). </w:t>
      </w:r>
    </w:p>
    <w:p w:rsidR="005C6B71" w:rsidRPr="005C6B71" w:rsidRDefault="005C6B71" w:rsidP="005C6B71">
      <w:pPr>
        <w:ind w:firstLine="0"/>
        <w:rPr>
          <w:rFonts w:ascii="Times New Roman" w:hAnsi="Times New Roman"/>
          <w:sz w:val="24"/>
        </w:rPr>
      </w:pPr>
      <w:r w:rsidRPr="005C6B71">
        <w:rPr>
          <w:rFonts w:ascii="Times New Roman" w:hAnsi="Times New Roman"/>
          <w:sz w:val="24"/>
        </w:rPr>
        <w:t xml:space="preserve">3. Капли перемешать стеклянной палочкой. </w:t>
      </w:r>
    </w:p>
    <w:p w:rsidR="005C6B71" w:rsidRPr="005C6B71" w:rsidRDefault="005C6B71" w:rsidP="005C6B71">
      <w:pPr>
        <w:ind w:firstLine="0"/>
        <w:rPr>
          <w:rFonts w:ascii="Times New Roman" w:hAnsi="Times New Roman"/>
          <w:sz w:val="24"/>
        </w:rPr>
      </w:pPr>
      <w:r w:rsidRPr="005C6B71">
        <w:rPr>
          <w:rFonts w:ascii="Times New Roman" w:hAnsi="Times New Roman"/>
          <w:sz w:val="24"/>
        </w:rPr>
        <w:t xml:space="preserve">4. Наблюдать за реакцией 5 минут при постоянном покачивании планшета. По истечении этого времени добавить 1-2 капли (50-100 </w:t>
      </w:r>
      <w:proofErr w:type="spellStart"/>
      <w:r w:rsidRPr="005C6B71">
        <w:rPr>
          <w:rFonts w:ascii="Times New Roman" w:hAnsi="Times New Roman"/>
          <w:sz w:val="24"/>
        </w:rPr>
        <w:t>мкл</w:t>
      </w:r>
      <w:proofErr w:type="spellEnd"/>
      <w:r w:rsidRPr="005C6B71">
        <w:rPr>
          <w:rFonts w:ascii="Times New Roman" w:hAnsi="Times New Roman"/>
          <w:sz w:val="24"/>
        </w:rPr>
        <w:t xml:space="preserve">) раствора натрия хлорида, 0,9%. </w:t>
      </w:r>
    </w:p>
    <w:p w:rsidR="005C6B71" w:rsidRPr="005C6B71" w:rsidRDefault="005C6B71" w:rsidP="005C6B71">
      <w:pPr>
        <w:ind w:firstLine="720"/>
        <w:rPr>
          <w:rFonts w:ascii="Times New Roman" w:hAnsi="Times New Roman"/>
          <w:sz w:val="24"/>
        </w:rPr>
      </w:pPr>
      <w:r w:rsidRPr="005C6B71">
        <w:rPr>
          <w:rFonts w:ascii="Times New Roman" w:hAnsi="Times New Roman"/>
          <w:sz w:val="24"/>
        </w:rPr>
        <w:t>Трактовка результатов реакции.</w:t>
      </w:r>
    </w:p>
    <w:p w:rsidR="005C6B71" w:rsidRPr="005C6B71" w:rsidRDefault="005C6B71" w:rsidP="005C6B71">
      <w:pPr>
        <w:ind w:firstLine="0"/>
        <w:rPr>
          <w:rFonts w:ascii="Times New Roman" w:hAnsi="Times New Roman"/>
          <w:sz w:val="24"/>
        </w:rPr>
      </w:pPr>
      <w:r w:rsidRPr="005C6B71">
        <w:rPr>
          <w:rFonts w:ascii="Times New Roman" w:hAnsi="Times New Roman"/>
          <w:sz w:val="24"/>
        </w:rPr>
        <w:t>Реакция в капле может быть положительной или отрицательной.</w:t>
      </w:r>
    </w:p>
    <w:p w:rsidR="005C6B71" w:rsidRPr="005C6B71" w:rsidRDefault="005C6B71" w:rsidP="005C6B71">
      <w:pPr>
        <w:ind w:firstLine="0"/>
        <w:rPr>
          <w:rFonts w:ascii="Times New Roman" w:hAnsi="Times New Roman"/>
          <w:sz w:val="24"/>
        </w:rPr>
      </w:pPr>
      <w:r w:rsidRPr="005C6B71">
        <w:rPr>
          <w:rFonts w:ascii="Times New Roman" w:hAnsi="Times New Roman"/>
          <w:sz w:val="24"/>
        </w:rPr>
        <w:t>а) Положительный результат</w:t>
      </w:r>
      <w:proofErr w:type="gramStart"/>
      <w:r w:rsidRPr="005C6B71">
        <w:rPr>
          <w:rFonts w:ascii="Times New Roman" w:hAnsi="Times New Roman"/>
          <w:sz w:val="24"/>
        </w:rPr>
        <w:t xml:space="preserve"> (+) </w:t>
      </w:r>
      <w:proofErr w:type="gramEnd"/>
      <w:r w:rsidRPr="005C6B71">
        <w:rPr>
          <w:rFonts w:ascii="Times New Roman" w:hAnsi="Times New Roman"/>
          <w:sz w:val="24"/>
        </w:rPr>
        <w:t xml:space="preserve">выражается в агглютинации эритроцитов, </w:t>
      </w:r>
      <w:proofErr w:type="spellStart"/>
      <w:r w:rsidRPr="005C6B71">
        <w:rPr>
          <w:rFonts w:ascii="Times New Roman" w:hAnsi="Times New Roman"/>
          <w:sz w:val="24"/>
        </w:rPr>
        <w:t>агглютинаты</w:t>
      </w:r>
      <w:proofErr w:type="spellEnd"/>
      <w:r w:rsidRPr="005C6B71">
        <w:rPr>
          <w:rFonts w:ascii="Times New Roman" w:hAnsi="Times New Roman"/>
          <w:sz w:val="24"/>
        </w:rPr>
        <w:t xml:space="preserve"> видны невооруженным глазом в виде мелких или крупных красных агрегатов. Кровь не совместима</w:t>
      </w:r>
      <w:r w:rsidRPr="005C6B71">
        <w:rPr>
          <w:rFonts w:ascii="Times New Roman" w:hAnsi="Times New Roman"/>
          <w:bCs/>
          <w:sz w:val="24"/>
        </w:rPr>
        <w:t xml:space="preserve">, </w:t>
      </w:r>
      <w:r w:rsidRPr="005C6B71">
        <w:rPr>
          <w:rFonts w:ascii="Times New Roman" w:hAnsi="Times New Roman"/>
          <w:b/>
          <w:color w:val="FF0000"/>
          <w:sz w:val="24"/>
        </w:rPr>
        <w:t>переливать нельзя!</w:t>
      </w:r>
      <w:r w:rsidRPr="005C6B71">
        <w:rPr>
          <w:rFonts w:ascii="Times New Roman" w:hAnsi="Times New Roman"/>
          <w:b/>
          <w:sz w:val="24"/>
        </w:rPr>
        <w:t xml:space="preserve"> (</w:t>
      </w:r>
      <w:r w:rsidRPr="005C6B71">
        <w:rPr>
          <w:rFonts w:ascii="Times New Roman" w:hAnsi="Times New Roman"/>
          <w:sz w:val="24"/>
        </w:rPr>
        <w:t>см.</w:t>
      </w:r>
      <w:r w:rsidRPr="005C6B71">
        <w:rPr>
          <w:rFonts w:ascii="Times New Roman" w:hAnsi="Times New Roman"/>
          <w:b/>
          <w:sz w:val="24"/>
        </w:rPr>
        <w:t xml:space="preserve"> </w:t>
      </w:r>
      <w:r w:rsidRPr="005C6B71">
        <w:rPr>
          <w:rFonts w:ascii="Times New Roman" w:hAnsi="Times New Roman"/>
          <w:sz w:val="24"/>
        </w:rPr>
        <w:t>рисунок 1).</w:t>
      </w:r>
    </w:p>
    <w:p w:rsidR="005C6B71" w:rsidRPr="005C6B71" w:rsidRDefault="005C6B71" w:rsidP="005C6B71">
      <w:pPr>
        <w:tabs>
          <w:tab w:val="left" w:pos="6500"/>
        </w:tabs>
        <w:ind w:firstLine="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noProof/>
          <w:sz w:val="24"/>
        </w:rPr>
        <w:drawing>
          <wp:inline distT="0" distB="0" distL="0" distR="0">
            <wp:extent cx="2314575" cy="1200150"/>
            <wp:effectExtent l="0" t="0" r="9525" b="0"/>
            <wp:docPr id="14" name="Рисунок 14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B71" w:rsidRPr="005C6B71" w:rsidRDefault="005C6B71" w:rsidP="005C6B71">
      <w:pPr>
        <w:ind w:firstLine="0"/>
        <w:jc w:val="center"/>
        <w:rPr>
          <w:rFonts w:ascii="Times New Roman" w:hAnsi="Times New Roman"/>
          <w:sz w:val="24"/>
          <w:szCs w:val="28"/>
        </w:rPr>
      </w:pPr>
      <w:r w:rsidRPr="005C6B71">
        <w:rPr>
          <w:rFonts w:ascii="Times New Roman" w:hAnsi="Times New Roman"/>
          <w:sz w:val="24"/>
          <w:szCs w:val="28"/>
        </w:rPr>
        <w:t xml:space="preserve">Рисунок 1. Кровь реципиента и донора </w:t>
      </w:r>
      <w:r w:rsidRPr="005C6B71">
        <w:rPr>
          <w:rFonts w:ascii="Times New Roman" w:hAnsi="Times New Roman"/>
          <w:b/>
          <w:color w:val="FF0000"/>
          <w:sz w:val="24"/>
          <w:szCs w:val="28"/>
        </w:rPr>
        <w:t xml:space="preserve">несовместима. </w:t>
      </w:r>
    </w:p>
    <w:p w:rsidR="005C6B71" w:rsidRPr="005C6B71" w:rsidRDefault="005C6B71" w:rsidP="005C6B71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5C6B71" w:rsidRPr="005C6B71" w:rsidRDefault="005C6B71" w:rsidP="005C6B71">
      <w:pPr>
        <w:ind w:firstLine="0"/>
        <w:rPr>
          <w:rFonts w:ascii="Times New Roman" w:hAnsi="Times New Roman"/>
          <w:sz w:val="24"/>
        </w:rPr>
      </w:pPr>
      <w:r w:rsidRPr="005C6B71">
        <w:rPr>
          <w:rFonts w:ascii="Times New Roman" w:hAnsi="Times New Roman"/>
          <w:sz w:val="24"/>
        </w:rPr>
        <w:t>б) При отрицательном результате</w:t>
      </w:r>
      <w:proofErr w:type="gramStart"/>
      <w:r w:rsidRPr="005C6B71">
        <w:rPr>
          <w:rFonts w:ascii="Times New Roman" w:hAnsi="Times New Roman"/>
          <w:sz w:val="24"/>
        </w:rPr>
        <w:t xml:space="preserve"> (-) </w:t>
      </w:r>
      <w:proofErr w:type="gramEnd"/>
      <w:r w:rsidRPr="005C6B71">
        <w:rPr>
          <w:rFonts w:ascii="Times New Roman" w:hAnsi="Times New Roman"/>
          <w:sz w:val="24"/>
        </w:rPr>
        <w:t xml:space="preserve">капля остаётся гомогенно окрашенной в красный цвет, </w:t>
      </w:r>
      <w:proofErr w:type="spellStart"/>
      <w:r w:rsidRPr="005C6B71">
        <w:rPr>
          <w:rFonts w:ascii="Times New Roman" w:hAnsi="Times New Roman"/>
          <w:sz w:val="24"/>
        </w:rPr>
        <w:t>агглютинаты</w:t>
      </w:r>
      <w:proofErr w:type="spellEnd"/>
      <w:r w:rsidRPr="005C6B71">
        <w:rPr>
          <w:rFonts w:ascii="Times New Roman" w:hAnsi="Times New Roman"/>
          <w:sz w:val="24"/>
        </w:rPr>
        <w:t xml:space="preserve"> в ней не обнаруживаются. Кровь донора совместима с кровью реципиента (см. рисунок 2).</w:t>
      </w:r>
    </w:p>
    <w:p w:rsidR="005C6B71" w:rsidRPr="005C6B71" w:rsidRDefault="005C6B71" w:rsidP="005C6B71">
      <w:pPr>
        <w:ind w:firstLine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2476500" cy="1343025"/>
            <wp:effectExtent l="0" t="0" r="0" b="9525"/>
            <wp:docPr id="13" name="Рисунок 13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B71" w:rsidRPr="005C6B71" w:rsidRDefault="005C6B71" w:rsidP="005C6B71">
      <w:pPr>
        <w:jc w:val="center"/>
        <w:rPr>
          <w:rFonts w:ascii="Times New Roman" w:hAnsi="Times New Roman"/>
          <w:sz w:val="24"/>
        </w:rPr>
      </w:pPr>
      <w:r w:rsidRPr="005C6B71">
        <w:rPr>
          <w:rFonts w:ascii="Times New Roman" w:hAnsi="Times New Roman"/>
          <w:sz w:val="24"/>
        </w:rPr>
        <w:t xml:space="preserve">Рисунок 2. Кровь донора </w:t>
      </w:r>
      <w:r w:rsidRPr="005C6B71">
        <w:rPr>
          <w:rFonts w:ascii="Times New Roman" w:hAnsi="Times New Roman"/>
          <w:b/>
          <w:color w:val="00B050"/>
          <w:sz w:val="24"/>
        </w:rPr>
        <w:t>совместима</w:t>
      </w:r>
      <w:r w:rsidRPr="005C6B71">
        <w:rPr>
          <w:rFonts w:ascii="Times New Roman" w:hAnsi="Times New Roman"/>
          <w:sz w:val="24"/>
        </w:rPr>
        <w:t xml:space="preserve"> с кровью реципиента.</w:t>
      </w:r>
    </w:p>
    <w:p w:rsidR="005C6B71" w:rsidRPr="005C6B71" w:rsidRDefault="005C6B71" w:rsidP="005C6B71">
      <w:pPr>
        <w:rPr>
          <w:rFonts w:ascii="Times New Roman" w:hAnsi="Times New Roman"/>
          <w:sz w:val="24"/>
        </w:rPr>
      </w:pPr>
    </w:p>
    <w:p w:rsidR="005C6B71" w:rsidRPr="005C6B71" w:rsidRDefault="005C6B71" w:rsidP="005C6B71">
      <w:pPr>
        <w:ind w:firstLine="0"/>
        <w:rPr>
          <w:rFonts w:ascii="Times New Roman" w:hAnsi="Times New Roman"/>
          <w:b/>
          <w:sz w:val="24"/>
          <w:szCs w:val="28"/>
        </w:rPr>
      </w:pPr>
      <w:r w:rsidRPr="005C6B71">
        <w:rPr>
          <w:rFonts w:ascii="Times New Roman" w:hAnsi="Times New Roman"/>
          <w:b/>
          <w:sz w:val="24"/>
          <w:szCs w:val="28"/>
        </w:rPr>
        <w:t>6.2.1.2  Пробы на индивидуальную совместимость по системе Резус</w:t>
      </w:r>
    </w:p>
    <w:p w:rsidR="005C6B71" w:rsidRPr="005C6B71" w:rsidRDefault="005C6B71" w:rsidP="005C6B71">
      <w:pPr>
        <w:ind w:firstLine="0"/>
        <w:rPr>
          <w:rFonts w:ascii="Times New Roman" w:hAnsi="Times New Roman"/>
          <w:sz w:val="24"/>
          <w:szCs w:val="28"/>
        </w:rPr>
      </w:pPr>
      <w:r w:rsidRPr="005C6B71">
        <w:rPr>
          <w:rFonts w:ascii="Times New Roman" w:hAnsi="Times New Roman"/>
          <w:b/>
          <w:sz w:val="24"/>
          <w:szCs w:val="28"/>
        </w:rPr>
        <w:tab/>
      </w:r>
      <w:r w:rsidRPr="005C6B71">
        <w:rPr>
          <w:rFonts w:ascii="Times New Roman" w:hAnsi="Times New Roman"/>
          <w:sz w:val="24"/>
          <w:szCs w:val="28"/>
        </w:rPr>
        <w:t xml:space="preserve">Пробы на совместимость по системе Резус проводят по одной из следующих методик: проба с использованием 33% раствора </w:t>
      </w:r>
      <w:proofErr w:type="spellStart"/>
      <w:r w:rsidRPr="005C6B71">
        <w:rPr>
          <w:rFonts w:ascii="Times New Roman" w:hAnsi="Times New Roman"/>
          <w:sz w:val="24"/>
          <w:szCs w:val="28"/>
        </w:rPr>
        <w:t>полиглюкина</w:t>
      </w:r>
      <w:proofErr w:type="spellEnd"/>
      <w:r w:rsidRPr="005C6B71">
        <w:rPr>
          <w:rFonts w:ascii="Times New Roman" w:hAnsi="Times New Roman"/>
          <w:sz w:val="24"/>
          <w:szCs w:val="28"/>
        </w:rPr>
        <w:t xml:space="preserve">, 10% раствора желатина или </w:t>
      </w:r>
      <w:proofErr w:type="spellStart"/>
      <w:r w:rsidRPr="005C6B71">
        <w:rPr>
          <w:rFonts w:ascii="Times New Roman" w:hAnsi="Times New Roman"/>
          <w:sz w:val="24"/>
          <w:szCs w:val="28"/>
        </w:rPr>
        <w:t>гелевым</w:t>
      </w:r>
      <w:proofErr w:type="spellEnd"/>
      <w:r w:rsidRPr="005C6B71">
        <w:rPr>
          <w:rFonts w:ascii="Times New Roman" w:hAnsi="Times New Roman"/>
          <w:sz w:val="24"/>
          <w:szCs w:val="28"/>
        </w:rPr>
        <w:t xml:space="preserve"> тестом. Выбор метода проводиться с учётом имеющегося в </w:t>
      </w:r>
      <w:r w:rsidRPr="005C6B71">
        <w:rPr>
          <w:rFonts w:ascii="Times New Roman" w:hAnsi="Times New Roman"/>
          <w:sz w:val="24"/>
        </w:rPr>
        <w:t xml:space="preserve">медицинской организации диагностического оборудования и реагентов. </w:t>
      </w:r>
    </w:p>
    <w:p w:rsidR="005C6B71" w:rsidRPr="005C6B71" w:rsidRDefault="005C6B71" w:rsidP="005C6B71">
      <w:pPr>
        <w:tabs>
          <w:tab w:val="left" w:pos="1480"/>
        </w:tabs>
        <w:ind w:right="-70" w:firstLine="0"/>
        <w:rPr>
          <w:rFonts w:ascii="Times New Roman" w:hAnsi="Times New Roman"/>
          <w:b/>
          <w:iCs/>
          <w:sz w:val="24"/>
          <w:szCs w:val="28"/>
        </w:rPr>
      </w:pPr>
      <w:r w:rsidRPr="005C6B71">
        <w:rPr>
          <w:rFonts w:ascii="Times New Roman" w:hAnsi="Times New Roman"/>
          <w:b/>
          <w:iCs/>
          <w:sz w:val="24"/>
          <w:szCs w:val="28"/>
        </w:rPr>
        <w:t xml:space="preserve">6.2.1.2.1 Проба на совместимость с использованием 33 % раствора </w:t>
      </w:r>
      <w:proofErr w:type="spellStart"/>
      <w:r w:rsidRPr="005C6B71">
        <w:rPr>
          <w:rFonts w:ascii="Times New Roman" w:hAnsi="Times New Roman"/>
          <w:b/>
          <w:iCs/>
          <w:sz w:val="24"/>
          <w:szCs w:val="28"/>
        </w:rPr>
        <w:t>полиглюкина</w:t>
      </w:r>
      <w:proofErr w:type="spellEnd"/>
      <w:r w:rsidRPr="005C6B71">
        <w:rPr>
          <w:rFonts w:ascii="Times New Roman" w:hAnsi="Times New Roman"/>
          <w:b/>
          <w:iCs/>
          <w:sz w:val="24"/>
          <w:szCs w:val="28"/>
        </w:rPr>
        <w:t>.</w:t>
      </w:r>
    </w:p>
    <w:p w:rsidR="005C6B71" w:rsidRPr="005C6B71" w:rsidRDefault="005C6B71" w:rsidP="005C6B71">
      <w:pPr>
        <w:ind w:firstLine="708"/>
        <w:rPr>
          <w:rFonts w:ascii="Times New Roman" w:hAnsi="Times New Roman"/>
          <w:sz w:val="24"/>
          <w:szCs w:val="28"/>
        </w:rPr>
      </w:pPr>
      <w:r w:rsidRPr="005C6B71">
        <w:rPr>
          <w:rFonts w:ascii="Times New Roman" w:hAnsi="Times New Roman"/>
          <w:sz w:val="24"/>
          <w:szCs w:val="28"/>
        </w:rPr>
        <w:t>Порядок проведения исследования:</w:t>
      </w:r>
    </w:p>
    <w:p w:rsidR="005C6B71" w:rsidRPr="005C6B71" w:rsidRDefault="005C6B71" w:rsidP="005C6B71">
      <w:pPr>
        <w:ind w:firstLine="708"/>
        <w:rPr>
          <w:rFonts w:ascii="Times New Roman" w:hAnsi="Times New Roman"/>
          <w:sz w:val="24"/>
          <w:szCs w:val="28"/>
        </w:rPr>
      </w:pPr>
      <w:r w:rsidRPr="005C6B71">
        <w:rPr>
          <w:rFonts w:ascii="Times New Roman" w:hAnsi="Times New Roman"/>
          <w:sz w:val="24"/>
          <w:szCs w:val="28"/>
        </w:rPr>
        <w:t>1. Для исследования взять пробирку (</w:t>
      </w:r>
      <w:proofErr w:type="spellStart"/>
      <w:r w:rsidRPr="005C6B71">
        <w:rPr>
          <w:rFonts w:ascii="Times New Roman" w:hAnsi="Times New Roman"/>
          <w:sz w:val="24"/>
          <w:szCs w:val="28"/>
        </w:rPr>
        <w:t>центрифужную</w:t>
      </w:r>
      <w:proofErr w:type="spellEnd"/>
      <w:r w:rsidRPr="005C6B71">
        <w:rPr>
          <w:rFonts w:ascii="Times New Roman" w:hAnsi="Times New Roman"/>
          <w:sz w:val="24"/>
          <w:szCs w:val="28"/>
        </w:rPr>
        <w:t xml:space="preserve"> или любую другую вместимостью не менее 10 мл). Промаркировать пробирку, для чего указать Ф.И.О. и номер контейнера с кровью донора.</w:t>
      </w:r>
    </w:p>
    <w:p w:rsidR="005C6B71" w:rsidRPr="005C6B71" w:rsidRDefault="005C6B71" w:rsidP="005C6B71">
      <w:pPr>
        <w:ind w:firstLine="708"/>
        <w:rPr>
          <w:rFonts w:ascii="Times New Roman" w:hAnsi="Times New Roman"/>
          <w:sz w:val="24"/>
          <w:szCs w:val="28"/>
        </w:rPr>
      </w:pPr>
      <w:r w:rsidRPr="005C6B71">
        <w:rPr>
          <w:rFonts w:ascii="Times New Roman" w:hAnsi="Times New Roman"/>
          <w:sz w:val="24"/>
          <w:szCs w:val="28"/>
        </w:rPr>
        <w:t xml:space="preserve">2. Из пробирки с исследуемой кровью реципиента осторожно взять пипеткой сыворотку и внести 2 капли (100 </w:t>
      </w:r>
      <w:proofErr w:type="spellStart"/>
      <w:r w:rsidRPr="005C6B71">
        <w:rPr>
          <w:rFonts w:ascii="Times New Roman" w:hAnsi="Times New Roman"/>
          <w:sz w:val="24"/>
          <w:szCs w:val="28"/>
        </w:rPr>
        <w:t>мкл</w:t>
      </w:r>
      <w:proofErr w:type="spellEnd"/>
      <w:r w:rsidRPr="005C6B71">
        <w:rPr>
          <w:rFonts w:ascii="Times New Roman" w:hAnsi="Times New Roman"/>
          <w:sz w:val="24"/>
          <w:szCs w:val="28"/>
        </w:rPr>
        <w:t xml:space="preserve">) на дно пробирки. </w:t>
      </w:r>
    </w:p>
    <w:p w:rsidR="005C6B71" w:rsidRPr="005C6B71" w:rsidRDefault="005C6B71" w:rsidP="005C6B71">
      <w:pPr>
        <w:ind w:firstLine="708"/>
        <w:rPr>
          <w:rFonts w:ascii="Times New Roman" w:hAnsi="Times New Roman"/>
          <w:sz w:val="24"/>
          <w:szCs w:val="28"/>
        </w:rPr>
      </w:pPr>
      <w:r w:rsidRPr="005C6B71">
        <w:rPr>
          <w:rFonts w:ascii="Times New Roman" w:hAnsi="Times New Roman"/>
          <w:sz w:val="24"/>
          <w:szCs w:val="28"/>
        </w:rPr>
        <w:t xml:space="preserve">3. Из сегмента трубки пластикового мешка с </w:t>
      </w:r>
      <w:proofErr w:type="spellStart"/>
      <w:r w:rsidRPr="005C6B71">
        <w:rPr>
          <w:rFonts w:ascii="Times New Roman" w:hAnsi="Times New Roman"/>
          <w:sz w:val="24"/>
          <w:szCs w:val="28"/>
        </w:rPr>
        <w:t>трансфузионной</w:t>
      </w:r>
      <w:proofErr w:type="spellEnd"/>
      <w:r w:rsidRPr="005C6B71">
        <w:rPr>
          <w:rFonts w:ascii="Times New Roman" w:hAnsi="Times New Roman"/>
          <w:sz w:val="24"/>
          <w:szCs w:val="28"/>
        </w:rPr>
        <w:t xml:space="preserve"> средой, которая приготовлена для трансфузии именно этому больному, взять одну каплю (50 </w:t>
      </w:r>
      <w:proofErr w:type="spellStart"/>
      <w:r w:rsidRPr="005C6B71">
        <w:rPr>
          <w:rFonts w:ascii="Times New Roman" w:hAnsi="Times New Roman"/>
          <w:sz w:val="24"/>
          <w:szCs w:val="28"/>
        </w:rPr>
        <w:t>мкл</w:t>
      </w:r>
      <w:proofErr w:type="spellEnd"/>
      <w:r w:rsidRPr="005C6B71">
        <w:rPr>
          <w:rFonts w:ascii="Times New Roman" w:hAnsi="Times New Roman"/>
          <w:sz w:val="24"/>
          <w:szCs w:val="28"/>
        </w:rPr>
        <w:t xml:space="preserve">) донорских эритроцитов внести в эту же пробирку, добавить 1 каплю (50 </w:t>
      </w:r>
      <w:proofErr w:type="spellStart"/>
      <w:r w:rsidRPr="005C6B71">
        <w:rPr>
          <w:rFonts w:ascii="Times New Roman" w:hAnsi="Times New Roman"/>
          <w:sz w:val="24"/>
          <w:szCs w:val="28"/>
        </w:rPr>
        <w:t>мкл</w:t>
      </w:r>
      <w:proofErr w:type="spellEnd"/>
      <w:r w:rsidRPr="005C6B71">
        <w:rPr>
          <w:rFonts w:ascii="Times New Roman" w:hAnsi="Times New Roman"/>
          <w:sz w:val="24"/>
          <w:szCs w:val="28"/>
        </w:rPr>
        <w:t xml:space="preserve">) 33% раствора </w:t>
      </w:r>
      <w:proofErr w:type="spellStart"/>
      <w:r w:rsidRPr="005C6B71">
        <w:rPr>
          <w:rFonts w:ascii="Times New Roman" w:hAnsi="Times New Roman"/>
          <w:sz w:val="24"/>
          <w:szCs w:val="28"/>
        </w:rPr>
        <w:t>полиглюкина</w:t>
      </w:r>
      <w:proofErr w:type="spellEnd"/>
      <w:r w:rsidRPr="005C6B71">
        <w:rPr>
          <w:rFonts w:ascii="Times New Roman" w:hAnsi="Times New Roman"/>
          <w:sz w:val="24"/>
          <w:szCs w:val="28"/>
        </w:rPr>
        <w:t>.</w:t>
      </w:r>
    </w:p>
    <w:p w:rsidR="005C6B71" w:rsidRPr="005C6B71" w:rsidRDefault="005C6B71" w:rsidP="005C6B71">
      <w:pPr>
        <w:ind w:firstLine="708"/>
        <w:rPr>
          <w:rFonts w:ascii="Times New Roman" w:hAnsi="Times New Roman"/>
          <w:sz w:val="24"/>
          <w:szCs w:val="28"/>
        </w:rPr>
      </w:pPr>
      <w:r w:rsidRPr="005C6B71">
        <w:rPr>
          <w:rFonts w:ascii="Times New Roman" w:hAnsi="Times New Roman"/>
          <w:sz w:val="24"/>
          <w:szCs w:val="28"/>
        </w:rPr>
        <w:lastRenderedPageBreak/>
        <w:t xml:space="preserve">5. Содержимое пробирки перемешать путём встряхивания </w:t>
      </w:r>
      <w:proofErr w:type="gramStart"/>
      <w:r w:rsidRPr="005C6B71">
        <w:rPr>
          <w:rFonts w:ascii="Times New Roman" w:hAnsi="Times New Roman"/>
          <w:sz w:val="24"/>
          <w:szCs w:val="28"/>
        </w:rPr>
        <w:t>и</w:t>
      </w:r>
      <w:proofErr w:type="gramEnd"/>
      <w:r w:rsidRPr="005C6B71">
        <w:rPr>
          <w:rFonts w:ascii="Times New Roman" w:hAnsi="Times New Roman"/>
          <w:sz w:val="24"/>
          <w:szCs w:val="28"/>
        </w:rPr>
        <w:t xml:space="preserve"> затем медленно поворачивать по оси, наклоняя почти до горизонтального положения так, чтобы содержимое растекалось по ее стенкам. Эту процедуру выполнять в течение пяти минут. </w:t>
      </w:r>
    </w:p>
    <w:p w:rsidR="005C6B71" w:rsidRPr="005C6B71" w:rsidRDefault="005C6B71" w:rsidP="005C6B71">
      <w:pPr>
        <w:ind w:firstLine="600"/>
        <w:rPr>
          <w:rFonts w:ascii="Times New Roman" w:hAnsi="Times New Roman"/>
          <w:sz w:val="24"/>
          <w:szCs w:val="28"/>
        </w:rPr>
      </w:pPr>
      <w:r w:rsidRPr="005C6B71">
        <w:rPr>
          <w:rFonts w:ascii="Times New Roman" w:hAnsi="Times New Roman"/>
          <w:sz w:val="24"/>
          <w:szCs w:val="28"/>
        </w:rPr>
        <w:t>6. Через пять минут в пробирку добавить по 3-5 мл физ. раствора. Содержимое пробирок перемешать 2-3-кратным перевертыванием пробирок (не встряхивая!)</w:t>
      </w:r>
    </w:p>
    <w:p w:rsidR="005C6B71" w:rsidRPr="005C6B71" w:rsidRDefault="005C6B71" w:rsidP="005C6B71">
      <w:pPr>
        <w:ind w:firstLine="600"/>
        <w:rPr>
          <w:rFonts w:ascii="Times New Roman" w:hAnsi="Times New Roman"/>
          <w:sz w:val="24"/>
          <w:szCs w:val="28"/>
        </w:rPr>
      </w:pPr>
      <w:r w:rsidRPr="005C6B71">
        <w:rPr>
          <w:rFonts w:ascii="Times New Roman" w:hAnsi="Times New Roman"/>
          <w:sz w:val="24"/>
          <w:szCs w:val="28"/>
        </w:rPr>
        <w:t>Трактовка результатов реакции.</w:t>
      </w:r>
    </w:p>
    <w:p w:rsidR="005C6B71" w:rsidRPr="005C6B71" w:rsidRDefault="005C6B71" w:rsidP="005C6B71">
      <w:pPr>
        <w:ind w:firstLine="600"/>
        <w:rPr>
          <w:rFonts w:ascii="Times New Roman" w:hAnsi="Times New Roman"/>
          <w:sz w:val="24"/>
          <w:szCs w:val="28"/>
        </w:rPr>
      </w:pPr>
      <w:r w:rsidRPr="005C6B71">
        <w:rPr>
          <w:rFonts w:ascii="Times New Roman" w:hAnsi="Times New Roman"/>
          <w:sz w:val="24"/>
          <w:szCs w:val="28"/>
        </w:rPr>
        <w:t xml:space="preserve">Результат учитывают, просматривая пробирки на свет невооружённым глазом или через лупу. </w:t>
      </w:r>
    </w:p>
    <w:p w:rsidR="005C6B71" w:rsidRPr="005C6B71" w:rsidRDefault="005C6B71" w:rsidP="005C6B71">
      <w:pPr>
        <w:ind w:firstLine="600"/>
        <w:rPr>
          <w:rFonts w:ascii="Times New Roman" w:hAnsi="Times New Roman"/>
          <w:b/>
          <w:bCs/>
          <w:sz w:val="24"/>
          <w:szCs w:val="28"/>
        </w:rPr>
      </w:pPr>
      <w:r w:rsidRPr="005C6B71">
        <w:rPr>
          <w:rFonts w:ascii="Times New Roman" w:hAnsi="Times New Roman"/>
          <w:sz w:val="24"/>
          <w:szCs w:val="28"/>
        </w:rPr>
        <w:t xml:space="preserve">Если в пробирке наблюдается  агглютинация в виде взвеси мелких или крупных красных комочков на фоне просветлённой или полностью обесцвеченной жидкости значит, кровь донора не совместима с кровью реципиента. </w:t>
      </w:r>
      <w:r w:rsidRPr="005C6B71">
        <w:rPr>
          <w:rFonts w:ascii="Times New Roman" w:hAnsi="Times New Roman"/>
          <w:b/>
          <w:bCs/>
          <w:color w:val="FF0000"/>
          <w:sz w:val="24"/>
          <w:szCs w:val="28"/>
        </w:rPr>
        <w:t>Переливать нельзя!</w:t>
      </w:r>
    </w:p>
    <w:p w:rsidR="005C6B71" w:rsidRPr="005C6B71" w:rsidRDefault="005C6B71" w:rsidP="005C6B71">
      <w:pPr>
        <w:ind w:firstLine="600"/>
        <w:rPr>
          <w:rFonts w:ascii="Times New Roman" w:hAnsi="Times New Roman"/>
          <w:sz w:val="24"/>
          <w:szCs w:val="28"/>
        </w:rPr>
      </w:pPr>
      <w:r w:rsidRPr="005C6B71">
        <w:rPr>
          <w:rFonts w:ascii="Times New Roman" w:hAnsi="Times New Roman"/>
          <w:sz w:val="24"/>
          <w:szCs w:val="28"/>
        </w:rPr>
        <w:t xml:space="preserve">Если в пробирке равномерно окрашенная слегка опалесцирующая жидкость без признаков агглютинации эритроцитов – это значит, что кровь донора совместима с кровью реципиента в отношении антигенов системы Резус и другим клинически значимым системам (см. рисунок 3). </w:t>
      </w:r>
    </w:p>
    <w:p w:rsidR="005C6B71" w:rsidRPr="005C6B71" w:rsidRDefault="005C6B71" w:rsidP="005C6B71">
      <w:pPr>
        <w:ind w:firstLine="0"/>
        <w:rPr>
          <w:rFonts w:ascii="Times New Roman" w:hAnsi="Times New Roman"/>
          <w:sz w:val="24"/>
          <w:szCs w:val="28"/>
        </w:rPr>
      </w:pPr>
    </w:p>
    <w:p w:rsidR="005C6B71" w:rsidRPr="005C6B71" w:rsidRDefault="005C6B71" w:rsidP="005C6B71">
      <w:pPr>
        <w:ind w:firstLine="0"/>
        <w:rPr>
          <w:rFonts w:ascii="Times New Roman" w:hAnsi="Times New Roman"/>
          <w:sz w:val="28"/>
        </w:rPr>
      </w:pPr>
      <w:r w:rsidRPr="005C6B71">
        <w:rPr>
          <w:rFonts w:ascii="Times New Roman" w:hAnsi="Times New Roman"/>
          <w:sz w:val="28"/>
        </w:rPr>
        <w:t xml:space="preserve">                      </w:t>
      </w: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1123950" cy="2457450"/>
            <wp:effectExtent l="0" t="0" r="0" b="0"/>
            <wp:docPr id="12" name="Рисунок 12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6B71">
        <w:rPr>
          <w:rFonts w:ascii="Times New Roman" w:hAnsi="Times New Roman"/>
          <w:sz w:val="28"/>
        </w:rPr>
        <w:t xml:space="preserve">                                    </w:t>
      </w: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876300" cy="2447925"/>
            <wp:effectExtent l="0" t="0" r="0" b="9525"/>
            <wp:docPr id="11" name="Рисунок 11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6B71">
        <w:rPr>
          <w:rFonts w:ascii="Times New Roman" w:hAnsi="Times New Roman"/>
          <w:sz w:val="28"/>
        </w:rPr>
        <w:t xml:space="preserve">          </w:t>
      </w:r>
    </w:p>
    <w:p w:rsidR="005C6B71" w:rsidRPr="005C6B71" w:rsidRDefault="005C6B71" w:rsidP="005C6B71">
      <w:pPr>
        <w:ind w:firstLine="0"/>
        <w:rPr>
          <w:rFonts w:ascii="Times New Roman" w:hAnsi="Times New Roman"/>
          <w:sz w:val="24"/>
        </w:rPr>
      </w:pPr>
      <w:r w:rsidRPr="005C6B71">
        <w:rPr>
          <w:rFonts w:ascii="Times New Roman" w:hAnsi="Times New Roman"/>
          <w:sz w:val="28"/>
        </w:rPr>
        <w:t xml:space="preserve">                     </w:t>
      </w:r>
      <w:r w:rsidRPr="005C6B71">
        <w:rPr>
          <w:rFonts w:ascii="Times New Roman" w:hAnsi="Times New Roman"/>
          <w:sz w:val="24"/>
        </w:rPr>
        <w:t>Агглютинация ест</w:t>
      </w:r>
      <w:proofErr w:type="gramStart"/>
      <w:r w:rsidRPr="005C6B71">
        <w:rPr>
          <w:rFonts w:ascii="Times New Roman" w:hAnsi="Times New Roman"/>
          <w:sz w:val="24"/>
        </w:rPr>
        <w:t>ь-</w:t>
      </w:r>
      <w:proofErr w:type="gramEnd"/>
      <w:r w:rsidRPr="005C6B71">
        <w:rPr>
          <w:rFonts w:ascii="Times New Roman" w:hAnsi="Times New Roman"/>
          <w:sz w:val="24"/>
        </w:rPr>
        <w:t xml:space="preserve">                                   Агглютинации нет-</w:t>
      </w:r>
    </w:p>
    <w:p w:rsidR="005C6B71" w:rsidRPr="005C6B71" w:rsidRDefault="005C6B71" w:rsidP="005C6B71">
      <w:pPr>
        <w:ind w:firstLine="0"/>
        <w:rPr>
          <w:rFonts w:ascii="Times New Roman" w:hAnsi="Times New Roman"/>
          <w:sz w:val="24"/>
        </w:rPr>
      </w:pPr>
      <w:r w:rsidRPr="005C6B71">
        <w:rPr>
          <w:rFonts w:ascii="Times New Roman" w:hAnsi="Times New Roman"/>
          <w:b/>
          <w:color w:val="FF0000"/>
          <w:sz w:val="24"/>
        </w:rPr>
        <w:t xml:space="preserve">                         кровь несовместима</w:t>
      </w:r>
      <w:proofErr w:type="gramStart"/>
      <w:r w:rsidRPr="005C6B71">
        <w:rPr>
          <w:rFonts w:ascii="Times New Roman" w:hAnsi="Times New Roman"/>
          <w:sz w:val="24"/>
        </w:rPr>
        <w:t>.</w:t>
      </w:r>
      <w:proofErr w:type="gramEnd"/>
      <w:r w:rsidRPr="005C6B71">
        <w:rPr>
          <w:rFonts w:ascii="Times New Roman" w:hAnsi="Times New Roman"/>
          <w:sz w:val="24"/>
        </w:rPr>
        <w:t xml:space="preserve">                                 </w:t>
      </w:r>
      <w:proofErr w:type="gramStart"/>
      <w:r w:rsidRPr="005C6B71">
        <w:rPr>
          <w:rFonts w:ascii="Times New Roman" w:hAnsi="Times New Roman"/>
          <w:b/>
          <w:color w:val="00B050"/>
          <w:sz w:val="24"/>
        </w:rPr>
        <w:t>к</w:t>
      </w:r>
      <w:proofErr w:type="gramEnd"/>
      <w:r w:rsidRPr="005C6B71">
        <w:rPr>
          <w:rFonts w:ascii="Times New Roman" w:hAnsi="Times New Roman"/>
          <w:b/>
          <w:color w:val="00B050"/>
          <w:sz w:val="24"/>
        </w:rPr>
        <w:t>ровь совместима.</w:t>
      </w:r>
    </w:p>
    <w:p w:rsidR="005C6B71" w:rsidRPr="005C6B71" w:rsidRDefault="005C6B71" w:rsidP="005C6B71">
      <w:pPr>
        <w:ind w:left="708" w:firstLine="708"/>
        <w:rPr>
          <w:rFonts w:ascii="Times New Roman" w:hAnsi="Times New Roman"/>
          <w:sz w:val="24"/>
        </w:rPr>
      </w:pPr>
    </w:p>
    <w:p w:rsidR="005C6B71" w:rsidRPr="005C6B71" w:rsidRDefault="005C6B71" w:rsidP="005C6B71">
      <w:pPr>
        <w:ind w:firstLine="0"/>
        <w:jc w:val="center"/>
        <w:rPr>
          <w:rFonts w:ascii="Times New Roman" w:hAnsi="Times New Roman"/>
          <w:sz w:val="24"/>
          <w:szCs w:val="28"/>
        </w:rPr>
      </w:pPr>
      <w:r w:rsidRPr="005C6B71">
        <w:rPr>
          <w:rFonts w:ascii="Times New Roman" w:hAnsi="Times New Roman"/>
          <w:sz w:val="24"/>
          <w:szCs w:val="28"/>
        </w:rPr>
        <w:t xml:space="preserve">Рисунок 3. Результаты исследования проб на совместимость по системе Резус (с использованием 33% раствора </w:t>
      </w:r>
      <w:proofErr w:type="spellStart"/>
      <w:r w:rsidRPr="005C6B71">
        <w:rPr>
          <w:rFonts w:ascii="Times New Roman" w:hAnsi="Times New Roman"/>
          <w:sz w:val="24"/>
          <w:szCs w:val="28"/>
        </w:rPr>
        <w:t>полиглюкина</w:t>
      </w:r>
      <w:proofErr w:type="spellEnd"/>
      <w:r w:rsidRPr="005C6B71">
        <w:rPr>
          <w:rFonts w:ascii="Times New Roman" w:hAnsi="Times New Roman"/>
          <w:sz w:val="24"/>
          <w:szCs w:val="28"/>
        </w:rPr>
        <w:t xml:space="preserve"> и 10% раствора желатина).</w:t>
      </w:r>
    </w:p>
    <w:p w:rsidR="005C6B71" w:rsidRPr="005C6B71" w:rsidRDefault="005C6B71" w:rsidP="005C6B71">
      <w:pPr>
        <w:ind w:firstLine="0"/>
        <w:jc w:val="center"/>
        <w:rPr>
          <w:rFonts w:ascii="Times New Roman" w:hAnsi="Times New Roman"/>
          <w:sz w:val="24"/>
          <w:szCs w:val="28"/>
        </w:rPr>
      </w:pPr>
    </w:p>
    <w:p w:rsidR="005C6B71" w:rsidRPr="005C6B71" w:rsidRDefault="005C6B71" w:rsidP="005C6B71">
      <w:pPr>
        <w:tabs>
          <w:tab w:val="left" w:pos="1480"/>
        </w:tabs>
        <w:ind w:right="-70" w:firstLine="0"/>
        <w:rPr>
          <w:rFonts w:ascii="Times New Roman" w:hAnsi="Times New Roman"/>
          <w:b/>
          <w:iCs/>
          <w:sz w:val="24"/>
          <w:szCs w:val="28"/>
        </w:rPr>
      </w:pPr>
      <w:r w:rsidRPr="005C6B71">
        <w:rPr>
          <w:rFonts w:ascii="Times New Roman" w:hAnsi="Times New Roman"/>
          <w:b/>
          <w:iCs/>
          <w:sz w:val="24"/>
          <w:szCs w:val="28"/>
        </w:rPr>
        <w:t>6.2.1.2.2. Проба на совместимость с использованием 10 % раствора желатина.</w:t>
      </w:r>
    </w:p>
    <w:p w:rsidR="005C6B71" w:rsidRPr="005C6B71" w:rsidRDefault="005C6B71" w:rsidP="005C6B71">
      <w:pPr>
        <w:ind w:firstLine="708"/>
        <w:rPr>
          <w:rFonts w:ascii="Times New Roman" w:hAnsi="Times New Roman"/>
          <w:sz w:val="24"/>
          <w:szCs w:val="28"/>
        </w:rPr>
      </w:pPr>
      <w:r w:rsidRPr="005C6B71">
        <w:rPr>
          <w:rFonts w:ascii="Times New Roman" w:hAnsi="Times New Roman"/>
          <w:sz w:val="24"/>
          <w:szCs w:val="28"/>
        </w:rPr>
        <w:t xml:space="preserve">Раствор желатина необходимо тщательно просмотреть перед употреблением. При помутнении или появлении хлопьев, а также при потере свойств </w:t>
      </w:r>
      <w:proofErr w:type="spellStart"/>
      <w:r w:rsidRPr="005C6B71">
        <w:rPr>
          <w:rFonts w:ascii="Times New Roman" w:hAnsi="Times New Roman"/>
          <w:sz w:val="24"/>
          <w:szCs w:val="28"/>
        </w:rPr>
        <w:t>застудневать</w:t>
      </w:r>
      <w:proofErr w:type="spellEnd"/>
      <w:r w:rsidRPr="005C6B71">
        <w:rPr>
          <w:rFonts w:ascii="Times New Roman" w:hAnsi="Times New Roman"/>
          <w:sz w:val="24"/>
          <w:szCs w:val="28"/>
        </w:rPr>
        <w:t xml:space="preserve"> при </w:t>
      </w:r>
      <w:r w:rsidRPr="005C6B71">
        <w:rPr>
          <w:rFonts w:ascii="Times New Roman" w:hAnsi="Times New Roman"/>
          <w:sz w:val="24"/>
          <w:szCs w:val="28"/>
          <w:lang w:val="en-US"/>
        </w:rPr>
        <w:t>t</w:t>
      </w:r>
      <w:r w:rsidRPr="005C6B71">
        <w:rPr>
          <w:rFonts w:ascii="Times New Roman" w:hAnsi="Times New Roman"/>
          <w:sz w:val="24"/>
          <w:szCs w:val="28"/>
        </w:rPr>
        <w:t xml:space="preserve">+4 </w:t>
      </w:r>
      <w:r w:rsidRPr="005C6B71">
        <w:rPr>
          <w:rFonts w:ascii="Times New Roman" w:hAnsi="Times New Roman"/>
          <w:sz w:val="24"/>
          <w:szCs w:val="28"/>
          <w:vertAlign w:val="superscript"/>
        </w:rPr>
        <w:t>0</w:t>
      </w:r>
      <w:r w:rsidRPr="005C6B71">
        <w:rPr>
          <w:rFonts w:ascii="Times New Roman" w:hAnsi="Times New Roman"/>
          <w:sz w:val="24"/>
          <w:szCs w:val="28"/>
        </w:rPr>
        <w:t xml:space="preserve">С…+8 </w:t>
      </w:r>
      <w:r w:rsidRPr="005C6B71">
        <w:rPr>
          <w:rFonts w:ascii="Times New Roman" w:hAnsi="Times New Roman"/>
          <w:sz w:val="24"/>
          <w:szCs w:val="28"/>
          <w:vertAlign w:val="superscript"/>
        </w:rPr>
        <w:t>0</w:t>
      </w:r>
      <w:r w:rsidRPr="005C6B71">
        <w:rPr>
          <w:rFonts w:ascii="Times New Roman" w:hAnsi="Times New Roman"/>
          <w:sz w:val="24"/>
          <w:szCs w:val="28"/>
        </w:rPr>
        <w:t xml:space="preserve">С желатин непригоден. </w:t>
      </w:r>
    </w:p>
    <w:p w:rsidR="005C6B71" w:rsidRPr="005C6B71" w:rsidRDefault="005C6B71" w:rsidP="005C6B71">
      <w:pPr>
        <w:ind w:firstLine="0"/>
        <w:rPr>
          <w:rFonts w:ascii="Times New Roman" w:hAnsi="Times New Roman"/>
          <w:sz w:val="24"/>
          <w:szCs w:val="28"/>
        </w:rPr>
      </w:pPr>
      <w:r w:rsidRPr="005C6B71">
        <w:rPr>
          <w:rFonts w:ascii="Times New Roman" w:hAnsi="Times New Roman"/>
          <w:sz w:val="24"/>
          <w:szCs w:val="28"/>
        </w:rPr>
        <w:tab/>
      </w:r>
      <w:r w:rsidRPr="005C6B71">
        <w:rPr>
          <w:rFonts w:ascii="Times New Roman" w:hAnsi="Times New Roman"/>
          <w:sz w:val="24"/>
          <w:szCs w:val="28"/>
          <w:u w:val="single"/>
        </w:rPr>
        <w:t>Порядок проведения исследования</w:t>
      </w:r>
      <w:r w:rsidRPr="005C6B71">
        <w:rPr>
          <w:rFonts w:ascii="Times New Roman" w:hAnsi="Times New Roman"/>
          <w:sz w:val="24"/>
          <w:szCs w:val="28"/>
        </w:rPr>
        <w:t>:</w:t>
      </w:r>
    </w:p>
    <w:p w:rsidR="005C6B71" w:rsidRPr="005C6B71" w:rsidRDefault="005C6B71" w:rsidP="005C6B71">
      <w:pPr>
        <w:ind w:firstLine="0"/>
        <w:rPr>
          <w:rFonts w:ascii="Times New Roman" w:hAnsi="Times New Roman"/>
          <w:sz w:val="24"/>
          <w:szCs w:val="28"/>
        </w:rPr>
      </w:pPr>
      <w:r w:rsidRPr="005C6B71">
        <w:rPr>
          <w:rFonts w:ascii="Times New Roman" w:hAnsi="Times New Roman"/>
          <w:sz w:val="24"/>
          <w:szCs w:val="28"/>
        </w:rPr>
        <w:t>1. Для исследования взять пробирку (ёмкость не менее 10 мл). Промаркировать пробирку, для чего указать Ф.И.О. реципиента и номер контейнера с кровью донора.</w:t>
      </w:r>
    </w:p>
    <w:p w:rsidR="005C6B71" w:rsidRPr="005C6B71" w:rsidRDefault="005C6B71" w:rsidP="005C6B71">
      <w:pPr>
        <w:ind w:firstLine="0"/>
        <w:rPr>
          <w:rFonts w:ascii="Times New Roman" w:hAnsi="Times New Roman"/>
          <w:sz w:val="24"/>
          <w:szCs w:val="28"/>
        </w:rPr>
      </w:pPr>
      <w:r w:rsidRPr="005C6B71">
        <w:rPr>
          <w:rFonts w:ascii="Times New Roman" w:hAnsi="Times New Roman"/>
          <w:sz w:val="24"/>
          <w:szCs w:val="28"/>
        </w:rPr>
        <w:t xml:space="preserve">2. Из сегмента трубки пластикового мешка с </w:t>
      </w:r>
      <w:proofErr w:type="spellStart"/>
      <w:r w:rsidRPr="005C6B71">
        <w:rPr>
          <w:rFonts w:ascii="Times New Roman" w:hAnsi="Times New Roman"/>
          <w:sz w:val="24"/>
          <w:szCs w:val="28"/>
        </w:rPr>
        <w:t>трансфузионной</w:t>
      </w:r>
      <w:proofErr w:type="spellEnd"/>
      <w:r w:rsidRPr="005C6B71">
        <w:rPr>
          <w:rFonts w:ascii="Times New Roman" w:hAnsi="Times New Roman"/>
          <w:sz w:val="24"/>
          <w:szCs w:val="28"/>
        </w:rPr>
        <w:t xml:space="preserve"> средой, которая приготовлена для трансфузии именно этому больному, взять одну каплю (50 </w:t>
      </w:r>
      <w:proofErr w:type="spellStart"/>
      <w:r w:rsidRPr="005C6B71">
        <w:rPr>
          <w:rFonts w:ascii="Times New Roman" w:hAnsi="Times New Roman"/>
          <w:sz w:val="24"/>
          <w:szCs w:val="28"/>
        </w:rPr>
        <w:t>мкл</w:t>
      </w:r>
      <w:proofErr w:type="spellEnd"/>
      <w:r w:rsidRPr="005C6B71">
        <w:rPr>
          <w:rFonts w:ascii="Times New Roman" w:hAnsi="Times New Roman"/>
          <w:sz w:val="24"/>
          <w:szCs w:val="28"/>
        </w:rPr>
        <w:t xml:space="preserve">) донорских эритроцитов внести в пробирку, добавить  2 капли (100 </w:t>
      </w:r>
      <w:proofErr w:type="spellStart"/>
      <w:r w:rsidRPr="005C6B71">
        <w:rPr>
          <w:rFonts w:ascii="Times New Roman" w:hAnsi="Times New Roman"/>
          <w:sz w:val="24"/>
          <w:szCs w:val="28"/>
        </w:rPr>
        <w:t>мкл</w:t>
      </w:r>
      <w:proofErr w:type="spellEnd"/>
      <w:r w:rsidRPr="005C6B71">
        <w:rPr>
          <w:rFonts w:ascii="Times New Roman" w:hAnsi="Times New Roman"/>
          <w:sz w:val="24"/>
          <w:szCs w:val="28"/>
        </w:rPr>
        <w:t xml:space="preserve">) 10% раствора желатина, прогретого на водяной бане до разжижения при температуре </w:t>
      </w:r>
      <w:r w:rsidRPr="005C6B71">
        <w:rPr>
          <w:rFonts w:ascii="Times New Roman" w:hAnsi="Times New Roman"/>
          <w:sz w:val="24"/>
          <w:szCs w:val="28"/>
          <w:lang w:val="en-US"/>
        </w:rPr>
        <w:t>t</w:t>
      </w:r>
      <w:r w:rsidRPr="005C6B71">
        <w:rPr>
          <w:rFonts w:ascii="Times New Roman" w:hAnsi="Times New Roman"/>
          <w:sz w:val="24"/>
          <w:szCs w:val="28"/>
        </w:rPr>
        <w:t xml:space="preserve">+46 </w:t>
      </w:r>
      <w:r w:rsidRPr="005C6B71">
        <w:rPr>
          <w:rFonts w:ascii="Times New Roman" w:hAnsi="Times New Roman"/>
          <w:sz w:val="24"/>
          <w:szCs w:val="28"/>
          <w:vertAlign w:val="superscript"/>
        </w:rPr>
        <w:t>0</w:t>
      </w:r>
      <w:r w:rsidRPr="005C6B71">
        <w:rPr>
          <w:rFonts w:ascii="Times New Roman" w:hAnsi="Times New Roman"/>
          <w:sz w:val="24"/>
          <w:szCs w:val="28"/>
        </w:rPr>
        <w:t xml:space="preserve">С…+48 </w:t>
      </w:r>
      <w:r w:rsidRPr="005C6B71">
        <w:rPr>
          <w:rFonts w:ascii="Times New Roman" w:hAnsi="Times New Roman"/>
          <w:sz w:val="24"/>
          <w:szCs w:val="28"/>
          <w:vertAlign w:val="superscript"/>
        </w:rPr>
        <w:t>0</w:t>
      </w:r>
      <w:r w:rsidRPr="005C6B71">
        <w:rPr>
          <w:rFonts w:ascii="Times New Roman" w:hAnsi="Times New Roman"/>
          <w:sz w:val="24"/>
          <w:szCs w:val="28"/>
        </w:rPr>
        <w:t xml:space="preserve">С. Из пробирки с кровью реципиента осторожно взять пипеткой сыворотку и внести 2 капли (100 </w:t>
      </w:r>
      <w:proofErr w:type="spellStart"/>
      <w:r w:rsidRPr="005C6B71">
        <w:rPr>
          <w:rFonts w:ascii="Times New Roman" w:hAnsi="Times New Roman"/>
          <w:sz w:val="24"/>
          <w:szCs w:val="28"/>
        </w:rPr>
        <w:t>мкл</w:t>
      </w:r>
      <w:proofErr w:type="spellEnd"/>
      <w:r w:rsidRPr="005C6B71">
        <w:rPr>
          <w:rFonts w:ascii="Times New Roman" w:hAnsi="Times New Roman"/>
          <w:sz w:val="24"/>
          <w:szCs w:val="28"/>
        </w:rPr>
        <w:t xml:space="preserve">) на дно пробирки. </w:t>
      </w:r>
    </w:p>
    <w:p w:rsidR="005C6B71" w:rsidRPr="005C6B71" w:rsidRDefault="005C6B71" w:rsidP="005C6B71">
      <w:pPr>
        <w:ind w:firstLine="0"/>
        <w:rPr>
          <w:rFonts w:ascii="Times New Roman" w:hAnsi="Times New Roman"/>
          <w:sz w:val="24"/>
          <w:szCs w:val="28"/>
        </w:rPr>
      </w:pPr>
      <w:r w:rsidRPr="005C6B71">
        <w:rPr>
          <w:rFonts w:ascii="Times New Roman" w:hAnsi="Times New Roman"/>
          <w:sz w:val="24"/>
          <w:szCs w:val="28"/>
        </w:rPr>
        <w:t>3. Содержимое пробирки встряхнуть для перемешивания и поместить на водяную баню (</w:t>
      </w:r>
      <w:r w:rsidRPr="005C6B71">
        <w:rPr>
          <w:rFonts w:ascii="Times New Roman" w:hAnsi="Times New Roman"/>
          <w:sz w:val="24"/>
          <w:szCs w:val="28"/>
          <w:lang w:val="en-US"/>
        </w:rPr>
        <w:t>t</w:t>
      </w:r>
      <w:r w:rsidRPr="005C6B71">
        <w:rPr>
          <w:rFonts w:ascii="Times New Roman" w:hAnsi="Times New Roman"/>
          <w:sz w:val="24"/>
          <w:szCs w:val="28"/>
        </w:rPr>
        <w:t xml:space="preserve">+46 </w:t>
      </w:r>
      <w:r w:rsidRPr="005C6B71">
        <w:rPr>
          <w:rFonts w:ascii="Times New Roman" w:hAnsi="Times New Roman"/>
          <w:sz w:val="24"/>
          <w:szCs w:val="28"/>
          <w:vertAlign w:val="superscript"/>
        </w:rPr>
        <w:t>0</w:t>
      </w:r>
      <w:r w:rsidRPr="005C6B71">
        <w:rPr>
          <w:rFonts w:ascii="Times New Roman" w:hAnsi="Times New Roman"/>
          <w:sz w:val="24"/>
          <w:szCs w:val="28"/>
        </w:rPr>
        <w:t xml:space="preserve">С…+48 </w:t>
      </w:r>
      <w:r w:rsidRPr="005C6B71">
        <w:rPr>
          <w:rFonts w:ascii="Times New Roman" w:hAnsi="Times New Roman"/>
          <w:sz w:val="24"/>
          <w:szCs w:val="28"/>
          <w:vertAlign w:val="superscript"/>
        </w:rPr>
        <w:t>0</w:t>
      </w:r>
      <w:r w:rsidRPr="005C6B71">
        <w:rPr>
          <w:rFonts w:ascii="Times New Roman" w:hAnsi="Times New Roman"/>
          <w:sz w:val="24"/>
          <w:szCs w:val="28"/>
        </w:rPr>
        <w:t>С) на 15 минут или в термостат (</w:t>
      </w:r>
      <w:r w:rsidRPr="005C6B71">
        <w:rPr>
          <w:rFonts w:ascii="Times New Roman" w:hAnsi="Times New Roman"/>
          <w:sz w:val="24"/>
          <w:szCs w:val="28"/>
          <w:lang w:val="en-US"/>
        </w:rPr>
        <w:t>t</w:t>
      </w:r>
      <w:r w:rsidRPr="005C6B71">
        <w:rPr>
          <w:rFonts w:ascii="Times New Roman" w:hAnsi="Times New Roman"/>
          <w:sz w:val="24"/>
          <w:szCs w:val="28"/>
        </w:rPr>
        <w:t>+46</w:t>
      </w:r>
      <w:r w:rsidRPr="005C6B71">
        <w:rPr>
          <w:rFonts w:ascii="Times New Roman" w:hAnsi="Times New Roman"/>
          <w:sz w:val="24"/>
          <w:szCs w:val="28"/>
          <w:vertAlign w:val="superscript"/>
        </w:rPr>
        <w:t>0</w:t>
      </w:r>
      <w:r w:rsidRPr="005C6B71">
        <w:rPr>
          <w:rFonts w:ascii="Times New Roman" w:hAnsi="Times New Roman"/>
          <w:sz w:val="24"/>
          <w:szCs w:val="28"/>
        </w:rPr>
        <w:t>С…+48</w:t>
      </w:r>
      <w:r w:rsidRPr="005C6B71">
        <w:rPr>
          <w:rFonts w:ascii="Times New Roman" w:hAnsi="Times New Roman"/>
          <w:sz w:val="24"/>
          <w:szCs w:val="28"/>
          <w:vertAlign w:val="superscript"/>
        </w:rPr>
        <w:t>0</w:t>
      </w:r>
      <w:r w:rsidRPr="005C6B71">
        <w:rPr>
          <w:rFonts w:ascii="Times New Roman" w:hAnsi="Times New Roman"/>
          <w:sz w:val="24"/>
          <w:szCs w:val="28"/>
        </w:rPr>
        <w:t>С) на 45 минут.</w:t>
      </w:r>
    </w:p>
    <w:p w:rsidR="005C6B71" w:rsidRPr="005C6B71" w:rsidRDefault="005C6B71" w:rsidP="005C6B71">
      <w:pPr>
        <w:ind w:firstLine="0"/>
        <w:rPr>
          <w:rFonts w:ascii="Times New Roman" w:hAnsi="Times New Roman"/>
          <w:sz w:val="24"/>
          <w:szCs w:val="28"/>
        </w:rPr>
      </w:pPr>
      <w:r w:rsidRPr="005C6B71">
        <w:rPr>
          <w:rFonts w:ascii="Times New Roman" w:hAnsi="Times New Roman"/>
          <w:sz w:val="24"/>
          <w:szCs w:val="28"/>
        </w:rPr>
        <w:t>4.После окончания инкубации пробирку извлечь, добавить 5-8 мл физ. раствора, содержимое пробирки перемешать путём одно-</w:t>
      </w:r>
      <w:proofErr w:type="spellStart"/>
      <w:r w:rsidRPr="005C6B71">
        <w:rPr>
          <w:rFonts w:ascii="Times New Roman" w:hAnsi="Times New Roman"/>
          <w:sz w:val="24"/>
          <w:szCs w:val="28"/>
        </w:rPr>
        <w:t>двухкратного</w:t>
      </w:r>
      <w:proofErr w:type="spellEnd"/>
      <w:r w:rsidRPr="005C6B71">
        <w:rPr>
          <w:rFonts w:ascii="Times New Roman" w:hAnsi="Times New Roman"/>
          <w:sz w:val="24"/>
          <w:szCs w:val="28"/>
        </w:rPr>
        <w:t xml:space="preserve"> перевёртывания и оценить результат исследования. </w:t>
      </w:r>
    </w:p>
    <w:p w:rsidR="005C6B71" w:rsidRPr="005C6B71" w:rsidRDefault="005C6B71" w:rsidP="005C6B71">
      <w:pPr>
        <w:ind w:firstLine="600"/>
        <w:rPr>
          <w:rFonts w:ascii="Times New Roman" w:hAnsi="Times New Roman"/>
          <w:sz w:val="24"/>
          <w:szCs w:val="28"/>
        </w:rPr>
      </w:pPr>
      <w:r w:rsidRPr="005C6B71">
        <w:rPr>
          <w:rFonts w:ascii="Times New Roman" w:hAnsi="Times New Roman"/>
          <w:sz w:val="24"/>
          <w:szCs w:val="28"/>
          <w:u w:val="single"/>
        </w:rPr>
        <w:lastRenderedPageBreak/>
        <w:t>Трактовка результатов реакции</w:t>
      </w:r>
      <w:r w:rsidRPr="005C6B71">
        <w:rPr>
          <w:rFonts w:ascii="Times New Roman" w:hAnsi="Times New Roman"/>
          <w:sz w:val="24"/>
          <w:szCs w:val="28"/>
        </w:rPr>
        <w:t>.</w:t>
      </w:r>
    </w:p>
    <w:p w:rsidR="005C6B71" w:rsidRPr="005C6B71" w:rsidRDefault="005C6B71" w:rsidP="005C6B71">
      <w:pPr>
        <w:ind w:firstLine="600"/>
        <w:rPr>
          <w:rFonts w:ascii="Times New Roman" w:hAnsi="Times New Roman"/>
          <w:sz w:val="24"/>
          <w:szCs w:val="28"/>
        </w:rPr>
      </w:pPr>
      <w:r w:rsidRPr="005C6B71">
        <w:rPr>
          <w:rFonts w:ascii="Times New Roman" w:hAnsi="Times New Roman"/>
          <w:sz w:val="24"/>
          <w:szCs w:val="28"/>
        </w:rPr>
        <w:t xml:space="preserve">Результат учитывают, просматривая пробирки на свет невооружённым глазом или через лупу, а затем просмотреть путём </w:t>
      </w:r>
      <w:proofErr w:type="spellStart"/>
      <w:r w:rsidRPr="005C6B71">
        <w:rPr>
          <w:rFonts w:ascii="Times New Roman" w:hAnsi="Times New Roman"/>
          <w:sz w:val="24"/>
          <w:szCs w:val="28"/>
        </w:rPr>
        <w:t>микроскопирования</w:t>
      </w:r>
      <w:proofErr w:type="spellEnd"/>
      <w:r w:rsidRPr="005C6B71">
        <w:rPr>
          <w:rFonts w:ascii="Times New Roman" w:hAnsi="Times New Roman"/>
          <w:sz w:val="24"/>
          <w:szCs w:val="28"/>
        </w:rPr>
        <w:t>. Для этого капля содержимого пробирки поместить на предметное стекло и просмотреть под малым увеличением.</w:t>
      </w:r>
    </w:p>
    <w:p w:rsidR="005C6B71" w:rsidRPr="005C6B71" w:rsidRDefault="005C6B71" w:rsidP="005C6B71">
      <w:pPr>
        <w:ind w:firstLine="600"/>
        <w:rPr>
          <w:rFonts w:ascii="Times New Roman" w:hAnsi="Times New Roman"/>
          <w:b/>
          <w:bCs/>
          <w:color w:val="FF0000"/>
          <w:sz w:val="24"/>
          <w:szCs w:val="28"/>
        </w:rPr>
      </w:pPr>
      <w:r w:rsidRPr="005C6B71">
        <w:rPr>
          <w:rFonts w:ascii="Times New Roman" w:hAnsi="Times New Roman"/>
          <w:sz w:val="24"/>
          <w:szCs w:val="28"/>
        </w:rPr>
        <w:t xml:space="preserve">Если в пробирке наблюдается агглютинация в виде взвеси мелких или крупных красных комочков на фоне просветлённой или полностью обесцвеченной жидкости - это значит, что </w:t>
      </w:r>
      <w:r w:rsidRPr="005C6B71">
        <w:rPr>
          <w:rFonts w:ascii="Times New Roman" w:hAnsi="Times New Roman"/>
          <w:b/>
          <w:color w:val="FF0000"/>
          <w:sz w:val="24"/>
          <w:szCs w:val="28"/>
        </w:rPr>
        <w:t xml:space="preserve">кровь донора </w:t>
      </w:r>
      <w:proofErr w:type="gramStart"/>
      <w:r w:rsidRPr="005C6B71">
        <w:rPr>
          <w:rFonts w:ascii="Times New Roman" w:hAnsi="Times New Roman"/>
          <w:b/>
          <w:color w:val="FF0000"/>
          <w:sz w:val="24"/>
          <w:szCs w:val="28"/>
        </w:rPr>
        <w:t>несовместима с кровью реципиента и не должна</w:t>
      </w:r>
      <w:proofErr w:type="gramEnd"/>
      <w:r w:rsidRPr="005C6B71">
        <w:rPr>
          <w:rFonts w:ascii="Times New Roman" w:hAnsi="Times New Roman"/>
          <w:b/>
          <w:color w:val="FF0000"/>
          <w:sz w:val="24"/>
          <w:szCs w:val="28"/>
        </w:rPr>
        <w:t xml:space="preserve"> быть ему перелита.</w:t>
      </w:r>
    </w:p>
    <w:p w:rsidR="005C6B71" w:rsidRPr="005C6B71" w:rsidRDefault="005C6B71" w:rsidP="005C6B71">
      <w:pPr>
        <w:ind w:firstLine="600"/>
        <w:rPr>
          <w:rFonts w:ascii="Times New Roman" w:hAnsi="Times New Roman"/>
          <w:sz w:val="24"/>
          <w:szCs w:val="28"/>
        </w:rPr>
      </w:pPr>
      <w:r w:rsidRPr="005C6B71">
        <w:rPr>
          <w:rFonts w:ascii="Times New Roman" w:hAnsi="Times New Roman"/>
          <w:sz w:val="24"/>
          <w:szCs w:val="28"/>
        </w:rPr>
        <w:t>Если в пробирке равномерно окрашенная, слегка опалесцирующая жидкость без признаков агглютинации эритроцитов - это значит, что кровь донора совместима с кровью реципиента в отношении антигенов системы Резус и другим клинически значимым системам (см. рисунок 3).</w:t>
      </w:r>
    </w:p>
    <w:p w:rsidR="005C6B71" w:rsidRPr="005C6B71" w:rsidRDefault="005C6B71" w:rsidP="005C6B71">
      <w:pPr>
        <w:ind w:firstLine="0"/>
        <w:rPr>
          <w:rFonts w:ascii="Times New Roman" w:hAnsi="Times New Roman"/>
          <w:b/>
          <w:sz w:val="24"/>
          <w:szCs w:val="28"/>
        </w:rPr>
      </w:pPr>
    </w:p>
    <w:p w:rsidR="005C6B71" w:rsidRPr="005C6B71" w:rsidRDefault="005C6B71" w:rsidP="005C6B71">
      <w:pPr>
        <w:ind w:firstLine="0"/>
        <w:rPr>
          <w:rFonts w:ascii="Times New Roman" w:hAnsi="Times New Roman"/>
          <w:b/>
          <w:sz w:val="24"/>
          <w:szCs w:val="28"/>
        </w:rPr>
      </w:pPr>
      <w:r w:rsidRPr="005C6B71">
        <w:rPr>
          <w:rFonts w:ascii="Times New Roman" w:hAnsi="Times New Roman"/>
          <w:b/>
          <w:sz w:val="28"/>
          <w:szCs w:val="28"/>
        </w:rPr>
        <w:t>6</w:t>
      </w:r>
      <w:r w:rsidRPr="005C6B71">
        <w:rPr>
          <w:rFonts w:ascii="Times New Roman" w:hAnsi="Times New Roman"/>
          <w:b/>
          <w:sz w:val="24"/>
          <w:szCs w:val="28"/>
        </w:rPr>
        <w:t xml:space="preserve">.2.1.2.3 Проба на совместимость в </w:t>
      </w:r>
      <w:proofErr w:type="spellStart"/>
      <w:r w:rsidRPr="005C6B71">
        <w:rPr>
          <w:rFonts w:ascii="Times New Roman" w:hAnsi="Times New Roman"/>
          <w:b/>
          <w:sz w:val="24"/>
          <w:szCs w:val="28"/>
        </w:rPr>
        <w:t>гелевом</w:t>
      </w:r>
      <w:proofErr w:type="spellEnd"/>
      <w:r w:rsidRPr="005C6B71">
        <w:rPr>
          <w:rFonts w:ascii="Times New Roman" w:hAnsi="Times New Roman"/>
          <w:b/>
          <w:sz w:val="24"/>
          <w:szCs w:val="28"/>
        </w:rPr>
        <w:t xml:space="preserve"> тесте</w:t>
      </w:r>
    </w:p>
    <w:p w:rsidR="005C6B71" w:rsidRPr="005C6B71" w:rsidRDefault="005C6B71" w:rsidP="005C6B71">
      <w:pPr>
        <w:ind w:firstLine="600"/>
        <w:rPr>
          <w:rFonts w:ascii="Times New Roman" w:hAnsi="Times New Roman"/>
          <w:sz w:val="24"/>
          <w:szCs w:val="28"/>
        </w:rPr>
      </w:pPr>
      <w:r w:rsidRPr="005C6B71">
        <w:rPr>
          <w:rFonts w:ascii="Times New Roman" w:hAnsi="Times New Roman"/>
          <w:sz w:val="24"/>
          <w:szCs w:val="28"/>
        </w:rPr>
        <w:t xml:space="preserve">При постановке в </w:t>
      </w:r>
      <w:proofErr w:type="spellStart"/>
      <w:r w:rsidRPr="005C6B71">
        <w:rPr>
          <w:rFonts w:ascii="Times New Roman" w:hAnsi="Times New Roman"/>
          <w:sz w:val="24"/>
          <w:szCs w:val="28"/>
        </w:rPr>
        <w:t>гелевом</w:t>
      </w:r>
      <w:proofErr w:type="spellEnd"/>
      <w:r w:rsidRPr="005C6B71">
        <w:rPr>
          <w:rFonts w:ascii="Times New Roman" w:hAnsi="Times New Roman"/>
          <w:sz w:val="24"/>
          <w:szCs w:val="28"/>
        </w:rPr>
        <w:t xml:space="preserve"> тесте пробы на совместимость проводятся с использованием карты </w:t>
      </w:r>
      <w:r w:rsidRPr="005C6B71">
        <w:rPr>
          <w:rFonts w:ascii="Times New Roman" w:hAnsi="Times New Roman"/>
          <w:sz w:val="24"/>
          <w:szCs w:val="28"/>
          <w:lang w:val="en-US"/>
        </w:rPr>
        <w:t>Coombs</w:t>
      </w:r>
      <w:r w:rsidRPr="005C6B71">
        <w:rPr>
          <w:rFonts w:ascii="Times New Roman" w:hAnsi="Times New Roman"/>
          <w:sz w:val="24"/>
          <w:szCs w:val="28"/>
        </w:rPr>
        <w:t>.</w:t>
      </w:r>
    </w:p>
    <w:p w:rsidR="005C6B71" w:rsidRPr="005C6B71" w:rsidRDefault="005C6B71" w:rsidP="005C6B71">
      <w:pPr>
        <w:ind w:firstLine="600"/>
        <w:rPr>
          <w:rFonts w:ascii="Times New Roman" w:hAnsi="Times New Roman"/>
          <w:sz w:val="24"/>
          <w:szCs w:val="28"/>
        </w:rPr>
      </w:pPr>
      <w:r w:rsidRPr="005C6B71">
        <w:rPr>
          <w:rFonts w:ascii="Times New Roman" w:hAnsi="Times New Roman"/>
          <w:sz w:val="24"/>
          <w:szCs w:val="28"/>
          <w:u w:val="single"/>
        </w:rPr>
        <w:t>Порядок проведения исследования</w:t>
      </w:r>
      <w:r w:rsidRPr="005C6B71">
        <w:rPr>
          <w:rFonts w:ascii="Times New Roman" w:hAnsi="Times New Roman"/>
          <w:sz w:val="24"/>
          <w:szCs w:val="28"/>
        </w:rPr>
        <w:t xml:space="preserve">: </w:t>
      </w:r>
    </w:p>
    <w:p w:rsidR="005C6B71" w:rsidRPr="005C6B71" w:rsidRDefault="005C6B71" w:rsidP="005C6B71">
      <w:pPr>
        <w:ind w:firstLine="600"/>
        <w:rPr>
          <w:rFonts w:ascii="Times New Roman" w:hAnsi="Times New Roman"/>
          <w:sz w:val="24"/>
          <w:szCs w:val="28"/>
        </w:rPr>
      </w:pPr>
      <w:r w:rsidRPr="005C6B71">
        <w:rPr>
          <w:rFonts w:ascii="Times New Roman" w:hAnsi="Times New Roman"/>
          <w:sz w:val="24"/>
          <w:szCs w:val="28"/>
        </w:rPr>
        <w:t xml:space="preserve">1. Перед исследованием проверить диагностическую карту. Не использовать карту, если в геле имеются взвешенные пузырьки, </w:t>
      </w:r>
      <w:proofErr w:type="spellStart"/>
      <w:r w:rsidRPr="005C6B71">
        <w:rPr>
          <w:rFonts w:ascii="Times New Roman" w:hAnsi="Times New Roman"/>
          <w:sz w:val="24"/>
          <w:szCs w:val="28"/>
        </w:rPr>
        <w:t>микропробирка</w:t>
      </w:r>
      <w:proofErr w:type="spellEnd"/>
      <w:r w:rsidRPr="005C6B71">
        <w:rPr>
          <w:rFonts w:ascii="Times New Roman" w:hAnsi="Times New Roman"/>
          <w:sz w:val="24"/>
          <w:szCs w:val="28"/>
        </w:rPr>
        <w:t xml:space="preserve"> не содержит </w:t>
      </w:r>
      <w:proofErr w:type="spellStart"/>
      <w:r w:rsidRPr="005C6B71">
        <w:rPr>
          <w:rFonts w:ascii="Times New Roman" w:hAnsi="Times New Roman"/>
          <w:sz w:val="24"/>
          <w:szCs w:val="28"/>
        </w:rPr>
        <w:t>надосадочной</w:t>
      </w:r>
      <w:proofErr w:type="spellEnd"/>
      <w:r w:rsidRPr="005C6B71">
        <w:rPr>
          <w:rFonts w:ascii="Times New Roman" w:hAnsi="Times New Roman"/>
          <w:sz w:val="24"/>
          <w:szCs w:val="28"/>
        </w:rPr>
        <w:t xml:space="preserve"> жидкости, наблюдается уменьшение объёма геля или его растрескивание.</w:t>
      </w:r>
    </w:p>
    <w:p w:rsidR="005C6B71" w:rsidRPr="005C6B71" w:rsidRDefault="005C6B71" w:rsidP="005C6B71">
      <w:pPr>
        <w:ind w:firstLine="600"/>
        <w:rPr>
          <w:rFonts w:ascii="Times New Roman" w:hAnsi="Times New Roman"/>
          <w:sz w:val="24"/>
          <w:szCs w:val="28"/>
        </w:rPr>
      </w:pPr>
      <w:r w:rsidRPr="005C6B71">
        <w:rPr>
          <w:rFonts w:ascii="Times New Roman" w:hAnsi="Times New Roman"/>
          <w:sz w:val="24"/>
          <w:szCs w:val="28"/>
        </w:rPr>
        <w:t xml:space="preserve">2. </w:t>
      </w:r>
      <w:proofErr w:type="spellStart"/>
      <w:r w:rsidRPr="005C6B71">
        <w:rPr>
          <w:rFonts w:ascii="Times New Roman" w:hAnsi="Times New Roman"/>
          <w:sz w:val="24"/>
          <w:szCs w:val="28"/>
        </w:rPr>
        <w:t>Микропробирку</w:t>
      </w:r>
      <w:proofErr w:type="spellEnd"/>
      <w:r w:rsidRPr="005C6B71">
        <w:rPr>
          <w:rFonts w:ascii="Times New Roman" w:hAnsi="Times New Roman"/>
          <w:sz w:val="24"/>
          <w:szCs w:val="28"/>
        </w:rPr>
        <w:t xml:space="preserve"> подписываются (фамилия реципиента и номер донорского образца).</w:t>
      </w:r>
    </w:p>
    <w:p w:rsidR="005C6B71" w:rsidRPr="005C6B71" w:rsidRDefault="005C6B71" w:rsidP="005C6B71">
      <w:pPr>
        <w:ind w:firstLine="600"/>
        <w:rPr>
          <w:rFonts w:ascii="Times New Roman" w:hAnsi="Times New Roman"/>
          <w:sz w:val="24"/>
          <w:szCs w:val="28"/>
        </w:rPr>
      </w:pPr>
      <w:r w:rsidRPr="005C6B71">
        <w:rPr>
          <w:rFonts w:ascii="Times New Roman" w:hAnsi="Times New Roman"/>
          <w:sz w:val="24"/>
          <w:szCs w:val="28"/>
        </w:rPr>
        <w:t xml:space="preserve">Из сегмента трубки пластикового мешка с </w:t>
      </w:r>
      <w:proofErr w:type="spellStart"/>
      <w:r w:rsidRPr="005C6B71">
        <w:rPr>
          <w:rFonts w:ascii="Times New Roman" w:hAnsi="Times New Roman"/>
          <w:sz w:val="24"/>
          <w:szCs w:val="28"/>
        </w:rPr>
        <w:t>трансфузионной</w:t>
      </w:r>
      <w:proofErr w:type="spellEnd"/>
      <w:r w:rsidRPr="005C6B71">
        <w:rPr>
          <w:rFonts w:ascii="Times New Roman" w:hAnsi="Times New Roman"/>
          <w:sz w:val="24"/>
          <w:szCs w:val="28"/>
        </w:rPr>
        <w:t xml:space="preserve"> средой, которая приготовлена для трансфузии именно этому больному, автоматической пипеткой взять 10 </w:t>
      </w:r>
      <w:proofErr w:type="spellStart"/>
      <w:r w:rsidRPr="005C6B71">
        <w:rPr>
          <w:rFonts w:ascii="Times New Roman" w:hAnsi="Times New Roman"/>
          <w:sz w:val="24"/>
          <w:szCs w:val="28"/>
        </w:rPr>
        <w:t>мкл</w:t>
      </w:r>
      <w:proofErr w:type="spellEnd"/>
      <w:r w:rsidRPr="005C6B71">
        <w:rPr>
          <w:rFonts w:ascii="Times New Roman" w:hAnsi="Times New Roman"/>
          <w:sz w:val="24"/>
          <w:szCs w:val="28"/>
        </w:rPr>
        <w:t xml:space="preserve"> донорских эритроцитов поместить в </w:t>
      </w:r>
      <w:proofErr w:type="spellStart"/>
      <w:r w:rsidRPr="005C6B71">
        <w:rPr>
          <w:rFonts w:ascii="Times New Roman" w:hAnsi="Times New Roman"/>
          <w:sz w:val="24"/>
          <w:szCs w:val="28"/>
        </w:rPr>
        <w:t>центрифужную</w:t>
      </w:r>
      <w:proofErr w:type="spellEnd"/>
      <w:r w:rsidRPr="005C6B71">
        <w:rPr>
          <w:rFonts w:ascii="Times New Roman" w:hAnsi="Times New Roman"/>
          <w:sz w:val="24"/>
          <w:szCs w:val="28"/>
        </w:rPr>
        <w:t xml:space="preserve"> пробирку.</w:t>
      </w:r>
    </w:p>
    <w:p w:rsidR="005C6B71" w:rsidRPr="005C6B71" w:rsidRDefault="005C6B71" w:rsidP="005C6B71">
      <w:pPr>
        <w:ind w:firstLine="600"/>
        <w:rPr>
          <w:rFonts w:ascii="Times New Roman" w:hAnsi="Times New Roman"/>
          <w:sz w:val="24"/>
          <w:szCs w:val="28"/>
        </w:rPr>
      </w:pPr>
      <w:r w:rsidRPr="005C6B71">
        <w:rPr>
          <w:rFonts w:ascii="Times New Roman" w:hAnsi="Times New Roman"/>
          <w:sz w:val="24"/>
          <w:szCs w:val="28"/>
        </w:rPr>
        <w:t xml:space="preserve">4.  Добавить необходимое количество разводящего раствора (в соответствие с инструкцией по применению). </w:t>
      </w:r>
    </w:p>
    <w:p w:rsidR="005C6B71" w:rsidRPr="005C6B71" w:rsidRDefault="005C6B71" w:rsidP="005C6B71">
      <w:pPr>
        <w:ind w:firstLine="600"/>
        <w:rPr>
          <w:rFonts w:ascii="Times New Roman" w:hAnsi="Times New Roman"/>
          <w:sz w:val="24"/>
          <w:szCs w:val="28"/>
        </w:rPr>
      </w:pPr>
      <w:r w:rsidRPr="005C6B71">
        <w:rPr>
          <w:rFonts w:ascii="Times New Roman" w:hAnsi="Times New Roman"/>
          <w:sz w:val="24"/>
          <w:szCs w:val="28"/>
        </w:rPr>
        <w:t xml:space="preserve">5. Вскрыть необходимое количество </w:t>
      </w:r>
      <w:proofErr w:type="spellStart"/>
      <w:r w:rsidRPr="005C6B71">
        <w:rPr>
          <w:rFonts w:ascii="Times New Roman" w:hAnsi="Times New Roman"/>
          <w:sz w:val="24"/>
          <w:szCs w:val="28"/>
        </w:rPr>
        <w:t>микропробирок</w:t>
      </w:r>
      <w:proofErr w:type="spellEnd"/>
      <w:r w:rsidRPr="005C6B71">
        <w:rPr>
          <w:rFonts w:ascii="Times New Roman" w:hAnsi="Times New Roman"/>
          <w:sz w:val="24"/>
          <w:szCs w:val="28"/>
        </w:rPr>
        <w:t>.</w:t>
      </w:r>
    </w:p>
    <w:p w:rsidR="005C6B71" w:rsidRPr="005C6B71" w:rsidRDefault="005C6B71" w:rsidP="005C6B71">
      <w:pPr>
        <w:ind w:firstLine="600"/>
        <w:rPr>
          <w:rFonts w:ascii="Times New Roman" w:hAnsi="Times New Roman"/>
          <w:sz w:val="24"/>
          <w:szCs w:val="28"/>
        </w:rPr>
      </w:pPr>
      <w:r w:rsidRPr="005C6B71">
        <w:rPr>
          <w:rFonts w:ascii="Times New Roman" w:hAnsi="Times New Roman"/>
          <w:sz w:val="24"/>
          <w:szCs w:val="28"/>
        </w:rPr>
        <w:t xml:space="preserve">6. Автоматической пипеткой внести по 50 </w:t>
      </w:r>
      <w:proofErr w:type="spellStart"/>
      <w:r w:rsidRPr="005C6B71">
        <w:rPr>
          <w:rFonts w:ascii="Times New Roman" w:hAnsi="Times New Roman"/>
          <w:sz w:val="24"/>
          <w:szCs w:val="28"/>
        </w:rPr>
        <w:t>мкл</w:t>
      </w:r>
      <w:proofErr w:type="spellEnd"/>
      <w:r w:rsidRPr="005C6B71">
        <w:rPr>
          <w:rFonts w:ascii="Times New Roman" w:hAnsi="Times New Roman"/>
          <w:sz w:val="24"/>
          <w:szCs w:val="28"/>
        </w:rPr>
        <w:t xml:space="preserve"> разведенных донорских эритроцитов </w:t>
      </w:r>
      <w:proofErr w:type="gramStart"/>
      <w:r w:rsidRPr="005C6B71">
        <w:rPr>
          <w:rFonts w:ascii="Times New Roman" w:hAnsi="Times New Roman"/>
          <w:sz w:val="24"/>
          <w:szCs w:val="28"/>
        </w:rPr>
        <w:t>в</w:t>
      </w:r>
      <w:proofErr w:type="gramEnd"/>
      <w:r w:rsidRPr="005C6B71">
        <w:rPr>
          <w:rFonts w:ascii="Times New Roman" w:hAnsi="Times New Roman"/>
          <w:sz w:val="24"/>
          <w:szCs w:val="28"/>
        </w:rPr>
        <w:t xml:space="preserve"> соответствующие </w:t>
      </w:r>
      <w:proofErr w:type="spellStart"/>
      <w:r w:rsidRPr="005C6B71">
        <w:rPr>
          <w:rFonts w:ascii="Times New Roman" w:hAnsi="Times New Roman"/>
          <w:sz w:val="24"/>
          <w:szCs w:val="28"/>
        </w:rPr>
        <w:t>микропробирки</w:t>
      </w:r>
      <w:proofErr w:type="spellEnd"/>
      <w:r w:rsidRPr="005C6B71">
        <w:rPr>
          <w:rFonts w:ascii="Times New Roman" w:hAnsi="Times New Roman"/>
          <w:sz w:val="24"/>
          <w:szCs w:val="28"/>
        </w:rPr>
        <w:t xml:space="preserve">. </w:t>
      </w:r>
    </w:p>
    <w:p w:rsidR="005C6B71" w:rsidRPr="005C6B71" w:rsidRDefault="005C6B71" w:rsidP="005C6B71">
      <w:pPr>
        <w:ind w:firstLine="600"/>
        <w:rPr>
          <w:rFonts w:ascii="Times New Roman" w:hAnsi="Times New Roman"/>
          <w:sz w:val="24"/>
          <w:szCs w:val="28"/>
        </w:rPr>
      </w:pPr>
      <w:r w:rsidRPr="005C6B71">
        <w:rPr>
          <w:rFonts w:ascii="Times New Roman" w:hAnsi="Times New Roman"/>
          <w:sz w:val="24"/>
          <w:szCs w:val="28"/>
        </w:rPr>
        <w:t xml:space="preserve">7. Добавить 25 </w:t>
      </w:r>
      <w:proofErr w:type="spellStart"/>
      <w:r w:rsidRPr="005C6B71">
        <w:rPr>
          <w:rFonts w:ascii="Times New Roman" w:hAnsi="Times New Roman"/>
          <w:sz w:val="24"/>
          <w:szCs w:val="28"/>
        </w:rPr>
        <w:t>мкл</w:t>
      </w:r>
      <w:proofErr w:type="spellEnd"/>
      <w:r w:rsidRPr="005C6B71">
        <w:rPr>
          <w:rFonts w:ascii="Times New Roman" w:hAnsi="Times New Roman"/>
          <w:sz w:val="24"/>
          <w:szCs w:val="28"/>
        </w:rPr>
        <w:t xml:space="preserve"> сыворотки реципиента. </w:t>
      </w:r>
    </w:p>
    <w:p w:rsidR="005C6B71" w:rsidRPr="005C6B71" w:rsidRDefault="005C6B71" w:rsidP="005C6B71">
      <w:pPr>
        <w:ind w:firstLine="600"/>
        <w:rPr>
          <w:rFonts w:ascii="Times New Roman" w:hAnsi="Times New Roman"/>
          <w:sz w:val="24"/>
          <w:szCs w:val="28"/>
        </w:rPr>
      </w:pPr>
      <w:r w:rsidRPr="005C6B71">
        <w:rPr>
          <w:rFonts w:ascii="Times New Roman" w:hAnsi="Times New Roman"/>
          <w:sz w:val="24"/>
          <w:szCs w:val="28"/>
        </w:rPr>
        <w:t xml:space="preserve">8. Инкубировать при </w:t>
      </w:r>
      <w:r w:rsidRPr="005C6B71">
        <w:rPr>
          <w:rFonts w:ascii="Times New Roman" w:hAnsi="Times New Roman"/>
          <w:sz w:val="24"/>
          <w:szCs w:val="28"/>
          <w:lang w:val="en-US"/>
        </w:rPr>
        <w:t>t</w:t>
      </w:r>
      <w:r w:rsidRPr="005C6B71">
        <w:rPr>
          <w:rFonts w:ascii="Times New Roman" w:hAnsi="Times New Roman"/>
          <w:sz w:val="24"/>
          <w:szCs w:val="28"/>
        </w:rPr>
        <w:t>+37</w:t>
      </w:r>
      <w:r w:rsidRPr="005C6B71">
        <w:rPr>
          <w:rFonts w:ascii="Times New Roman" w:hAnsi="Times New Roman"/>
          <w:sz w:val="24"/>
          <w:szCs w:val="28"/>
          <w:vertAlign w:val="superscript"/>
        </w:rPr>
        <w:t>0</w:t>
      </w:r>
      <w:r w:rsidRPr="005C6B71">
        <w:rPr>
          <w:rFonts w:ascii="Times New Roman" w:hAnsi="Times New Roman"/>
          <w:sz w:val="24"/>
          <w:szCs w:val="28"/>
        </w:rPr>
        <w:t xml:space="preserve">С 15 минут. </w:t>
      </w:r>
    </w:p>
    <w:p w:rsidR="005C6B71" w:rsidRPr="005C6B71" w:rsidRDefault="005C6B71" w:rsidP="005C6B71">
      <w:pPr>
        <w:ind w:firstLine="600"/>
        <w:rPr>
          <w:rFonts w:ascii="Times New Roman" w:hAnsi="Times New Roman"/>
          <w:sz w:val="24"/>
          <w:szCs w:val="28"/>
        </w:rPr>
      </w:pPr>
      <w:r w:rsidRPr="005C6B71">
        <w:rPr>
          <w:rFonts w:ascii="Times New Roman" w:hAnsi="Times New Roman"/>
          <w:sz w:val="24"/>
          <w:szCs w:val="28"/>
        </w:rPr>
        <w:t xml:space="preserve">9. После инкубации карточку центрифугировать в центрифуге для </w:t>
      </w:r>
      <w:proofErr w:type="spellStart"/>
      <w:r w:rsidRPr="005C6B71">
        <w:rPr>
          <w:rFonts w:ascii="Times New Roman" w:hAnsi="Times New Roman"/>
          <w:sz w:val="24"/>
          <w:szCs w:val="28"/>
        </w:rPr>
        <w:t>гелевых</w:t>
      </w:r>
      <w:proofErr w:type="spellEnd"/>
      <w:r w:rsidRPr="005C6B71">
        <w:rPr>
          <w:rFonts w:ascii="Times New Roman" w:hAnsi="Times New Roman"/>
          <w:sz w:val="24"/>
          <w:szCs w:val="28"/>
        </w:rPr>
        <w:t xml:space="preserve"> карт (время и скорость задаются автоматически). </w:t>
      </w:r>
    </w:p>
    <w:p w:rsidR="005C6B71" w:rsidRPr="005C6B71" w:rsidRDefault="005C6B71" w:rsidP="005C6B71">
      <w:pPr>
        <w:ind w:firstLine="600"/>
        <w:rPr>
          <w:rFonts w:ascii="Times New Roman" w:hAnsi="Times New Roman"/>
          <w:sz w:val="24"/>
          <w:szCs w:val="28"/>
        </w:rPr>
      </w:pPr>
      <w:r w:rsidRPr="005C6B71">
        <w:rPr>
          <w:rFonts w:ascii="Times New Roman" w:hAnsi="Times New Roman"/>
          <w:sz w:val="24"/>
          <w:szCs w:val="28"/>
          <w:u w:val="single"/>
        </w:rPr>
        <w:t>Трактовка результатов</w:t>
      </w:r>
      <w:r w:rsidRPr="005C6B71">
        <w:rPr>
          <w:rFonts w:ascii="Times New Roman" w:hAnsi="Times New Roman"/>
          <w:sz w:val="24"/>
          <w:szCs w:val="28"/>
        </w:rPr>
        <w:t xml:space="preserve">: </w:t>
      </w:r>
    </w:p>
    <w:p w:rsidR="005C6B71" w:rsidRPr="005C6B71" w:rsidRDefault="005C6B71" w:rsidP="005C6B71">
      <w:pPr>
        <w:ind w:firstLine="600"/>
        <w:rPr>
          <w:rFonts w:ascii="Times New Roman" w:hAnsi="Times New Roman"/>
          <w:sz w:val="24"/>
          <w:szCs w:val="28"/>
        </w:rPr>
      </w:pPr>
      <w:r w:rsidRPr="005C6B71">
        <w:rPr>
          <w:rFonts w:ascii="Times New Roman" w:hAnsi="Times New Roman"/>
          <w:sz w:val="24"/>
          <w:szCs w:val="28"/>
        </w:rPr>
        <w:t xml:space="preserve">Если осадок эритроцитов расположен на дне </w:t>
      </w:r>
      <w:proofErr w:type="spellStart"/>
      <w:r w:rsidRPr="005C6B71">
        <w:rPr>
          <w:rFonts w:ascii="Times New Roman" w:hAnsi="Times New Roman"/>
          <w:sz w:val="24"/>
          <w:szCs w:val="28"/>
        </w:rPr>
        <w:t>микропробирки</w:t>
      </w:r>
      <w:proofErr w:type="spellEnd"/>
      <w:r w:rsidRPr="005C6B71">
        <w:rPr>
          <w:rFonts w:ascii="Times New Roman" w:hAnsi="Times New Roman"/>
          <w:sz w:val="24"/>
          <w:szCs w:val="28"/>
        </w:rPr>
        <w:t xml:space="preserve">, то проба считается совместимой (см. рисунок 4 №1). Если </w:t>
      </w:r>
      <w:proofErr w:type="spellStart"/>
      <w:r w:rsidRPr="005C6B71">
        <w:rPr>
          <w:rFonts w:ascii="Times New Roman" w:hAnsi="Times New Roman"/>
          <w:sz w:val="24"/>
          <w:szCs w:val="28"/>
        </w:rPr>
        <w:t>агглютинаты</w:t>
      </w:r>
      <w:proofErr w:type="spellEnd"/>
      <w:r w:rsidRPr="005C6B71">
        <w:rPr>
          <w:rFonts w:ascii="Times New Roman" w:hAnsi="Times New Roman"/>
          <w:sz w:val="24"/>
          <w:szCs w:val="28"/>
        </w:rPr>
        <w:t xml:space="preserve"> задерживаются на поверхности геля или в его толще, то проба несовместима (см. рисунок 4 №№2-6).</w:t>
      </w:r>
    </w:p>
    <w:p w:rsidR="005C6B71" w:rsidRPr="005C6B71" w:rsidRDefault="005C6B71" w:rsidP="005C6B71">
      <w:pPr>
        <w:ind w:firstLine="600"/>
        <w:rPr>
          <w:rFonts w:ascii="Times New Roman" w:hAnsi="Times New Roman"/>
          <w:sz w:val="24"/>
          <w:szCs w:val="28"/>
        </w:rPr>
      </w:pPr>
    </w:p>
    <w:p w:rsidR="005C6B71" w:rsidRPr="005C6B71" w:rsidRDefault="005C6B71" w:rsidP="005C6B71">
      <w:pPr>
        <w:ind w:left="708" w:firstLine="708"/>
        <w:rPr>
          <w:rFonts w:ascii="Times New Roman" w:hAnsi="Times New Roman"/>
        </w:rPr>
      </w:pPr>
      <w:r w:rsidRPr="005C6B71">
        <w:rPr>
          <w:rFonts w:ascii="Times New Roman" w:hAnsi="Times New Roman"/>
        </w:rPr>
        <w:t xml:space="preserve">                     №1             №2           </w:t>
      </w:r>
      <w:r w:rsidRPr="005C6B71">
        <w:rPr>
          <w:rFonts w:ascii="Times New Roman" w:hAnsi="Times New Roman"/>
          <w:lang w:val="en-US"/>
        </w:rPr>
        <w:t xml:space="preserve">   </w:t>
      </w:r>
      <w:r w:rsidRPr="005C6B71">
        <w:rPr>
          <w:rFonts w:ascii="Times New Roman" w:hAnsi="Times New Roman"/>
        </w:rPr>
        <w:t xml:space="preserve">   №3         </w:t>
      </w:r>
      <w:r w:rsidRPr="005C6B71">
        <w:rPr>
          <w:rFonts w:ascii="Times New Roman" w:hAnsi="Times New Roman"/>
          <w:lang w:val="en-US"/>
        </w:rPr>
        <w:t xml:space="preserve"> </w:t>
      </w:r>
      <w:r w:rsidRPr="005C6B71">
        <w:rPr>
          <w:rFonts w:ascii="Times New Roman" w:hAnsi="Times New Roman"/>
        </w:rPr>
        <w:t xml:space="preserve">    №4       </w:t>
      </w:r>
      <w:r w:rsidRPr="005C6B71">
        <w:rPr>
          <w:rFonts w:ascii="Times New Roman" w:hAnsi="Times New Roman"/>
          <w:lang w:val="en-US"/>
        </w:rPr>
        <w:t xml:space="preserve">   </w:t>
      </w:r>
      <w:r w:rsidRPr="005C6B71">
        <w:rPr>
          <w:rFonts w:ascii="Times New Roman" w:hAnsi="Times New Roman"/>
        </w:rPr>
        <w:t xml:space="preserve">       №5         </w:t>
      </w:r>
      <w:r w:rsidRPr="005C6B71">
        <w:rPr>
          <w:rFonts w:ascii="Times New Roman" w:hAnsi="Times New Roman"/>
          <w:lang w:val="en-US"/>
        </w:rPr>
        <w:t xml:space="preserve">   </w:t>
      </w:r>
      <w:r w:rsidRPr="005C6B71">
        <w:rPr>
          <w:rFonts w:ascii="Times New Roman" w:hAnsi="Times New Roman"/>
        </w:rPr>
        <w:t xml:space="preserve">    №6  </w:t>
      </w:r>
    </w:p>
    <w:p w:rsidR="005C6B71" w:rsidRPr="005C6B71" w:rsidRDefault="005C6B71" w:rsidP="005C6B71">
      <w:pPr>
        <w:ind w:firstLine="0"/>
        <w:jc w:val="center"/>
        <w:rPr>
          <w:rFonts w:ascii="Times New Roman" w:hAnsi="Times New Roman"/>
          <w:sz w:val="28"/>
        </w:rPr>
      </w:pPr>
      <w:r w:rsidRPr="005C6B71">
        <w:rPr>
          <w:rFonts w:ascii="Times New Roman" w:hAnsi="Times New Roman"/>
          <w:sz w:val="28"/>
        </w:rPr>
        <w:t xml:space="preserve">   </w:t>
      </w: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4495800" cy="1733550"/>
            <wp:effectExtent l="0" t="0" r="0" b="0"/>
            <wp:docPr id="10" name="Рисунок 10" descr="img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30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B71" w:rsidRPr="005C6B71" w:rsidRDefault="005C6B71" w:rsidP="005C6B71">
      <w:pPr>
        <w:ind w:firstLine="0"/>
        <w:jc w:val="center"/>
        <w:rPr>
          <w:rFonts w:ascii="Times New Roman" w:hAnsi="Times New Roman"/>
          <w:sz w:val="24"/>
        </w:rPr>
      </w:pPr>
      <w:r w:rsidRPr="005C6B71">
        <w:rPr>
          <w:rFonts w:ascii="Times New Roman" w:hAnsi="Times New Roman"/>
          <w:sz w:val="24"/>
        </w:rPr>
        <w:t xml:space="preserve">Рисунок 4. Результаты исследования проб на индивидуальную совместимость по системе Резус </w:t>
      </w:r>
      <w:proofErr w:type="spellStart"/>
      <w:r w:rsidRPr="005C6B71">
        <w:rPr>
          <w:rFonts w:ascii="Times New Roman" w:hAnsi="Times New Roman"/>
          <w:sz w:val="24"/>
        </w:rPr>
        <w:t>гелевой</w:t>
      </w:r>
      <w:proofErr w:type="spellEnd"/>
      <w:r w:rsidRPr="005C6B71">
        <w:rPr>
          <w:rFonts w:ascii="Times New Roman" w:hAnsi="Times New Roman"/>
          <w:sz w:val="24"/>
        </w:rPr>
        <w:t xml:space="preserve"> методикой.</w:t>
      </w:r>
    </w:p>
    <w:p w:rsidR="005C6B71" w:rsidRPr="005C6B71" w:rsidRDefault="005C6B71" w:rsidP="005C6B71">
      <w:pPr>
        <w:ind w:firstLine="0"/>
        <w:rPr>
          <w:rFonts w:ascii="Times New Roman" w:hAnsi="Times New Roman"/>
          <w:sz w:val="24"/>
          <w:szCs w:val="28"/>
        </w:rPr>
      </w:pPr>
    </w:p>
    <w:p w:rsidR="005C6B71" w:rsidRPr="005C6B71" w:rsidRDefault="005C6B71" w:rsidP="005C6B71">
      <w:pPr>
        <w:numPr>
          <w:ilvl w:val="3"/>
          <w:numId w:val="7"/>
        </w:numPr>
        <w:rPr>
          <w:rFonts w:ascii="Times New Roman" w:hAnsi="Times New Roman"/>
          <w:b/>
          <w:sz w:val="24"/>
          <w:szCs w:val="28"/>
        </w:rPr>
      </w:pPr>
      <w:r w:rsidRPr="005C6B71">
        <w:rPr>
          <w:rFonts w:ascii="Times New Roman" w:hAnsi="Times New Roman"/>
          <w:b/>
          <w:sz w:val="24"/>
          <w:szCs w:val="28"/>
        </w:rPr>
        <w:t>Биологическая проба</w:t>
      </w:r>
    </w:p>
    <w:p w:rsidR="005C6B71" w:rsidRPr="005C6B71" w:rsidRDefault="005C6B71" w:rsidP="005C6B71">
      <w:pPr>
        <w:ind w:firstLine="709"/>
        <w:rPr>
          <w:rFonts w:ascii="Times New Roman" w:hAnsi="Times New Roman"/>
          <w:spacing w:val="-8"/>
          <w:sz w:val="24"/>
          <w:szCs w:val="22"/>
        </w:rPr>
      </w:pPr>
      <w:r w:rsidRPr="005C6B71">
        <w:rPr>
          <w:rFonts w:ascii="Times New Roman" w:hAnsi="Times New Roman"/>
          <w:spacing w:val="-9"/>
          <w:sz w:val="24"/>
          <w:szCs w:val="22"/>
        </w:rPr>
        <w:lastRenderedPageBreak/>
        <w:t xml:space="preserve">Биологическая проба проводится независимо от вида и объема донорской крови и (или) </w:t>
      </w:r>
      <w:r w:rsidRPr="005C6B71">
        <w:rPr>
          <w:rFonts w:ascii="Times New Roman" w:hAnsi="Times New Roman"/>
          <w:spacing w:val="-10"/>
          <w:sz w:val="24"/>
          <w:szCs w:val="22"/>
        </w:rPr>
        <w:t>ее компонентов и скорости их введения, а также в случае индивидуально подобранных в клинико-</w:t>
      </w:r>
      <w:r w:rsidRPr="005C6B71">
        <w:rPr>
          <w:rFonts w:ascii="Times New Roman" w:hAnsi="Times New Roman"/>
          <w:spacing w:val="-8"/>
          <w:sz w:val="24"/>
          <w:szCs w:val="22"/>
        </w:rPr>
        <w:t xml:space="preserve">диагностической лаборатории или </w:t>
      </w:r>
      <w:proofErr w:type="spellStart"/>
      <w:r w:rsidRPr="005C6B71">
        <w:rPr>
          <w:rFonts w:ascii="Times New Roman" w:hAnsi="Times New Roman"/>
          <w:spacing w:val="-8"/>
          <w:sz w:val="24"/>
          <w:szCs w:val="22"/>
        </w:rPr>
        <w:t>фенотипированных</w:t>
      </w:r>
      <w:proofErr w:type="spellEnd"/>
      <w:r w:rsidRPr="005C6B71">
        <w:rPr>
          <w:rFonts w:ascii="Times New Roman" w:hAnsi="Times New Roman"/>
          <w:spacing w:val="-8"/>
          <w:sz w:val="24"/>
          <w:szCs w:val="22"/>
        </w:rPr>
        <w:t xml:space="preserve"> </w:t>
      </w:r>
      <w:proofErr w:type="spellStart"/>
      <w:r w:rsidRPr="005C6B71">
        <w:rPr>
          <w:rFonts w:ascii="Times New Roman" w:hAnsi="Times New Roman"/>
          <w:spacing w:val="-8"/>
          <w:sz w:val="24"/>
          <w:szCs w:val="22"/>
        </w:rPr>
        <w:t>эритроцитсодержащих</w:t>
      </w:r>
      <w:proofErr w:type="spellEnd"/>
      <w:r w:rsidRPr="005C6B71">
        <w:rPr>
          <w:rFonts w:ascii="Times New Roman" w:hAnsi="Times New Roman"/>
          <w:spacing w:val="-8"/>
          <w:sz w:val="24"/>
          <w:szCs w:val="22"/>
        </w:rPr>
        <w:t xml:space="preserve"> компонентов. При необходимости переливания нескольких доз компонентов донорской крови биологическая проба выполняется перед началом переливания каждой новой дозы компонента донорской крови.</w:t>
      </w:r>
    </w:p>
    <w:p w:rsidR="005C6B71" w:rsidRPr="005C6B71" w:rsidRDefault="005C6B71" w:rsidP="005C6B71">
      <w:pPr>
        <w:ind w:firstLine="709"/>
        <w:rPr>
          <w:rFonts w:ascii="Times New Roman" w:hAnsi="Times New Roman"/>
          <w:sz w:val="24"/>
          <w:szCs w:val="22"/>
        </w:rPr>
      </w:pPr>
      <w:r w:rsidRPr="005C6B71">
        <w:rPr>
          <w:rFonts w:ascii="Times New Roman" w:hAnsi="Times New Roman"/>
          <w:spacing w:val="-3"/>
          <w:sz w:val="24"/>
          <w:szCs w:val="22"/>
        </w:rPr>
        <w:t xml:space="preserve">Биологическая проба выполняется, в том числе при экстренной трансфузии </w:t>
      </w:r>
      <w:r w:rsidRPr="005C6B71">
        <w:rPr>
          <w:rFonts w:ascii="Times New Roman" w:hAnsi="Times New Roman"/>
          <w:spacing w:val="-5"/>
          <w:sz w:val="24"/>
          <w:szCs w:val="22"/>
        </w:rPr>
        <w:t xml:space="preserve">(переливании) донорской крови и (или) ее компонентов. Во время проведения трансфузии (переливания) донорской крови и (или) ее компонентов экстренно допускается продолжение </w:t>
      </w:r>
      <w:r w:rsidRPr="005C6B71">
        <w:rPr>
          <w:rFonts w:ascii="Times New Roman" w:hAnsi="Times New Roman"/>
          <w:sz w:val="24"/>
          <w:szCs w:val="22"/>
        </w:rPr>
        <w:t>переливания солевых растворов.</w:t>
      </w:r>
    </w:p>
    <w:p w:rsidR="005C6B71" w:rsidRPr="005C6B71" w:rsidRDefault="005C6B71" w:rsidP="005C6B71">
      <w:pPr>
        <w:widowControl w:val="0"/>
        <w:autoSpaceDE w:val="0"/>
        <w:autoSpaceDN w:val="0"/>
        <w:adjustRightInd w:val="0"/>
        <w:ind w:firstLine="485"/>
        <w:rPr>
          <w:rFonts w:ascii="Times New Roman" w:hAnsi="Times New Roman"/>
          <w:sz w:val="24"/>
          <w:szCs w:val="28"/>
        </w:rPr>
      </w:pPr>
      <w:r w:rsidRPr="005C6B71">
        <w:rPr>
          <w:rFonts w:ascii="Times New Roman" w:hAnsi="Times New Roman"/>
          <w:sz w:val="24"/>
          <w:szCs w:val="28"/>
        </w:rPr>
        <w:t xml:space="preserve">Для проведения биологической пробы используются подготовленные к трансфузии кровь и её компоненты. </w:t>
      </w:r>
    </w:p>
    <w:p w:rsidR="005C6B71" w:rsidRPr="005C6B71" w:rsidRDefault="005C6B71" w:rsidP="005C6B71">
      <w:pPr>
        <w:widowControl w:val="0"/>
        <w:autoSpaceDE w:val="0"/>
        <w:autoSpaceDN w:val="0"/>
        <w:adjustRightInd w:val="0"/>
        <w:ind w:firstLine="485"/>
        <w:rPr>
          <w:rFonts w:ascii="Times New Roman" w:hAnsi="Times New Roman"/>
          <w:sz w:val="24"/>
          <w:szCs w:val="28"/>
        </w:rPr>
      </w:pPr>
      <w:r w:rsidRPr="005C6B71">
        <w:rPr>
          <w:rFonts w:ascii="Times New Roman" w:hAnsi="Times New Roman"/>
          <w:sz w:val="24"/>
          <w:szCs w:val="28"/>
        </w:rPr>
        <w:t xml:space="preserve">Биологическую пробу проводят независимо от объема гемотрансфузионной среды и скорости ее введения. При необходимости переливания нескольких доз крови и её компонентов биологическую пробу проводят перед началом переливания каждой новой дозы. </w:t>
      </w:r>
    </w:p>
    <w:p w:rsidR="005C6B71" w:rsidRPr="005C6B71" w:rsidRDefault="005C6B71" w:rsidP="005C6B71">
      <w:pPr>
        <w:widowControl w:val="0"/>
        <w:autoSpaceDE w:val="0"/>
        <w:autoSpaceDN w:val="0"/>
        <w:adjustRightInd w:val="0"/>
        <w:ind w:firstLine="485"/>
        <w:rPr>
          <w:rFonts w:ascii="Times New Roman" w:hAnsi="Times New Roman"/>
          <w:sz w:val="24"/>
          <w:szCs w:val="28"/>
          <w:u w:val="single"/>
        </w:rPr>
      </w:pPr>
      <w:r w:rsidRPr="005C6B71">
        <w:rPr>
          <w:rFonts w:ascii="Times New Roman" w:hAnsi="Times New Roman"/>
          <w:sz w:val="24"/>
          <w:szCs w:val="28"/>
          <w:u w:val="single"/>
        </w:rPr>
        <w:t>Техника проведения</w:t>
      </w:r>
    </w:p>
    <w:p w:rsidR="005C6B71" w:rsidRPr="005C6B71" w:rsidRDefault="005C6B71" w:rsidP="005C6B71">
      <w:pPr>
        <w:widowControl w:val="0"/>
        <w:autoSpaceDE w:val="0"/>
        <w:autoSpaceDN w:val="0"/>
        <w:adjustRightInd w:val="0"/>
        <w:ind w:firstLine="485"/>
        <w:rPr>
          <w:rFonts w:ascii="Times New Roman" w:hAnsi="Times New Roman"/>
          <w:sz w:val="24"/>
          <w:szCs w:val="28"/>
        </w:rPr>
      </w:pPr>
      <w:r w:rsidRPr="005C6B71">
        <w:rPr>
          <w:rFonts w:ascii="Times New Roman" w:hAnsi="Times New Roman"/>
          <w:sz w:val="24"/>
          <w:szCs w:val="28"/>
        </w:rPr>
        <w:t xml:space="preserve">Однократно переливается 10-15 мл гемотрансфузионной среды со скоростью 2-3 мл (40-60 капель) в минуту, затем переливание прекращают и в течение 3 мин наблюдают за реципиентом, контролируя у него пульс, дыхание, артериальное давление, общее состояние, цвет кожи, измеряют температуру тела. Такую процедуру повторяют еще дважды. Появление в этот период даже одного из таких клинических симптомов, как озноб, боли в пояснице, чувство жара и стеснения в груди, головной боли, тошноты или рвоты, требует немедленного прекращения трансфузии и отказа от переливания данной </w:t>
      </w:r>
      <w:proofErr w:type="spellStart"/>
      <w:r w:rsidRPr="005C6B71">
        <w:rPr>
          <w:rFonts w:ascii="Times New Roman" w:hAnsi="Times New Roman"/>
          <w:sz w:val="24"/>
          <w:szCs w:val="28"/>
        </w:rPr>
        <w:t>трансфузионной</w:t>
      </w:r>
      <w:proofErr w:type="spellEnd"/>
      <w:r w:rsidRPr="005C6B71">
        <w:rPr>
          <w:rFonts w:ascii="Times New Roman" w:hAnsi="Times New Roman"/>
          <w:sz w:val="24"/>
          <w:szCs w:val="28"/>
        </w:rPr>
        <w:t xml:space="preserve"> среды. Образец крови направить в специализированную лабораторию службы крови для проведения индивидуального подбора </w:t>
      </w:r>
      <w:proofErr w:type="spellStart"/>
      <w:r w:rsidRPr="005C6B71">
        <w:rPr>
          <w:rFonts w:ascii="Times New Roman" w:hAnsi="Times New Roman"/>
          <w:sz w:val="24"/>
          <w:szCs w:val="28"/>
        </w:rPr>
        <w:t>эритроцитной</w:t>
      </w:r>
      <w:proofErr w:type="spellEnd"/>
      <w:r w:rsidRPr="005C6B71">
        <w:rPr>
          <w:rFonts w:ascii="Times New Roman" w:hAnsi="Times New Roman"/>
          <w:sz w:val="24"/>
          <w:szCs w:val="28"/>
        </w:rPr>
        <w:t xml:space="preserve"> массы.</w:t>
      </w:r>
    </w:p>
    <w:p w:rsidR="005C6B71" w:rsidRPr="005C6B71" w:rsidRDefault="005C6B71" w:rsidP="005C6B71">
      <w:pPr>
        <w:widowControl w:val="0"/>
        <w:autoSpaceDE w:val="0"/>
        <w:autoSpaceDN w:val="0"/>
        <w:adjustRightInd w:val="0"/>
        <w:ind w:firstLine="485"/>
        <w:rPr>
          <w:rFonts w:ascii="Times New Roman" w:hAnsi="Times New Roman"/>
          <w:sz w:val="24"/>
          <w:szCs w:val="28"/>
        </w:rPr>
      </w:pPr>
      <w:r w:rsidRPr="005C6B71">
        <w:rPr>
          <w:rFonts w:ascii="Times New Roman" w:hAnsi="Times New Roman"/>
          <w:b/>
          <w:sz w:val="24"/>
          <w:szCs w:val="28"/>
        </w:rPr>
        <w:t>Экстренность трансфузии компонентов крови не освобождает от выполнения биологической пробы.</w:t>
      </w:r>
      <w:r w:rsidRPr="005C6B71">
        <w:rPr>
          <w:rFonts w:ascii="Times New Roman" w:hAnsi="Times New Roman"/>
          <w:sz w:val="24"/>
          <w:szCs w:val="28"/>
        </w:rPr>
        <w:t xml:space="preserve"> Во время ее проведения возможно продолжение переливания солевых растворов.</w:t>
      </w:r>
    </w:p>
    <w:p w:rsidR="005C6B71" w:rsidRPr="005C6B71" w:rsidRDefault="005C6B71" w:rsidP="005C6B71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sz w:val="24"/>
          <w:szCs w:val="28"/>
        </w:rPr>
      </w:pPr>
      <w:r w:rsidRPr="005C6B71">
        <w:rPr>
          <w:rFonts w:ascii="Times New Roman" w:hAnsi="Times New Roman"/>
          <w:sz w:val="24"/>
          <w:szCs w:val="28"/>
        </w:rPr>
        <w:t xml:space="preserve">При переливании крови и её компонентов под наркозом о реакции или начинающихся осложнениях судят по немотивированному усилению кровоточивости в операционной ране, снижению артериального давления и учащению пульса, изменению цвета мочи при катетеризации мочевого пузыря, а также по результатам пробы на выявление раннего гемолиза. </w:t>
      </w:r>
      <w:proofErr w:type="gramStart"/>
      <w:r w:rsidRPr="005C6B71">
        <w:rPr>
          <w:rFonts w:ascii="Times New Roman" w:hAnsi="Times New Roman"/>
          <w:sz w:val="24"/>
          <w:szCs w:val="28"/>
        </w:rPr>
        <w:t>В таких случаях переливание данной гемотрансфузионной среды прекращается, врач-хирург и врач анестезиолог-реаниматолог совместно с врачом-</w:t>
      </w:r>
      <w:proofErr w:type="spellStart"/>
      <w:r w:rsidRPr="005C6B71">
        <w:rPr>
          <w:rFonts w:ascii="Times New Roman" w:hAnsi="Times New Roman"/>
          <w:sz w:val="24"/>
          <w:szCs w:val="28"/>
        </w:rPr>
        <w:t>трансфузиологом</w:t>
      </w:r>
      <w:proofErr w:type="spellEnd"/>
      <w:r w:rsidRPr="005C6B71">
        <w:rPr>
          <w:rFonts w:ascii="Times New Roman" w:hAnsi="Times New Roman"/>
          <w:sz w:val="24"/>
          <w:szCs w:val="28"/>
        </w:rPr>
        <w:t xml:space="preserve"> обязаны выяснить причину гемодинамических нарушений.</w:t>
      </w:r>
      <w:proofErr w:type="gramEnd"/>
      <w:r w:rsidRPr="005C6B71">
        <w:rPr>
          <w:rFonts w:ascii="Times New Roman" w:hAnsi="Times New Roman"/>
          <w:sz w:val="24"/>
          <w:szCs w:val="28"/>
        </w:rPr>
        <w:t xml:space="preserve"> Если ничто, кроме трансфузии, не могло их вызвать, то данная гемотрансфузионная среда не переливается, вопрос дальнейшей </w:t>
      </w:r>
      <w:proofErr w:type="spellStart"/>
      <w:r w:rsidRPr="005C6B71">
        <w:rPr>
          <w:rFonts w:ascii="Times New Roman" w:hAnsi="Times New Roman"/>
          <w:sz w:val="24"/>
          <w:szCs w:val="28"/>
        </w:rPr>
        <w:t>трансфузионной</w:t>
      </w:r>
      <w:proofErr w:type="spellEnd"/>
      <w:r w:rsidRPr="005C6B71">
        <w:rPr>
          <w:rFonts w:ascii="Times New Roman" w:hAnsi="Times New Roman"/>
          <w:sz w:val="24"/>
          <w:szCs w:val="28"/>
        </w:rPr>
        <w:t xml:space="preserve"> терапии решается ими в зависимости от клинических и лабораторных данных.</w:t>
      </w:r>
    </w:p>
    <w:p w:rsidR="005C6B71" w:rsidRPr="005C6B71" w:rsidRDefault="005C6B71" w:rsidP="005C6B71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sz w:val="24"/>
          <w:szCs w:val="28"/>
        </w:rPr>
      </w:pPr>
      <w:r w:rsidRPr="005C6B71">
        <w:rPr>
          <w:rFonts w:ascii="Times New Roman" w:hAnsi="Times New Roman"/>
          <w:sz w:val="24"/>
          <w:szCs w:val="28"/>
        </w:rPr>
        <w:t xml:space="preserve">Биологическая проба, также как и проба на индивидуальную совместимость, обязательно проводится и в тех случаях, когда переливается индивидуально подобранная в лаборатории или </w:t>
      </w:r>
      <w:proofErr w:type="spellStart"/>
      <w:r w:rsidRPr="005C6B71">
        <w:rPr>
          <w:rFonts w:ascii="Times New Roman" w:hAnsi="Times New Roman"/>
          <w:sz w:val="24"/>
          <w:szCs w:val="28"/>
        </w:rPr>
        <w:t>фенотипированная</w:t>
      </w:r>
      <w:proofErr w:type="spellEnd"/>
      <w:r w:rsidRPr="005C6B71">
        <w:rPr>
          <w:rFonts w:ascii="Times New Roman" w:hAnsi="Times New Roman"/>
          <w:sz w:val="24"/>
          <w:szCs w:val="28"/>
        </w:rPr>
        <w:t xml:space="preserve"> </w:t>
      </w:r>
      <w:proofErr w:type="spellStart"/>
      <w:r w:rsidRPr="005C6B71">
        <w:rPr>
          <w:rFonts w:ascii="Times New Roman" w:hAnsi="Times New Roman"/>
          <w:sz w:val="24"/>
          <w:szCs w:val="28"/>
        </w:rPr>
        <w:t>эритроцитная</w:t>
      </w:r>
      <w:proofErr w:type="spellEnd"/>
      <w:r w:rsidRPr="005C6B71">
        <w:rPr>
          <w:rFonts w:ascii="Times New Roman" w:hAnsi="Times New Roman"/>
          <w:sz w:val="24"/>
          <w:szCs w:val="28"/>
        </w:rPr>
        <w:t xml:space="preserve"> масса или взвесь.</w:t>
      </w:r>
    </w:p>
    <w:p w:rsidR="005C6B71" w:rsidRPr="005C6B71" w:rsidRDefault="005C6B71" w:rsidP="005C6B71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sz w:val="24"/>
          <w:szCs w:val="28"/>
        </w:rPr>
      </w:pPr>
      <w:r w:rsidRPr="005C6B71">
        <w:rPr>
          <w:rFonts w:ascii="Times New Roman" w:hAnsi="Times New Roman"/>
          <w:sz w:val="24"/>
          <w:szCs w:val="28"/>
        </w:rPr>
        <w:t>После окончания переливания донорский контейнер с небольшим количеством оставшейся гемотрансфузионной среды (10-15 мл) подлежит обязательному сохранению в течение 48 часов при температуре t+2</w:t>
      </w:r>
      <w:r w:rsidRPr="005C6B71">
        <w:rPr>
          <w:rFonts w:ascii="Times New Roman" w:hAnsi="Times New Roman"/>
          <w:sz w:val="24"/>
          <w:szCs w:val="28"/>
          <w:vertAlign w:val="superscript"/>
        </w:rPr>
        <w:t>0</w:t>
      </w:r>
      <w:r w:rsidRPr="005C6B71">
        <w:rPr>
          <w:rFonts w:ascii="Times New Roman" w:hAnsi="Times New Roman"/>
          <w:sz w:val="24"/>
          <w:szCs w:val="28"/>
        </w:rPr>
        <w:t>С…+8</w:t>
      </w:r>
      <w:r w:rsidRPr="005C6B71">
        <w:rPr>
          <w:rFonts w:ascii="Times New Roman" w:hAnsi="Times New Roman"/>
          <w:sz w:val="24"/>
          <w:szCs w:val="28"/>
          <w:vertAlign w:val="superscript"/>
        </w:rPr>
        <w:t>0</w:t>
      </w:r>
      <w:r w:rsidRPr="005C6B71">
        <w:rPr>
          <w:rFonts w:ascii="Times New Roman" w:hAnsi="Times New Roman"/>
          <w:sz w:val="24"/>
          <w:szCs w:val="28"/>
        </w:rPr>
        <w:t xml:space="preserve">С. После окончания срока хранения утилизировать без нарушения герметичности контейнера. </w:t>
      </w:r>
    </w:p>
    <w:p w:rsidR="005C6B71" w:rsidRPr="005C6B71" w:rsidRDefault="005C6B71" w:rsidP="005C6B71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sz w:val="24"/>
          <w:szCs w:val="28"/>
        </w:rPr>
      </w:pPr>
      <w:r w:rsidRPr="005C6B71">
        <w:rPr>
          <w:rFonts w:ascii="Times New Roman" w:hAnsi="Times New Roman"/>
          <w:sz w:val="24"/>
          <w:szCs w:val="28"/>
        </w:rPr>
        <w:t xml:space="preserve">Реципиент после переливания </w:t>
      </w:r>
      <w:proofErr w:type="gramStart"/>
      <w:r w:rsidRPr="005C6B71">
        <w:rPr>
          <w:rFonts w:ascii="Times New Roman" w:hAnsi="Times New Roman"/>
          <w:sz w:val="24"/>
          <w:szCs w:val="28"/>
        </w:rPr>
        <w:t>соблюдает в течение двух часов постельный режим и наблюдается</w:t>
      </w:r>
      <w:proofErr w:type="gramEnd"/>
      <w:r w:rsidRPr="005C6B71">
        <w:rPr>
          <w:rFonts w:ascii="Times New Roman" w:hAnsi="Times New Roman"/>
          <w:sz w:val="24"/>
          <w:szCs w:val="28"/>
        </w:rPr>
        <w:t xml:space="preserve"> лечащим или дежурным врачом. Ежечасно ему измеряют температуру тела, артериальное давление, пульс, фиксируя эти показатели в медицинской карте больного. Контролируется наличие и почасовой объем мочеотделения и цвет мочи. Появление красной окраски мочи при сохранении прозрачности свидетельствует об остром гемолизе. На следующий день после переливания обязательно производят клинический анализ крови и мочи.</w:t>
      </w:r>
    </w:p>
    <w:p w:rsidR="005C6B71" w:rsidRPr="005C6B71" w:rsidRDefault="005C6B71" w:rsidP="005C6B71">
      <w:pPr>
        <w:widowControl w:val="0"/>
        <w:tabs>
          <w:tab w:val="left" w:pos="920"/>
        </w:tabs>
        <w:suppressAutoHyphens/>
        <w:autoSpaceDE w:val="0"/>
        <w:autoSpaceDN w:val="0"/>
        <w:adjustRightInd w:val="0"/>
        <w:ind w:firstLine="709"/>
        <w:textAlignment w:val="baseline"/>
        <w:rPr>
          <w:rFonts w:ascii="Times New Roman" w:hAnsi="Times New Roman"/>
          <w:sz w:val="24"/>
        </w:rPr>
      </w:pPr>
      <w:r w:rsidRPr="005C6B71">
        <w:rPr>
          <w:rFonts w:ascii="Times New Roman" w:hAnsi="Times New Roman"/>
          <w:sz w:val="24"/>
        </w:rPr>
        <w:t xml:space="preserve">При возникновении у реципиентов реакций и осложнений в связи с трансфузией крови и ее компонентов, администрация учреждения здравоохранения должна сообщить о данном факте в учреждение службы крови посредством подачи экстренного сообщения. Бланк экстренного сообщения оформить согласно приложению 3 приказа МЗ РФ от 16.02.2004 г. №82. </w:t>
      </w:r>
    </w:p>
    <w:p w:rsidR="005C6B71" w:rsidRPr="005C6B71" w:rsidRDefault="005C6B71" w:rsidP="005C6B71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sz w:val="24"/>
        </w:rPr>
      </w:pPr>
      <w:r w:rsidRPr="005C6B71">
        <w:rPr>
          <w:rFonts w:ascii="Times New Roman" w:hAnsi="Times New Roman"/>
          <w:sz w:val="24"/>
        </w:rPr>
        <w:lastRenderedPageBreak/>
        <w:t xml:space="preserve">В </w:t>
      </w:r>
      <w:proofErr w:type="gramStart"/>
      <w:r w:rsidRPr="005C6B71">
        <w:rPr>
          <w:rFonts w:ascii="Times New Roman" w:hAnsi="Times New Roman"/>
          <w:sz w:val="24"/>
        </w:rPr>
        <w:t>специализированную</w:t>
      </w:r>
      <w:proofErr w:type="gramEnd"/>
      <w:r w:rsidRPr="005C6B71">
        <w:rPr>
          <w:rFonts w:ascii="Times New Roman" w:hAnsi="Times New Roman"/>
          <w:sz w:val="24"/>
        </w:rPr>
        <w:t xml:space="preserve"> лаборатория службы крови из учреждения здравоохранения, в котором произошла реакция или осложнение доставить следующие образцы:</w:t>
      </w:r>
    </w:p>
    <w:p w:rsidR="005C6B71" w:rsidRPr="005C6B71" w:rsidRDefault="005C6B71" w:rsidP="005C6B71">
      <w:pPr>
        <w:widowControl w:val="0"/>
        <w:autoSpaceDE w:val="0"/>
        <w:autoSpaceDN w:val="0"/>
        <w:adjustRightInd w:val="0"/>
        <w:ind w:firstLine="0"/>
        <w:rPr>
          <w:rFonts w:ascii="Times New Roman" w:hAnsi="Times New Roman"/>
          <w:sz w:val="24"/>
        </w:rPr>
      </w:pPr>
      <w:r w:rsidRPr="005C6B71">
        <w:rPr>
          <w:rFonts w:ascii="Times New Roman" w:hAnsi="Times New Roman"/>
          <w:sz w:val="24"/>
        </w:rPr>
        <w:t xml:space="preserve">- </w:t>
      </w:r>
      <w:proofErr w:type="spellStart"/>
      <w:r w:rsidRPr="005C6B71">
        <w:rPr>
          <w:rFonts w:ascii="Times New Roman" w:hAnsi="Times New Roman"/>
          <w:sz w:val="24"/>
        </w:rPr>
        <w:t>предтрансфузионный</w:t>
      </w:r>
      <w:proofErr w:type="spellEnd"/>
      <w:r w:rsidRPr="005C6B71">
        <w:rPr>
          <w:rFonts w:ascii="Times New Roman" w:hAnsi="Times New Roman"/>
          <w:sz w:val="24"/>
        </w:rPr>
        <w:t xml:space="preserve"> образец крови реципиента</w:t>
      </w:r>
    </w:p>
    <w:p w:rsidR="005C6B71" w:rsidRPr="005C6B71" w:rsidRDefault="005C6B71" w:rsidP="005C6B71">
      <w:pPr>
        <w:widowControl w:val="0"/>
        <w:autoSpaceDE w:val="0"/>
        <w:autoSpaceDN w:val="0"/>
        <w:adjustRightInd w:val="0"/>
        <w:ind w:firstLine="0"/>
        <w:rPr>
          <w:rFonts w:ascii="Times New Roman" w:hAnsi="Times New Roman"/>
          <w:sz w:val="24"/>
        </w:rPr>
      </w:pPr>
      <w:r w:rsidRPr="005C6B71">
        <w:rPr>
          <w:rFonts w:ascii="Times New Roman" w:hAnsi="Times New Roman"/>
          <w:sz w:val="24"/>
        </w:rPr>
        <w:t>- посттрансфузионный образец крови реципиента</w:t>
      </w:r>
    </w:p>
    <w:p w:rsidR="005C6B71" w:rsidRPr="005C6B71" w:rsidRDefault="005C6B71" w:rsidP="005C6B71">
      <w:pPr>
        <w:widowControl w:val="0"/>
        <w:autoSpaceDE w:val="0"/>
        <w:autoSpaceDN w:val="0"/>
        <w:adjustRightInd w:val="0"/>
        <w:ind w:firstLine="0"/>
        <w:rPr>
          <w:rFonts w:ascii="Times New Roman" w:hAnsi="Times New Roman"/>
          <w:sz w:val="24"/>
        </w:rPr>
      </w:pPr>
      <w:r w:rsidRPr="005C6B71">
        <w:rPr>
          <w:rFonts w:ascii="Times New Roman" w:hAnsi="Times New Roman"/>
          <w:sz w:val="24"/>
        </w:rPr>
        <w:t xml:space="preserve">- остатки </w:t>
      </w:r>
      <w:proofErr w:type="spellStart"/>
      <w:r w:rsidRPr="005C6B71">
        <w:rPr>
          <w:rFonts w:ascii="Times New Roman" w:hAnsi="Times New Roman"/>
          <w:sz w:val="24"/>
        </w:rPr>
        <w:t>трансфузионной</w:t>
      </w:r>
      <w:proofErr w:type="spellEnd"/>
      <w:r w:rsidRPr="005C6B71">
        <w:rPr>
          <w:rFonts w:ascii="Times New Roman" w:hAnsi="Times New Roman"/>
          <w:sz w:val="24"/>
        </w:rPr>
        <w:t xml:space="preserve"> среды. </w:t>
      </w:r>
    </w:p>
    <w:p w:rsidR="005C6B71" w:rsidRPr="005C6B71" w:rsidRDefault="005C6B71" w:rsidP="005C6B71">
      <w:pPr>
        <w:ind w:firstLine="709"/>
        <w:rPr>
          <w:rFonts w:ascii="Times New Roman" w:hAnsi="Times New Roman"/>
          <w:b/>
          <w:sz w:val="24"/>
          <w:szCs w:val="28"/>
        </w:rPr>
      </w:pPr>
    </w:p>
    <w:p w:rsidR="005C6B71" w:rsidRPr="005C6B71" w:rsidRDefault="005C6B71" w:rsidP="005C6B71">
      <w:pPr>
        <w:ind w:firstLine="0"/>
        <w:rPr>
          <w:rFonts w:ascii="Times New Roman" w:hAnsi="Times New Roman"/>
          <w:b/>
          <w:sz w:val="24"/>
          <w:szCs w:val="28"/>
        </w:rPr>
      </w:pPr>
      <w:r w:rsidRPr="005C6B71">
        <w:rPr>
          <w:rFonts w:ascii="Times New Roman" w:hAnsi="Times New Roman"/>
          <w:b/>
          <w:sz w:val="24"/>
          <w:szCs w:val="28"/>
        </w:rPr>
        <w:t>6.2.1.4 Регистрация результатов проб на совместимость</w:t>
      </w:r>
    </w:p>
    <w:p w:rsidR="005C6B71" w:rsidRPr="005C6B71" w:rsidRDefault="005C6B71" w:rsidP="005C6B71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line="264" w:lineRule="exact"/>
        <w:ind w:right="10" w:firstLine="538"/>
        <w:rPr>
          <w:rFonts w:ascii="Times New Roman" w:hAnsi="Times New Roman"/>
          <w:sz w:val="22"/>
          <w:szCs w:val="20"/>
        </w:rPr>
      </w:pPr>
      <w:r w:rsidRPr="005C6B71">
        <w:rPr>
          <w:rFonts w:ascii="Times New Roman" w:hAnsi="Times New Roman"/>
          <w:spacing w:val="-8"/>
          <w:sz w:val="24"/>
          <w:szCs w:val="22"/>
        </w:rPr>
        <w:t xml:space="preserve">Врач, проводящий трансфузию компонентов крови, </w:t>
      </w:r>
      <w:r w:rsidRPr="005C6B71">
        <w:rPr>
          <w:rFonts w:ascii="Times New Roman" w:hAnsi="Times New Roman"/>
          <w:spacing w:val="-9"/>
          <w:sz w:val="24"/>
          <w:szCs w:val="22"/>
        </w:rPr>
        <w:t xml:space="preserve">обязан зарегистрировать трансфузию в «Журнале регистрации переливания крови и ее компонентов», </w:t>
      </w:r>
      <w:r w:rsidRPr="005C6B71">
        <w:rPr>
          <w:rFonts w:ascii="Times New Roman" w:hAnsi="Times New Roman"/>
          <w:spacing w:val="-7"/>
          <w:sz w:val="24"/>
          <w:szCs w:val="22"/>
        </w:rPr>
        <w:t xml:space="preserve">а также производить запись в медицинской документации реципиента, отражающую состояние </w:t>
      </w:r>
      <w:r w:rsidRPr="005C6B71">
        <w:rPr>
          <w:rFonts w:ascii="Times New Roman" w:hAnsi="Times New Roman"/>
          <w:sz w:val="24"/>
          <w:szCs w:val="22"/>
        </w:rPr>
        <w:t>его здоровья, с обязательным указанием:</w:t>
      </w:r>
    </w:p>
    <w:p w:rsidR="005C6B71" w:rsidRPr="005C6B71" w:rsidRDefault="005C6B71" w:rsidP="005C6B71">
      <w:pPr>
        <w:widowControl w:val="0"/>
        <w:shd w:val="clear" w:color="auto" w:fill="FFFFFF"/>
        <w:tabs>
          <w:tab w:val="left" w:pos="826"/>
        </w:tabs>
        <w:autoSpaceDE w:val="0"/>
        <w:autoSpaceDN w:val="0"/>
        <w:adjustRightInd w:val="0"/>
        <w:spacing w:before="5" w:line="264" w:lineRule="exact"/>
        <w:ind w:right="10" w:firstLine="538"/>
        <w:rPr>
          <w:rFonts w:ascii="Times New Roman" w:hAnsi="Times New Roman"/>
          <w:sz w:val="22"/>
          <w:szCs w:val="20"/>
        </w:rPr>
      </w:pPr>
      <w:r w:rsidRPr="005C6B71">
        <w:rPr>
          <w:rFonts w:ascii="Times New Roman" w:hAnsi="Times New Roman"/>
          <w:spacing w:val="-12"/>
          <w:sz w:val="24"/>
          <w:szCs w:val="22"/>
        </w:rPr>
        <w:t>а)</w:t>
      </w:r>
      <w:r w:rsidRPr="005C6B71">
        <w:rPr>
          <w:rFonts w:ascii="Times New Roman" w:hAnsi="Times New Roman"/>
          <w:sz w:val="24"/>
          <w:szCs w:val="22"/>
        </w:rPr>
        <w:tab/>
      </w:r>
      <w:r w:rsidRPr="005C6B71">
        <w:rPr>
          <w:rFonts w:ascii="Times New Roman" w:hAnsi="Times New Roman"/>
          <w:spacing w:val="-4"/>
          <w:sz w:val="24"/>
          <w:szCs w:val="22"/>
        </w:rPr>
        <w:t xml:space="preserve">медицинских показаний к трансфузии </w:t>
      </w:r>
      <w:r w:rsidRPr="005C6B71">
        <w:rPr>
          <w:rFonts w:ascii="Times New Roman" w:hAnsi="Times New Roman"/>
          <w:sz w:val="24"/>
          <w:szCs w:val="22"/>
        </w:rPr>
        <w:t>компонентов крови;</w:t>
      </w:r>
    </w:p>
    <w:p w:rsidR="005C6B71" w:rsidRPr="005C6B71" w:rsidRDefault="005C6B71" w:rsidP="005C6B71">
      <w:pPr>
        <w:widowControl w:val="0"/>
        <w:shd w:val="clear" w:color="auto" w:fill="FFFFFF"/>
        <w:tabs>
          <w:tab w:val="left" w:pos="826"/>
        </w:tabs>
        <w:autoSpaceDE w:val="0"/>
        <w:autoSpaceDN w:val="0"/>
        <w:adjustRightInd w:val="0"/>
        <w:spacing w:before="5" w:line="264" w:lineRule="exact"/>
        <w:ind w:right="5" w:firstLine="538"/>
        <w:rPr>
          <w:rFonts w:ascii="Times New Roman" w:hAnsi="Times New Roman"/>
          <w:sz w:val="22"/>
          <w:szCs w:val="20"/>
        </w:rPr>
      </w:pPr>
      <w:r w:rsidRPr="005C6B71">
        <w:rPr>
          <w:rFonts w:ascii="Times New Roman" w:hAnsi="Times New Roman"/>
          <w:spacing w:val="-7"/>
          <w:sz w:val="24"/>
          <w:szCs w:val="22"/>
        </w:rPr>
        <w:t>б)</w:t>
      </w:r>
      <w:r w:rsidRPr="005C6B71">
        <w:rPr>
          <w:rFonts w:ascii="Times New Roman" w:hAnsi="Times New Roman"/>
          <w:sz w:val="24"/>
          <w:szCs w:val="22"/>
        </w:rPr>
        <w:tab/>
      </w:r>
      <w:r w:rsidRPr="005C6B71">
        <w:rPr>
          <w:rFonts w:ascii="Times New Roman" w:hAnsi="Times New Roman"/>
          <w:spacing w:val="-6"/>
          <w:sz w:val="24"/>
          <w:szCs w:val="22"/>
        </w:rPr>
        <w:t xml:space="preserve">паспортных данных с этикетки донорского контейнера, содержащих сведения о коде </w:t>
      </w:r>
      <w:r w:rsidRPr="005C6B71">
        <w:rPr>
          <w:rFonts w:ascii="Times New Roman" w:hAnsi="Times New Roman"/>
          <w:spacing w:val="-10"/>
          <w:sz w:val="24"/>
          <w:szCs w:val="22"/>
        </w:rPr>
        <w:t xml:space="preserve">донора, группе крови по системе </w:t>
      </w:r>
      <w:r w:rsidRPr="005C6B71">
        <w:rPr>
          <w:rFonts w:ascii="Times New Roman" w:hAnsi="Times New Roman"/>
          <w:spacing w:val="-10"/>
          <w:sz w:val="24"/>
          <w:szCs w:val="22"/>
          <w:lang w:val="en-US"/>
        </w:rPr>
        <w:t>ABO</w:t>
      </w:r>
      <w:r w:rsidRPr="005C6B71">
        <w:rPr>
          <w:rFonts w:ascii="Times New Roman" w:hAnsi="Times New Roman"/>
          <w:spacing w:val="-10"/>
          <w:sz w:val="24"/>
          <w:szCs w:val="22"/>
        </w:rPr>
        <w:t xml:space="preserve"> и </w:t>
      </w:r>
      <w:proofErr w:type="gramStart"/>
      <w:r w:rsidRPr="005C6B71">
        <w:rPr>
          <w:rFonts w:ascii="Times New Roman" w:hAnsi="Times New Roman"/>
          <w:spacing w:val="-10"/>
          <w:sz w:val="24"/>
          <w:szCs w:val="22"/>
        </w:rPr>
        <w:t>резус-принадлежности</w:t>
      </w:r>
      <w:proofErr w:type="gramEnd"/>
      <w:r w:rsidRPr="005C6B71">
        <w:rPr>
          <w:rFonts w:ascii="Times New Roman" w:hAnsi="Times New Roman"/>
          <w:spacing w:val="-10"/>
          <w:sz w:val="24"/>
          <w:szCs w:val="22"/>
        </w:rPr>
        <w:t xml:space="preserve">, фенотипе донора, а также номера </w:t>
      </w:r>
      <w:r w:rsidRPr="005C6B71">
        <w:rPr>
          <w:rFonts w:ascii="Times New Roman" w:hAnsi="Times New Roman"/>
          <w:spacing w:val="-8"/>
          <w:sz w:val="24"/>
          <w:szCs w:val="22"/>
        </w:rPr>
        <w:t xml:space="preserve">контейнера, даты заготовки, названия организации. После окончания трансфузии </w:t>
      </w:r>
      <w:r w:rsidRPr="005C6B71">
        <w:rPr>
          <w:rFonts w:ascii="Times New Roman" w:hAnsi="Times New Roman"/>
          <w:spacing w:val="-1"/>
          <w:sz w:val="24"/>
          <w:szCs w:val="22"/>
        </w:rPr>
        <w:t xml:space="preserve">компонента крови этикетка или копия этикетки от контейнера </w:t>
      </w:r>
      <w:r w:rsidRPr="005C6B71">
        <w:rPr>
          <w:rFonts w:ascii="Times New Roman" w:hAnsi="Times New Roman"/>
          <w:spacing w:val="-5"/>
          <w:sz w:val="24"/>
          <w:szCs w:val="22"/>
        </w:rPr>
        <w:t xml:space="preserve">вклеивается в </w:t>
      </w:r>
      <w:r w:rsidRPr="005C6B71">
        <w:rPr>
          <w:rFonts w:ascii="Times New Roman" w:hAnsi="Times New Roman"/>
          <w:spacing w:val="-9"/>
          <w:sz w:val="24"/>
          <w:szCs w:val="22"/>
        </w:rPr>
        <w:t>медицинскую карту стационарного больного (историю родов)</w:t>
      </w:r>
    </w:p>
    <w:p w:rsidR="005C6B71" w:rsidRPr="005C6B71" w:rsidRDefault="005C6B71" w:rsidP="005C6B71">
      <w:pPr>
        <w:widowControl w:val="0"/>
        <w:shd w:val="clear" w:color="auto" w:fill="FFFFFF"/>
        <w:tabs>
          <w:tab w:val="left" w:pos="744"/>
        </w:tabs>
        <w:autoSpaceDE w:val="0"/>
        <w:autoSpaceDN w:val="0"/>
        <w:adjustRightInd w:val="0"/>
        <w:spacing w:line="264" w:lineRule="exact"/>
        <w:ind w:right="5" w:firstLine="538"/>
        <w:rPr>
          <w:rFonts w:ascii="Times New Roman" w:hAnsi="Times New Roman"/>
          <w:sz w:val="22"/>
          <w:szCs w:val="20"/>
        </w:rPr>
      </w:pPr>
      <w:r w:rsidRPr="005C6B71">
        <w:rPr>
          <w:rFonts w:ascii="Times New Roman" w:hAnsi="Times New Roman"/>
          <w:spacing w:val="-10"/>
          <w:sz w:val="24"/>
          <w:szCs w:val="22"/>
        </w:rPr>
        <w:t>в)</w:t>
      </w:r>
      <w:r w:rsidRPr="005C6B71">
        <w:rPr>
          <w:rFonts w:ascii="Times New Roman" w:hAnsi="Times New Roman"/>
          <w:sz w:val="24"/>
          <w:szCs w:val="22"/>
        </w:rPr>
        <w:tab/>
      </w:r>
      <w:r w:rsidRPr="005C6B71">
        <w:rPr>
          <w:rFonts w:ascii="Times New Roman" w:hAnsi="Times New Roman"/>
          <w:spacing w:val="-9"/>
          <w:sz w:val="24"/>
          <w:szCs w:val="22"/>
        </w:rPr>
        <w:t xml:space="preserve">результата контрольной проверки группы крови реципиента по системе </w:t>
      </w:r>
      <w:r w:rsidRPr="005C6B71">
        <w:rPr>
          <w:rFonts w:ascii="Times New Roman" w:hAnsi="Times New Roman"/>
          <w:spacing w:val="-9"/>
          <w:sz w:val="24"/>
          <w:szCs w:val="22"/>
          <w:lang w:val="en-US"/>
        </w:rPr>
        <w:t>ABO</w:t>
      </w:r>
      <w:r w:rsidRPr="005C6B71">
        <w:rPr>
          <w:rFonts w:ascii="Times New Roman" w:hAnsi="Times New Roman"/>
          <w:spacing w:val="-9"/>
          <w:sz w:val="24"/>
          <w:szCs w:val="22"/>
        </w:rPr>
        <w:t xml:space="preserve"> с указанием </w:t>
      </w:r>
      <w:r w:rsidRPr="005C6B71">
        <w:rPr>
          <w:rFonts w:ascii="Times New Roman" w:hAnsi="Times New Roman"/>
          <w:spacing w:val="-6"/>
          <w:sz w:val="24"/>
          <w:szCs w:val="22"/>
        </w:rPr>
        <w:t>сведений об используемых реактивах и их серий</w:t>
      </w:r>
      <w:r w:rsidRPr="005C6B71">
        <w:rPr>
          <w:rFonts w:ascii="Times New Roman" w:hAnsi="Times New Roman"/>
          <w:sz w:val="24"/>
          <w:szCs w:val="22"/>
        </w:rPr>
        <w:t>;</w:t>
      </w:r>
    </w:p>
    <w:p w:rsidR="005C6B71" w:rsidRPr="005C6B71" w:rsidRDefault="005C6B71" w:rsidP="005C6B71">
      <w:pPr>
        <w:widowControl w:val="0"/>
        <w:shd w:val="clear" w:color="auto" w:fill="FFFFFF"/>
        <w:tabs>
          <w:tab w:val="left" w:pos="744"/>
        </w:tabs>
        <w:autoSpaceDE w:val="0"/>
        <w:autoSpaceDN w:val="0"/>
        <w:adjustRightInd w:val="0"/>
        <w:spacing w:line="264" w:lineRule="exact"/>
        <w:ind w:right="14" w:firstLine="538"/>
        <w:rPr>
          <w:rFonts w:ascii="Times New Roman" w:hAnsi="Times New Roman"/>
          <w:sz w:val="22"/>
          <w:szCs w:val="20"/>
        </w:rPr>
      </w:pPr>
      <w:r w:rsidRPr="005C6B71">
        <w:rPr>
          <w:rFonts w:ascii="Times New Roman" w:hAnsi="Times New Roman"/>
          <w:spacing w:val="-6"/>
          <w:sz w:val="24"/>
          <w:szCs w:val="22"/>
        </w:rPr>
        <w:t>г)</w:t>
      </w:r>
      <w:r w:rsidRPr="005C6B71">
        <w:rPr>
          <w:rFonts w:ascii="Times New Roman" w:hAnsi="Times New Roman"/>
          <w:sz w:val="24"/>
          <w:szCs w:val="22"/>
        </w:rPr>
        <w:tab/>
      </w:r>
      <w:r w:rsidRPr="005C6B71">
        <w:rPr>
          <w:rFonts w:ascii="Times New Roman" w:hAnsi="Times New Roman"/>
          <w:spacing w:val="-8"/>
          <w:sz w:val="24"/>
          <w:szCs w:val="22"/>
        </w:rPr>
        <w:t xml:space="preserve">результата контрольной проверки групповой принадлежности </w:t>
      </w:r>
      <w:proofErr w:type="spellStart"/>
      <w:r w:rsidRPr="005C6B71">
        <w:rPr>
          <w:rFonts w:ascii="Times New Roman" w:hAnsi="Times New Roman"/>
          <w:spacing w:val="-8"/>
          <w:sz w:val="24"/>
          <w:szCs w:val="22"/>
        </w:rPr>
        <w:t>эритроцитсодержащего</w:t>
      </w:r>
      <w:proofErr w:type="spellEnd"/>
      <w:r w:rsidRPr="005C6B71">
        <w:rPr>
          <w:rFonts w:ascii="Times New Roman" w:hAnsi="Times New Roman"/>
          <w:spacing w:val="-8"/>
          <w:sz w:val="24"/>
          <w:szCs w:val="22"/>
        </w:rPr>
        <w:t xml:space="preserve"> компонента донорской крови</w:t>
      </w:r>
      <w:r w:rsidRPr="005C6B71">
        <w:rPr>
          <w:rFonts w:ascii="Times New Roman" w:hAnsi="Times New Roman"/>
          <w:sz w:val="24"/>
          <w:szCs w:val="22"/>
        </w:rPr>
        <w:t>;</w:t>
      </w:r>
    </w:p>
    <w:p w:rsidR="005C6B71" w:rsidRPr="005C6B71" w:rsidRDefault="005C6B71" w:rsidP="005C6B71">
      <w:pPr>
        <w:widowControl w:val="0"/>
        <w:shd w:val="clear" w:color="auto" w:fill="FFFFFF"/>
        <w:tabs>
          <w:tab w:val="left" w:pos="763"/>
        </w:tabs>
        <w:autoSpaceDE w:val="0"/>
        <w:autoSpaceDN w:val="0"/>
        <w:adjustRightInd w:val="0"/>
        <w:spacing w:line="264" w:lineRule="exact"/>
        <w:ind w:firstLine="567"/>
        <w:rPr>
          <w:rFonts w:ascii="Times New Roman" w:hAnsi="Times New Roman"/>
          <w:sz w:val="22"/>
          <w:szCs w:val="20"/>
        </w:rPr>
      </w:pPr>
      <w:proofErr w:type="gramStart"/>
      <w:r w:rsidRPr="005C6B71">
        <w:rPr>
          <w:rFonts w:ascii="Times New Roman" w:hAnsi="Times New Roman"/>
          <w:spacing w:val="-6"/>
          <w:sz w:val="24"/>
          <w:szCs w:val="22"/>
        </w:rPr>
        <w:t>д)</w:t>
      </w:r>
      <w:r w:rsidRPr="005C6B71">
        <w:rPr>
          <w:rFonts w:ascii="Times New Roman" w:hAnsi="Times New Roman"/>
          <w:sz w:val="24"/>
          <w:szCs w:val="22"/>
        </w:rPr>
        <w:tab/>
        <w:t xml:space="preserve"> </w:t>
      </w:r>
      <w:r w:rsidRPr="005C6B71">
        <w:rPr>
          <w:rFonts w:ascii="Times New Roman" w:hAnsi="Times New Roman"/>
          <w:spacing w:val="-9"/>
          <w:sz w:val="24"/>
          <w:szCs w:val="22"/>
        </w:rPr>
        <w:t>результата проб на индивидуальную совместимость крови донора и реципиента (совместима, не совместима);</w:t>
      </w:r>
      <w:proofErr w:type="gramEnd"/>
    </w:p>
    <w:p w:rsidR="005C6B71" w:rsidRPr="005C6B71" w:rsidRDefault="005C6B71" w:rsidP="005C6B71">
      <w:pPr>
        <w:widowControl w:val="0"/>
        <w:shd w:val="clear" w:color="auto" w:fill="FFFFFF"/>
        <w:tabs>
          <w:tab w:val="left" w:pos="763"/>
        </w:tabs>
        <w:autoSpaceDE w:val="0"/>
        <w:autoSpaceDN w:val="0"/>
        <w:adjustRightInd w:val="0"/>
        <w:spacing w:line="264" w:lineRule="exact"/>
        <w:ind w:left="538" w:firstLine="0"/>
        <w:jc w:val="left"/>
        <w:rPr>
          <w:rFonts w:ascii="Times New Roman" w:hAnsi="Times New Roman"/>
          <w:sz w:val="22"/>
          <w:szCs w:val="20"/>
        </w:rPr>
      </w:pPr>
      <w:r w:rsidRPr="005C6B71">
        <w:rPr>
          <w:rFonts w:ascii="Times New Roman" w:hAnsi="Times New Roman"/>
          <w:spacing w:val="-10"/>
          <w:sz w:val="24"/>
          <w:szCs w:val="22"/>
        </w:rPr>
        <w:t>е)</w:t>
      </w:r>
      <w:r w:rsidRPr="005C6B71">
        <w:rPr>
          <w:rFonts w:ascii="Times New Roman" w:hAnsi="Times New Roman"/>
          <w:sz w:val="24"/>
          <w:szCs w:val="22"/>
        </w:rPr>
        <w:tab/>
      </w:r>
      <w:r w:rsidRPr="005C6B71">
        <w:rPr>
          <w:rFonts w:ascii="Times New Roman" w:hAnsi="Times New Roman"/>
          <w:spacing w:val="-9"/>
          <w:sz w:val="24"/>
          <w:szCs w:val="22"/>
        </w:rPr>
        <w:t>результата биологической пробы (</w:t>
      </w:r>
      <w:proofErr w:type="gramStart"/>
      <w:r w:rsidRPr="005C6B71">
        <w:rPr>
          <w:rFonts w:ascii="Times New Roman" w:hAnsi="Times New Roman"/>
          <w:spacing w:val="-9"/>
          <w:sz w:val="24"/>
          <w:szCs w:val="22"/>
        </w:rPr>
        <w:t>совместима</w:t>
      </w:r>
      <w:proofErr w:type="gramEnd"/>
      <w:r w:rsidRPr="005C6B71">
        <w:rPr>
          <w:rFonts w:ascii="Times New Roman" w:hAnsi="Times New Roman"/>
          <w:spacing w:val="-9"/>
          <w:sz w:val="24"/>
          <w:szCs w:val="22"/>
        </w:rPr>
        <w:t>, не совместима).</w:t>
      </w:r>
    </w:p>
    <w:p w:rsidR="005C6B71" w:rsidRPr="005C6B71" w:rsidRDefault="005C6B71" w:rsidP="005C6B71">
      <w:pPr>
        <w:rPr>
          <w:rFonts w:ascii="Times New Roman" w:hAnsi="Times New Roman"/>
          <w:sz w:val="24"/>
          <w:szCs w:val="28"/>
        </w:rPr>
      </w:pPr>
      <w:r w:rsidRPr="005C6B71">
        <w:rPr>
          <w:rFonts w:ascii="Times New Roman" w:hAnsi="Times New Roman"/>
          <w:sz w:val="24"/>
          <w:szCs w:val="28"/>
        </w:rPr>
        <w:t xml:space="preserve">Результат контрольных исследований проб на совместимость (раздельно по каждому виду) занести в </w:t>
      </w:r>
      <w:proofErr w:type="spellStart"/>
      <w:r w:rsidRPr="005C6B71">
        <w:rPr>
          <w:rFonts w:ascii="Times New Roman" w:hAnsi="Times New Roman"/>
          <w:sz w:val="24"/>
          <w:szCs w:val="28"/>
        </w:rPr>
        <w:t>трансфузионную</w:t>
      </w:r>
      <w:proofErr w:type="spellEnd"/>
      <w:r w:rsidRPr="005C6B71">
        <w:rPr>
          <w:rFonts w:ascii="Times New Roman" w:hAnsi="Times New Roman"/>
          <w:sz w:val="24"/>
          <w:szCs w:val="28"/>
        </w:rPr>
        <w:t xml:space="preserve"> карту (см. приложение 4).</w:t>
      </w:r>
    </w:p>
    <w:p w:rsidR="005C6B71" w:rsidRPr="005C6B71" w:rsidRDefault="005C6B71" w:rsidP="005C6B71">
      <w:pPr>
        <w:ind w:firstLine="0"/>
        <w:rPr>
          <w:rFonts w:ascii="Times New Roman" w:hAnsi="Times New Roman"/>
          <w:sz w:val="24"/>
          <w:szCs w:val="28"/>
        </w:rPr>
      </w:pPr>
    </w:p>
    <w:p w:rsidR="005C6B71" w:rsidRPr="005C6B71" w:rsidRDefault="005C6B71" w:rsidP="005C6B71">
      <w:pPr>
        <w:ind w:firstLine="0"/>
        <w:rPr>
          <w:rFonts w:ascii="Times New Roman" w:hAnsi="Times New Roman"/>
          <w:b/>
          <w:spacing w:val="2"/>
          <w:sz w:val="24"/>
          <w:szCs w:val="28"/>
        </w:rPr>
      </w:pPr>
      <w:r w:rsidRPr="005C6B71">
        <w:rPr>
          <w:rFonts w:ascii="Times New Roman" w:hAnsi="Times New Roman"/>
          <w:b/>
          <w:sz w:val="24"/>
          <w:szCs w:val="28"/>
        </w:rPr>
        <w:t>6.2.2 И</w:t>
      </w:r>
      <w:r w:rsidRPr="005C6B71">
        <w:rPr>
          <w:rFonts w:ascii="Times New Roman" w:hAnsi="Times New Roman"/>
          <w:b/>
          <w:spacing w:val="2"/>
          <w:sz w:val="24"/>
          <w:szCs w:val="28"/>
        </w:rPr>
        <w:t xml:space="preserve">ндивидуальный подбор </w:t>
      </w:r>
    </w:p>
    <w:p w:rsidR="005C6B71" w:rsidRPr="005C6B71" w:rsidRDefault="005C6B71" w:rsidP="005C6B71">
      <w:pPr>
        <w:ind w:firstLine="0"/>
        <w:rPr>
          <w:rFonts w:ascii="Times New Roman" w:hAnsi="Times New Roman"/>
          <w:spacing w:val="2"/>
          <w:sz w:val="24"/>
          <w:szCs w:val="28"/>
        </w:rPr>
      </w:pPr>
      <w:r w:rsidRPr="005C6B71">
        <w:rPr>
          <w:rFonts w:ascii="Times New Roman" w:hAnsi="Times New Roman"/>
          <w:spacing w:val="2"/>
          <w:sz w:val="24"/>
          <w:szCs w:val="28"/>
        </w:rPr>
        <w:tab/>
        <w:t xml:space="preserve">Индивидуальный подбор </w:t>
      </w:r>
      <w:proofErr w:type="spellStart"/>
      <w:r w:rsidRPr="005C6B71">
        <w:rPr>
          <w:rFonts w:ascii="Times New Roman" w:hAnsi="Times New Roman"/>
          <w:spacing w:val="2"/>
          <w:sz w:val="24"/>
          <w:szCs w:val="28"/>
        </w:rPr>
        <w:t>эритроцитсодержащих</w:t>
      </w:r>
      <w:proofErr w:type="spellEnd"/>
      <w:r w:rsidRPr="005C6B71">
        <w:rPr>
          <w:rFonts w:ascii="Times New Roman" w:hAnsi="Times New Roman"/>
          <w:spacing w:val="2"/>
          <w:sz w:val="24"/>
          <w:szCs w:val="28"/>
        </w:rPr>
        <w:t xml:space="preserve"> компонентов крови проводится в учреждениях службы крови (РЦК или ОПК) врачом клинической лабораторной диагностики, имеющим специальную подготовку по </w:t>
      </w:r>
      <w:proofErr w:type="spellStart"/>
      <w:r w:rsidRPr="005C6B71">
        <w:rPr>
          <w:rFonts w:ascii="Times New Roman" w:hAnsi="Times New Roman"/>
          <w:spacing w:val="2"/>
          <w:sz w:val="24"/>
          <w:szCs w:val="28"/>
        </w:rPr>
        <w:t>иммуногематологии</w:t>
      </w:r>
      <w:proofErr w:type="spellEnd"/>
      <w:r w:rsidRPr="005C6B71">
        <w:rPr>
          <w:rFonts w:ascii="Times New Roman" w:hAnsi="Times New Roman"/>
          <w:spacing w:val="2"/>
          <w:sz w:val="24"/>
          <w:szCs w:val="28"/>
        </w:rPr>
        <w:t xml:space="preserve"> на специализированных циклах и на базе учреждений службы крови РТ. </w:t>
      </w:r>
    </w:p>
    <w:p w:rsidR="005C6B71" w:rsidRPr="005C6B71" w:rsidRDefault="005C6B71" w:rsidP="005C6B71">
      <w:pPr>
        <w:widowControl w:val="0"/>
        <w:ind w:firstLine="709"/>
        <w:rPr>
          <w:rFonts w:ascii="Times New Roman" w:hAnsi="Times New Roman"/>
          <w:sz w:val="24"/>
        </w:rPr>
      </w:pPr>
      <w:r w:rsidRPr="005C6B71">
        <w:rPr>
          <w:rFonts w:ascii="Times New Roman" w:hAnsi="Times New Roman"/>
          <w:sz w:val="24"/>
        </w:rPr>
        <w:t xml:space="preserve">При трансфузиях детям до 4 месяцев необходимо проводить индивидуальный подбор </w:t>
      </w:r>
      <w:proofErr w:type="spellStart"/>
      <w:r w:rsidRPr="005C6B71">
        <w:rPr>
          <w:rFonts w:ascii="Times New Roman" w:hAnsi="Times New Roman"/>
          <w:sz w:val="24"/>
        </w:rPr>
        <w:t>эритроцитсодержащих</w:t>
      </w:r>
      <w:proofErr w:type="spellEnd"/>
      <w:r w:rsidRPr="005C6B71">
        <w:rPr>
          <w:rFonts w:ascii="Times New Roman" w:hAnsi="Times New Roman"/>
          <w:sz w:val="24"/>
        </w:rPr>
        <w:t xml:space="preserve"> компонентов крови в непрямом </w:t>
      </w:r>
      <w:proofErr w:type="spellStart"/>
      <w:r w:rsidRPr="005C6B71">
        <w:rPr>
          <w:rFonts w:ascii="Times New Roman" w:hAnsi="Times New Roman"/>
          <w:sz w:val="24"/>
        </w:rPr>
        <w:t>антиглобулиновом</w:t>
      </w:r>
      <w:proofErr w:type="spellEnd"/>
      <w:r w:rsidRPr="005C6B71">
        <w:rPr>
          <w:rFonts w:ascii="Times New Roman" w:hAnsi="Times New Roman"/>
          <w:sz w:val="24"/>
        </w:rPr>
        <w:t xml:space="preserve"> тесте или тесте с аналогичной чувствительностью, при этом анализ проводится как с сывороткой крови ребенка, так и с сывороткой крови матери (при ее наличии). Если АВО совместимости нет, то выбирают эритроциты донора, совместимые с сывороткой ребенка и с учетом специфичности антител, выявленных у матери.</w:t>
      </w:r>
    </w:p>
    <w:p w:rsidR="005C6B71" w:rsidRPr="005C6B71" w:rsidRDefault="005C6B71" w:rsidP="005C6B71">
      <w:pPr>
        <w:ind w:firstLine="0"/>
        <w:rPr>
          <w:rFonts w:ascii="Times New Roman" w:hAnsi="Times New Roman"/>
          <w:sz w:val="24"/>
          <w:szCs w:val="28"/>
        </w:rPr>
      </w:pPr>
    </w:p>
    <w:p w:rsidR="005C6B71" w:rsidRPr="005C6B71" w:rsidRDefault="005C6B71" w:rsidP="005C6B71">
      <w:pPr>
        <w:shd w:val="clear" w:color="auto" w:fill="FFFFFF"/>
        <w:spacing w:before="10"/>
        <w:ind w:right="19" w:firstLine="0"/>
        <w:rPr>
          <w:rFonts w:ascii="Times New Roman" w:hAnsi="Times New Roman"/>
          <w:spacing w:val="2"/>
          <w:sz w:val="22"/>
        </w:rPr>
      </w:pPr>
      <w:r w:rsidRPr="005C6B71">
        <w:rPr>
          <w:rFonts w:ascii="Times New Roman" w:hAnsi="Times New Roman"/>
          <w:b/>
          <w:spacing w:val="2"/>
          <w:sz w:val="24"/>
          <w:szCs w:val="28"/>
        </w:rPr>
        <w:t>6.2.2.1 Показания к индивидуальному подбору</w:t>
      </w:r>
    </w:p>
    <w:p w:rsidR="005C6B71" w:rsidRPr="005C6B71" w:rsidRDefault="005C6B71" w:rsidP="005C6B71">
      <w:pPr>
        <w:numPr>
          <w:ilvl w:val="0"/>
          <w:numId w:val="1"/>
        </w:numPr>
        <w:shd w:val="clear" w:color="auto" w:fill="FFFFFF"/>
        <w:spacing w:before="10"/>
        <w:ind w:right="19" w:firstLine="360"/>
        <w:rPr>
          <w:rFonts w:ascii="Times New Roman" w:hAnsi="Times New Roman"/>
          <w:spacing w:val="2"/>
          <w:sz w:val="24"/>
          <w:szCs w:val="28"/>
        </w:rPr>
      </w:pPr>
      <w:r w:rsidRPr="005C6B71">
        <w:rPr>
          <w:rFonts w:ascii="Times New Roman" w:hAnsi="Times New Roman"/>
          <w:spacing w:val="2"/>
          <w:sz w:val="24"/>
          <w:szCs w:val="28"/>
        </w:rPr>
        <w:t xml:space="preserve">отягощённый </w:t>
      </w:r>
      <w:proofErr w:type="spellStart"/>
      <w:r w:rsidRPr="005C6B71">
        <w:rPr>
          <w:rFonts w:ascii="Times New Roman" w:hAnsi="Times New Roman"/>
          <w:spacing w:val="2"/>
          <w:sz w:val="24"/>
          <w:szCs w:val="28"/>
        </w:rPr>
        <w:t>трансфузионный</w:t>
      </w:r>
      <w:proofErr w:type="spellEnd"/>
      <w:r w:rsidRPr="005C6B71">
        <w:rPr>
          <w:rFonts w:ascii="Times New Roman" w:hAnsi="Times New Roman"/>
          <w:spacing w:val="2"/>
          <w:sz w:val="24"/>
          <w:szCs w:val="28"/>
        </w:rPr>
        <w:t xml:space="preserve"> анамнез (наличие в анамнезе посттрансфузионных реакций или осложнений на предыдущие трансфузии, многократные трансфузии)</w:t>
      </w:r>
    </w:p>
    <w:p w:rsidR="005C6B71" w:rsidRPr="005C6B71" w:rsidRDefault="005C6B71" w:rsidP="005C6B71">
      <w:pPr>
        <w:numPr>
          <w:ilvl w:val="0"/>
          <w:numId w:val="1"/>
        </w:numPr>
        <w:shd w:val="clear" w:color="auto" w:fill="FFFFFF"/>
        <w:spacing w:before="10"/>
        <w:ind w:right="19" w:firstLine="360"/>
        <w:rPr>
          <w:rFonts w:ascii="Times New Roman" w:hAnsi="Times New Roman"/>
          <w:spacing w:val="2"/>
          <w:sz w:val="24"/>
          <w:szCs w:val="28"/>
        </w:rPr>
      </w:pPr>
      <w:r w:rsidRPr="005C6B71">
        <w:rPr>
          <w:rFonts w:ascii="Times New Roman" w:hAnsi="Times New Roman"/>
          <w:spacing w:val="-7"/>
          <w:sz w:val="24"/>
          <w:szCs w:val="22"/>
        </w:rPr>
        <w:t>беременность,</w:t>
      </w:r>
    </w:p>
    <w:p w:rsidR="005C6B71" w:rsidRPr="005C6B71" w:rsidRDefault="005C6B71" w:rsidP="005C6B71">
      <w:pPr>
        <w:numPr>
          <w:ilvl w:val="0"/>
          <w:numId w:val="1"/>
        </w:numPr>
        <w:shd w:val="clear" w:color="auto" w:fill="FFFFFF"/>
        <w:spacing w:before="10"/>
        <w:ind w:right="19" w:firstLine="360"/>
        <w:rPr>
          <w:rFonts w:ascii="Times New Roman" w:hAnsi="Times New Roman"/>
          <w:spacing w:val="2"/>
          <w:sz w:val="24"/>
          <w:szCs w:val="28"/>
        </w:rPr>
      </w:pPr>
      <w:r w:rsidRPr="005C6B71">
        <w:rPr>
          <w:rFonts w:ascii="Times New Roman" w:hAnsi="Times New Roman"/>
          <w:spacing w:val="2"/>
          <w:sz w:val="24"/>
          <w:szCs w:val="28"/>
        </w:rPr>
        <w:t xml:space="preserve">отягощённый акушерский анамнез (наличие в анамнезе рождения детей с ГБН, </w:t>
      </w:r>
      <w:proofErr w:type="spellStart"/>
      <w:r w:rsidRPr="005C6B71">
        <w:rPr>
          <w:rFonts w:ascii="Times New Roman" w:hAnsi="Times New Roman"/>
          <w:spacing w:val="2"/>
          <w:sz w:val="24"/>
          <w:szCs w:val="28"/>
        </w:rPr>
        <w:t>мёртворождений</w:t>
      </w:r>
      <w:proofErr w:type="spellEnd"/>
      <w:r w:rsidRPr="005C6B71">
        <w:rPr>
          <w:rFonts w:ascii="Times New Roman" w:hAnsi="Times New Roman"/>
          <w:spacing w:val="2"/>
          <w:sz w:val="24"/>
          <w:szCs w:val="28"/>
        </w:rPr>
        <w:t>, выкидышей на поздних сроках);</w:t>
      </w:r>
    </w:p>
    <w:p w:rsidR="005C6B71" w:rsidRPr="005C6B71" w:rsidRDefault="005C6B71" w:rsidP="005C6B71">
      <w:pPr>
        <w:numPr>
          <w:ilvl w:val="0"/>
          <w:numId w:val="1"/>
        </w:numPr>
        <w:shd w:val="clear" w:color="auto" w:fill="FFFFFF"/>
        <w:spacing w:before="10"/>
        <w:ind w:right="19" w:firstLine="360"/>
        <w:rPr>
          <w:rFonts w:ascii="Times New Roman" w:hAnsi="Times New Roman"/>
          <w:spacing w:val="2"/>
          <w:sz w:val="24"/>
          <w:szCs w:val="28"/>
        </w:rPr>
      </w:pPr>
      <w:r w:rsidRPr="005C6B71">
        <w:rPr>
          <w:rFonts w:ascii="Times New Roman" w:hAnsi="Times New Roman"/>
          <w:spacing w:val="2"/>
          <w:sz w:val="24"/>
          <w:szCs w:val="28"/>
        </w:rPr>
        <w:t>гемолитическая болезнь новорожденных;</w:t>
      </w:r>
    </w:p>
    <w:p w:rsidR="005C6B71" w:rsidRPr="005C6B71" w:rsidRDefault="005C6B71" w:rsidP="005C6B71">
      <w:pPr>
        <w:numPr>
          <w:ilvl w:val="0"/>
          <w:numId w:val="1"/>
        </w:numPr>
        <w:shd w:val="clear" w:color="auto" w:fill="FFFFFF"/>
        <w:spacing w:before="10"/>
        <w:ind w:right="19" w:firstLine="360"/>
        <w:rPr>
          <w:rFonts w:ascii="Times New Roman" w:hAnsi="Times New Roman"/>
          <w:spacing w:val="2"/>
          <w:sz w:val="24"/>
          <w:szCs w:val="28"/>
        </w:rPr>
      </w:pPr>
      <w:r w:rsidRPr="005C6B71">
        <w:rPr>
          <w:rFonts w:ascii="Times New Roman" w:hAnsi="Times New Roman"/>
          <w:spacing w:val="2"/>
          <w:sz w:val="24"/>
          <w:szCs w:val="28"/>
        </w:rPr>
        <w:t xml:space="preserve">затруднения при определении групповой и/или </w:t>
      </w:r>
      <w:proofErr w:type="gramStart"/>
      <w:r w:rsidRPr="005C6B71">
        <w:rPr>
          <w:rFonts w:ascii="Times New Roman" w:hAnsi="Times New Roman"/>
          <w:spacing w:val="2"/>
          <w:sz w:val="24"/>
          <w:szCs w:val="28"/>
        </w:rPr>
        <w:t>резус-принадлежности</w:t>
      </w:r>
      <w:proofErr w:type="gramEnd"/>
      <w:r w:rsidRPr="005C6B71">
        <w:rPr>
          <w:rFonts w:ascii="Times New Roman" w:hAnsi="Times New Roman"/>
          <w:spacing w:val="2"/>
          <w:sz w:val="24"/>
          <w:szCs w:val="28"/>
        </w:rPr>
        <w:t xml:space="preserve"> крови пациента,</w:t>
      </w:r>
    </w:p>
    <w:p w:rsidR="005C6B71" w:rsidRPr="005C6B71" w:rsidRDefault="005C6B71" w:rsidP="005C6B71">
      <w:pPr>
        <w:numPr>
          <w:ilvl w:val="0"/>
          <w:numId w:val="1"/>
        </w:numPr>
        <w:shd w:val="clear" w:color="auto" w:fill="FFFFFF"/>
        <w:spacing w:before="10"/>
        <w:ind w:right="19" w:firstLine="360"/>
        <w:rPr>
          <w:rFonts w:ascii="Times New Roman" w:hAnsi="Times New Roman"/>
          <w:spacing w:val="2"/>
          <w:sz w:val="24"/>
          <w:szCs w:val="28"/>
        </w:rPr>
      </w:pPr>
      <w:r w:rsidRPr="005C6B71">
        <w:rPr>
          <w:rFonts w:ascii="Times New Roman" w:hAnsi="Times New Roman"/>
          <w:spacing w:val="2"/>
          <w:sz w:val="24"/>
          <w:szCs w:val="28"/>
        </w:rPr>
        <w:t>положительный или сомнительный результат хотя бы одной из проб на индивидуальную совместимость или биологической пробы;</w:t>
      </w:r>
    </w:p>
    <w:p w:rsidR="005C6B71" w:rsidRPr="005C6B71" w:rsidRDefault="005C6B71" w:rsidP="005C6B71">
      <w:pPr>
        <w:numPr>
          <w:ilvl w:val="0"/>
          <w:numId w:val="1"/>
        </w:numPr>
        <w:shd w:val="clear" w:color="auto" w:fill="FFFFFF"/>
        <w:spacing w:before="10"/>
        <w:ind w:right="19" w:firstLine="360"/>
        <w:rPr>
          <w:rFonts w:ascii="Times New Roman" w:hAnsi="Times New Roman"/>
          <w:spacing w:val="2"/>
          <w:sz w:val="24"/>
          <w:szCs w:val="28"/>
        </w:rPr>
      </w:pPr>
      <w:r w:rsidRPr="005C6B71">
        <w:rPr>
          <w:rFonts w:ascii="Times New Roman" w:hAnsi="Times New Roman"/>
          <w:spacing w:val="2"/>
          <w:sz w:val="24"/>
          <w:szCs w:val="28"/>
        </w:rPr>
        <w:t xml:space="preserve">наличие </w:t>
      </w:r>
      <w:proofErr w:type="spellStart"/>
      <w:r w:rsidRPr="005C6B71">
        <w:rPr>
          <w:rFonts w:ascii="Times New Roman" w:hAnsi="Times New Roman"/>
          <w:spacing w:val="-5"/>
          <w:sz w:val="24"/>
          <w:szCs w:val="22"/>
        </w:rPr>
        <w:t>аллоиммунных</w:t>
      </w:r>
      <w:proofErr w:type="spellEnd"/>
      <w:r w:rsidRPr="005C6B71">
        <w:rPr>
          <w:rFonts w:ascii="Times New Roman" w:hAnsi="Times New Roman"/>
          <w:spacing w:val="-5"/>
          <w:sz w:val="24"/>
          <w:szCs w:val="22"/>
        </w:rPr>
        <w:t xml:space="preserve"> </w:t>
      </w:r>
      <w:r w:rsidRPr="005C6B71">
        <w:rPr>
          <w:rFonts w:ascii="Times New Roman" w:hAnsi="Times New Roman"/>
          <w:spacing w:val="2"/>
          <w:sz w:val="24"/>
          <w:szCs w:val="28"/>
        </w:rPr>
        <w:t>антиэритроцитарных антител любой специфичности;</w:t>
      </w:r>
    </w:p>
    <w:p w:rsidR="005C6B71" w:rsidRPr="005C6B71" w:rsidRDefault="005C6B71" w:rsidP="005C6B71">
      <w:pPr>
        <w:numPr>
          <w:ilvl w:val="0"/>
          <w:numId w:val="1"/>
        </w:numPr>
        <w:shd w:val="clear" w:color="auto" w:fill="FFFFFF"/>
        <w:spacing w:before="10"/>
        <w:ind w:right="19" w:firstLine="360"/>
        <w:rPr>
          <w:rFonts w:ascii="Times New Roman" w:hAnsi="Times New Roman"/>
          <w:sz w:val="24"/>
          <w:szCs w:val="28"/>
          <w:u w:val="single"/>
        </w:rPr>
      </w:pPr>
      <w:r w:rsidRPr="005C6B71">
        <w:rPr>
          <w:rFonts w:ascii="Times New Roman" w:hAnsi="Times New Roman"/>
          <w:spacing w:val="2"/>
          <w:sz w:val="24"/>
          <w:szCs w:val="28"/>
        </w:rPr>
        <w:t>многократные трансфузии.</w:t>
      </w:r>
    </w:p>
    <w:p w:rsidR="005C6B71" w:rsidRPr="005C6B71" w:rsidRDefault="005C6B71" w:rsidP="005C6B71">
      <w:pPr>
        <w:shd w:val="clear" w:color="auto" w:fill="FFFFFF"/>
        <w:spacing w:before="10"/>
        <w:ind w:left="360" w:right="19" w:firstLine="0"/>
        <w:rPr>
          <w:rFonts w:ascii="Times New Roman" w:hAnsi="Times New Roman"/>
          <w:sz w:val="24"/>
          <w:szCs w:val="28"/>
          <w:u w:val="single"/>
        </w:rPr>
      </w:pPr>
    </w:p>
    <w:p w:rsidR="005C6B71" w:rsidRPr="005C6B71" w:rsidRDefault="005C6B71" w:rsidP="005C6B71">
      <w:pPr>
        <w:shd w:val="clear" w:color="auto" w:fill="FFFFFF"/>
        <w:spacing w:before="10"/>
        <w:ind w:right="19" w:firstLine="0"/>
        <w:rPr>
          <w:rFonts w:ascii="Times New Roman" w:hAnsi="Times New Roman"/>
          <w:b/>
          <w:sz w:val="24"/>
          <w:szCs w:val="28"/>
        </w:rPr>
      </w:pPr>
      <w:r w:rsidRPr="005C6B71">
        <w:rPr>
          <w:rFonts w:ascii="Times New Roman" w:hAnsi="Times New Roman"/>
          <w:b/>
          <w:sz w:val="24"/>
          <w:szCs w:val="28"/>
        </w:rPr>
        <w:t>6.2.2.2 Требования к образцам крови, направляемым на индивидуальный подбор</w:t>
      </w:r>
    </w:p>
    <w:p w:rsidR="005C6B71" w:rsidRPr="005C6B71" w:rsidRDefault="005C6B71" w:rsidP="005C6B71">
      <w:pPr>
        <w:ind w:firstLine="561"/>
        <w:rPr>
          <w:rFonts w:ascii="Times New Roman" w:hAnsi="Times New Roman"/>
          <w:sz w:val="24"/>
          <w:szCs w:val="28"/>
        </w:rPr>
      </w:pPr>
      <w:r w:rsidRPr="005C6B71">
        <w:rPr>
          <w:rFonts w:ascii="Times New Roman" w:hAnsi="Times New Roman"/>
          <w:sz w:val="24"/>
          <w:szCs w:val="28"/>
        </w:rPr>
        <w:lastRenderedPageBreak/>
        <w:t xml:space="preserve">Образец крови для проведения индивидуального подбора берётся в пробирку </w:t>
      </w:r>
      <w:proofErr w:type="spellStart"/>
      <w:r w:rsidRPr="005C6B71">
        <w:rPr>
          <w:rFonts w:ascii="Times New Roman" w:hAnsi="Times New Roman"/>
          <w:sz w:val="24"/>
          <w:szCs w:val="28"/>
        </w:rPr>
        <w:t>вакутейнер</w:t>
      </w:r>
      <w:proofErr w:type="spellEnd"/>
      <w:r w:rsidRPr="005C6B71">
        <w:rPr>
          <w:rFonts w:ascii="Times New Roman" w:hAnsi="Times New Roman"/>
          <w:sz w:val="24"/>
          <w:szCs w:val="28"/>
        </w:rPr>
        <w:t xml:space="preserve"> с консервантом (3 мл), </w:t>
      </w:r>
    </w:p>
    <w:p w:rsidR="005C6B71" w:rsidRPr="005C6B71" w:rsidRDefault="005C6B71" w:rsidP="005C6B71">
      <w:pPr>
        <w:ind w:firstLine="708"/>
        <w:rPr>
          <w:rFonts w:ascii="Times New Roman" w:hAnsi="Times New Roman"/>
          <w:sz w:val="24"/>
          <w:szCs w:val="28"/>
        </w:rPr>
      </w:pPr>
      <w:r w:rsidRPr="005C6B71">
        <w:rPr>
          <w:rFonts w:ascii="Times New Roman" w:hAnsi="Times New Roman"/>
          <w:sz w:val="24"/>
          <w:szCs w:val="28"/>
        </w:rPr>
        <w:t>При необходимости индивидуального подбора новорожденному ребёнку необходимы две пробирки:</w:t>
      </w:r>
    </w:p>
    <w:p w:rsidR="005C6B71" w:rsidRPr="005C6B71" w:rsidRDefault="005C6B71" w:rsidP="005C6B71">
      <w:pPr>
        <w:ind w:firstLine="709"/>
        <w:rPr>
          <w:rFonts w:ascii="Times New Roman" w:hAnsi="Times New Roman"/>
          <w:sz w:val="24"/>
          <w:szCs w:val="28"/>
        </w:rPr>
      </w:pPr>
      <w:r w:rsidRPr="005C6B71">
        <w:rPr>
          <w:rFonts w:ascii="Times New Roman" w:hAnsi="Times New Roman"/>
          <w:sz w:val="24"/>
          <w:szCs w:val="28"/>
        </w:rPr>
        <w:t xml:space="preserve">- пробирка с образцом крови ребёнка (не менее 0,8 мл), </w:t>
      </w:r>
    </w:p>
    <w:p w:rsidR="005C6B71" w:rsidRPr="005C6B71" w:rsidRDefault="005C6B71" w:rsidP="005C6B71">
      <w:pPr>
        <w:ind w:firstLine="709"/>
        <w:rPr>
          <w:rFonts w:ascii="Times New Roman" w:hAnsi="Times New Roman"/>
          <w:sz w:val="24"/>
          <w:szCs w:val="28"/>
        </w:rPr>
      </w:pPr>
      <w:r w:rsidRPr="005C6B71">
        <w:rPr>
          <w:rFonts w:ascii="Times New Roman" w:hAnsi="Times New Roman"/>
          <w:sz w:val="24"/>
          <w:szCs w:val="28"/>
        </w:rPr>
        <w:t>- пробирка с образцом крови матери (5 мл).</w:t>
      </w:r>
    </w:p>
    <w:p w:rsidR="005C6B71" w:rsidRPr="005C6B71" w:rsidRDefault="005C6B71" w:rsidP="005C6B71">
      <w:pPr>
        <w:ind w:firstLine="709"/>
        <w:rPr>
          <w:rFonts w:ascii="Times New Roman" w:hAnsi="Times New Roman"/>
          <w:sz w:val="24"/>
          <w:szCs w:val="28"/>
        </w:rPr>
      </w:pPr>
      <w:r w:rsidRPr="005C6B71">
        <w:rPr>
          <w:rFonts w:ascii="Times New Roman" w:hAnsi="Times New Roman"/>
          <w:sz w:val="24"/>
          <w:szCs w:val="28"/>
        </w:rPr>
        <w:t>Пробирки должны быть обязательно промаркированы (Ф.И.О., дата забора, № истории болезни),</w:t>
      </w:r>
    </w:p>
    <w:p w:rsidR="005C6B71" w:rsidRPr="005C6B71" w:rsidRDefault="005C6B71" w:rsidP="005C6B71">
      <w:pPr>
        <w:shd w:val="clear" w:color="auto" w:fill="FFFFFF"/>
        <w:spacing w:before="10"/>
        <w:ind w:right="19" w:firstLine="709"/>
        <w:rPr>
          <w:rFonts w:ascii="Times New Roman" w:hAnsi="Times New Roman"/>
          <w:spacing w:val="2"/>
          <w:sz w:val="24"/>
          <w:szCs w:val="28"/>
        </w:rPr>
      </w:pPr>
      <w:r w:rsidRPr="005C6B71">
        <w:rPr>
          <w:rFonts w:ascii="Times New Roman" w:hAnsi="Times New Roman"/>
          <w:sz w:val="24"/>
          <w:szCs w:val="28"/>
        </w:rPr>
        <w:t xml:space="preserve">Направление оформляется согласно приложению № 5. </w:t>
      </w:r>
    </w:p>
    <w:p w:rsidR="005C6B71" w:rsidRPr="005C6B71" w:rsidRDefault="005C6B71" w:rsidP="005C6B71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sz w:val="24"/>
        </w:rPr>
      </w:pPr>
      <w:r w:rsidRPr="005C6B71">
        <w:rPr>
          <w:rFonts w:ascii="Times New Roman" w:hAnsi="Times New Roman"/>
          <w:spacing w:val="2"/>
          <w:sz w:val="24"/>
          <w:szCs w:val="28"/>
        </w:rPr>
        <w:t xml:space="preserve">Индивидуальный подбор </w:t>
      </w:r>
      <w:proofErr w:type="spellStart"/>
      <w:r w:rsidRPr="005C6B71">
        <w:rPr>
          <w:rFonts w:ascii="Times New Roman" w:hAnsi="Times New Roman"/>
          <w:spacing w:val="2"/>
          <w:sz w:val="24"/>
          <w:szCs w:val="28"/>
        </w:rPr>
        <w:t>эритроцитсодержащих</w:t>
      </w:r>
      <w:proofErr w:type="spellEnd"/>
      <w:r w:rsidRPr="005C6B71">
        <w:rPr>
          <w:rFonts w:ascii="Times New Roman" w:hAnsi="Times New Roman"/>
          <w:spacing w:val="2"/>
          <w:sz w:val="24"/>
          <w:szCs w:val="28"/>
        </w:rPr>
        <w:t xml:space="preserve"> компонентов крови является предварительной процедурой. Е</w:t>
      </w:r>
      <w:r w:rsidRPr="005C6B71">
        <w:rPr>
          <w:rFonts w:ascii="Times New Roman" w:hAnsi="Times New Roman"/>
          <w:sz w:val="24"/>
        </w:rPr>
        <w:t xml:space="preserve">сли </w:t>
      </w:r>
      <w:proofErr w:type="spellStart"/>
      <w:r w:rsidRPr="005C6B71">
        <w:rPr>
          <w:rFonts w:ascii="Times New Roman" w:hAnsi="Times New Roman"/>
          <w:sz w:val="24"/>
        </w:rPr>
        <w:t>эритроцитсодержащие</w:t>
      </w:r>
      <w:proofErr w:type="spellEnd"/>
      <w:r w:rsidRPr="005C6B71">
        <w:rPr>
          <w:rFonts w:ascii="Times New Roman" w:hAnsi="Times New Roman"/>
          <w:sz w:val="24"/>
        </w:rPr>
        <w:t xml:space="preserve"> компоненты крови подобраны реципиенту индивидуально в специализированной лаборатории службы крови, врач, проводящий трансфузию, перед переливанием </w:t>
      </w:r>
      <w:proofErr w:type="gramStart"/>
      <w:r w:rsidRPr="005C6B71">
        <w:rPr>
          <w:rFonts w:ascii="Times New Roman" w:hAnsi="Times New Roman"/>
          <w:sz w:val="24"/>
        </w:rPr>
        <w:t>определяет группу крови реципиента и донора по системе АВО и проводит</w:t>
      </w:r>
      <w:proofErr w:type="gramEnd"/>
      <w:r w:rsidRPr="005C6B71">
        <w:rPr>
          <w:rFonts w:ascii="Times New Roman" w:hAnsi="Times New Roman"/>
          <w:sz w:val="24"/>
        </w:rPr>
        <w:t xml:space="preserve"> пробу на индивидуальную совместимость на плоскости при комнатной температуре </w:t>
      </w:r>
      <w:r w:rsidRPr="005C6B71">
        <w:rPr>
          <w:rFonts w:ascii="Times New Roman" w:hAnsi="Times New Roman"/>
          <w:spacing w:val="2"/>
          <w:sz w:val="24"/>
          <w:szCs w:val="28"/>
        </w:rPr>
        <w:t>и в начале трансфузии – биологическую пробу.</w:t>
      </w:r>
    </w:p>
    <w:p w:rsidR="005C6B71" w:rsidRPr="005C6B71" w:rsidRDefault="005C6B71" w:rsidP="005C6B71">
      <w:pPr>
        <w:tabs>
          <w:tab w:val="left" w:pos="-2127"/>
        </w:tabs>
        <w:ind w:firstLine="709"/>
        <w:rPr>
          <w:rFonts w:ascii="Times New Roman" w:hAnsi="Times New Roman"/>
          <w:b/>
          <w:sz w:val="26"/>
          <w:szCs w:val="26"/>
        </w:rPr>
      </w:pPr>
    </w:p>
    <w:p w:rsidR="005C6B71" w:rsidRPr="005C6B71" w:rsidRDefault="005C6B71" w:rsidP="005C6B71">
      <w:pPr>
        <w:tabs>
          <w:tab w:val="left" w:pos="-2127"/>
        </w:tabs>
        <w:ind w:firstLine="709"/>
        <w:rPr>
          <w:rFonts w:ascii="Times New Roman" w:hAnsi="Times New Roman"/>
          <w:b/>
          <w:sz w:val="26"/>
          <w:szCs w:val="26"/>
        </w:rPr>
      </w:pPr>
      <w:r w:rsidRPr="005C6B71">
        <w:rPr>
          <w:rFonts w:ascii="Times New Roman" w:hAnsi="Times New Roman"/>
          <w:b/>
          <w:sz w:val="26"/>
          <w:szCs w:val="26"/>
        </w:rPr>
        <w:t>7 Действия при обнаружении несоответствий</w:t>
      </w:r>
    </w:p>
    <w:p w:rsidR="005C6B71" w:rsidRPr="005C6B71" w:rsidRDefault="005C6B71" w:rsidP="005C6B71">
      <w:pPr>
        <w:tabs>
          <w:tab w:val="left" w:pos="-2127"/>
        </w:tabs>
        <w:ind w:firstLine="709"/>
        <w:rPr>
          <w:rFonts w:ascii="Times New Roman" w:hAnsi="Times New Roman"/>
          <w:b/>
          <w:sz w:val="24"/>
        </w:rPr>
      </w:pPr>
    </w:p>
    <w:p w:rsidR="005C6B71" w:rsidRPr="005C6B71" w:rsidRDefault="005C6B71" w:rsidP="005C6B71">
      <w:pPr>
        <w:ind w:firstLine="709"/>
        <w:rPr>
          <w:rFonts w:ascii="Times New Roman" w:hAnsi="Times New Roman"/>
          <w:noProof/>
          <w:sz w:val="24"/>
        </w:rPr>
      </w:pPr>
      <w:r w:rsidRPr="005C6B71">
        <w:rPr>
          <w:rFonts w:ascii="Times New Roman" w:hAnsi="Times New Roman"/>
          <w:noProof/>
          <w:sz w:val="24"/>
        </w:rPr>
        <w:t>7.1 При получении положительного результата хотя бы одной пробы (проба не совместима) образец крови направить в клинико-диагностическую лабораторию ГАУЗ «Республиканский центр крови МЗ РТ» для проведения процедуры индивидуального подбора эритроцитсодержащего компонента крови.</w:t>
      </w:r>
    </w:p>
    <w:p w:rsidR="005C6B71" w:rsidRPr="005C6B71" w:rsidRDefault="005C6B71" w:rsidP="005C6B71">
      <w:pPr>
        <w:ind w:firstLine="709"/>
        <w:rPr>
          <w:rFonts w:ascii="Times New Roman" w:hAnsi="Times New Roman"/>
          <w:noProof/>
          <w:sz w:val="24"/>
        </w:rPr>
      </w:pPr>
    </w:p>
    <w:p w:rsidR="005C6B71" w:rsidRPr="005C6B71" w:rsidRDefault="005C6B71" w:rsidP="005C6B71">
      <w:pPr>
        <w:ind w:firstLine="709"/>
        <w:rPr>
          <w:rFonts w:ascii="Times New Roman" w:hAnsi="Times New Roman"/>
          <w:b/>
          <w:sz w:val="24"/>
        </w:rPr>
      </w:pPr>
      <w:r w:rsidRPr="005C6B71">
        <w:rPr>
          <w:rFonts w:ascii="Times New Roman" w:hAnsi="Times New Roman"/>
          <w:noProof/>
          <w:sz w:val="24"/>
        </w:rPr>
        <w:t>7</w:t>
      </w:r>
      <w:r w:rsidRPr="005C6B71">
        <w:rPr>
          <w:rFonts w:ascii="Times New Roman" w:hAnsi="Times New Roman"/>
          <w:b/>
          <w:noProof/>
          <w:sz w:val="24"/>
        </w:rPr>
        <w:t xml:space="preserve">.2 </w:t>
      </w:r>
      <w:r w:rsidRPr="005C6B71">
        <w:rPr>
          <w:rFonts w:ascii="Times New Roman" w:hAnsi="Times New Roman"/>
          <w:b/>
          <w:sz w:val="24"/>
        </w:rPr>
        <w:t>Дополнительные сведения об особенностях выполнения</w:t>
      </w:r>
    </w:p>
    <w:p w:rsidR="005C6B71" w:rsidRPr="005C6B71" w:rsidRDefault="005C6B71" w:rsidP="005C6B71">
      <w:pPr>
        <w:ind w:firstLine="708"/>
        <w:rPr>
          <w:rFonts w:ascii="Times New Roman" w:hAnsi="Times New Roman"/>
          <w:sz w:val="24"/>
          <w:szCs w:val="28"/>
        </w:rPr>
      </w:pPr>
      <w:r w:rsidRPr="005C6B71">
        <w:rPr>
          <w:rFonts w:ascii="Times New Roman" w:hAnsi="Times New Roman"/>
          <w:sz w:val="24"/>
          <w:szCs w:val="28"/>
        </w:rPr>
        <w:t xml:space="preserve">Существуют категории реципиентов, у которых встречаются затруднения при проведении проб на индивидуальную совместимость. </w:t>
      </w:r>
    </w:p>
    <w:p w:rsidR="005C6B71" w:rsidRPr="005C6B71" w:rsidRDefault="005C6B71" w:rsidP="005C6B71">
      <w:pPr>
        <w:ind w:firstLine="708"/>
        <w:jc w:val="center"/>
        <w:rPr>
          <w:rFonts w:ascii="Times New Roman" w:hAnsi="Times New Roman"/>
          <w:sz w:val="24"/>
          <w:szCs w:val="28"/>
        </w:rPr>
      </w:pPr>
    </w:p>
    <w:p w:rsidR="005C6B71" w:rsidRPr="005C6B71" w:rsidRDefault="005C6B71" w:rsidP="005C6B71">
      <w:pPr>
        <w:ind w:firstLine="0"/>
        <w:jc w:val="center"/>
        <w:rPr>
          <w:rFonts w:ascii="Times New Roman" w:hAnsi="Times New Roman"/>
          <w:sz w:val="24"/>
          <w:szCs w:val="28"/>
        </w:rPr>
      </w:pPr>
      <w:r w:rsidRPr="005C6B71">
        <w:rPr>
          <w:rFonts w:ascii="Times New Roman" w:hAnsi="Times New Roman"/>
          <w:sz w:val="24"/>
          <w:szCs w:val="28"/>
        </w:rPr>
        <w:t>Таблица 7 - Категории пациентов с затруднениями при проведении проб на индивидуальную совместимость</w:t>
      </w:r>
    </w:p>
    <w:tbl>
      <w:tblPr>
        <w:tblW w:w="1029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2268"/>
        <w:gridCol w:w="2160"/>
        <w:gridCol w:w="3600"/>
      </w:tblGrid>
      <w:tr w:rsidR="005C6B71" w:rsidRPr="005C6B71" w:rsidTr="00E54E3E">
        <w:tblPrEx>
          <w:tblCellMar>
            <w:top w:w="0" w:type="dxa"/>
            <w:bottom w:w="0" w:type="dxa"/>
          </w:tblCellMar>
        </w:tblPrEx>
        <w:tc>
          <w:tcPr>
            <w:tcW w:w="2268" w:type="dxa"/>
          </w:tcPr>
          <w:p w:rsidR="005C6B71" w:rsidRPr="005C6B71" w:rsidRDefault="005C6B71" w:rsidP="005C6B71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b/>
                <w:bCs/>
                <w:i/>
                <w:sz w:val="24"/>
              </w:rPr>
            </w:pPr>
            <w:r w:rsidRPr="005C6B71">
              <w:rPr>
                <w:rFonts w:ascii="Times New Roman" w:hAnsi="Times New Roman"/>
                <w:b/>
                <w:bCs/>
                <w:i/>
                <w:sz w:val="24"/>
              </w:rPr>
              <w:t>Категория  пациентов</w:t>
            </w:r>
          </w:p>
        </w:tc>
        <w:tc>
          <w:tcPr>
            <w:tcW w:w="2268" w:type="dxa"/>
          </w:tcPr>
          <w:p w:rsidR="005C6B71" w:rsidRPr="005C6B71" w:rsidRDefault="005C6B71" w:rsidP="005C6B71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b/>
                <w:bCs/>
                <w:i/>
                <w:sz w:val="24"/>
              </w:rPr>
            </w:pPr>
            <w:r w:rsidRPr="005C6B71">
              <w:rPr>
                <w:rFonts w:ascii="Times New Roman" w:hAnsi="Times New Roman"/>
                <w:b/>
                <w:bCs/>
                <w:i/>
                <w:sz w:val="24"/>
              </w:rPr>
              <w:t>Индивидуальные особенности</w:t>
            </w:r>
          </w:p>
        </w:tc>
        <w:tc>
          <w:tcPr>
            <w:tcW w:w="2160" w:type="dxa"/>
          </w:tcPr>
          <w:p w:rsidR="005C6B71" w:rsidRPr="005C6B71" w:rsidRDefault="005C6B71" w:rsidP="005C6B71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b/>
                <w:bCs/>
                <w:i/>
                <w:sz w:val="24"/>
              </w:rPr>
            </w:pPr>
            <w:r w:rsidRPr="005C6B71">
              <w:rPr>
                <w:rFonts w:ascii="Times New Roman" w:hAnsi="Times New Roman"/>
                <w:b/>
                <w:bCs/>
                <w:i/>
                <w:sz w:val="24"/>
              </w:rPr>
              <w:t>Характер затруднения</w:t>
            </w:r>
          </w:p>
        </w:tc>
        <w:tc>
          <w:tcPr>
            <w:tcW w:w="3600" w:type="dxa"/>
          </w:tcPr>
          <w:p w:rsidR="005C6B71" w:rsidRPr="005C6B71" w:rsidRDefault="005C6B71" w:rsidP="005C6B71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b/>
                <w:bCs/>
                <w:i/>
                <w:sz w:val="24"/>
              </w:rPr>
            </w:pPr>
            <w:r w:rsidRPr="005C6B71">
              <w:rPr>
                <w:rFonts w:ascii="Times New Roman" w:hAnsi="Times New Roman"/>
                <w:b/>
                <w:bCs/>
                <w:i/>
                <w:sz w:val="24"/>
              </w:rPr>
              <w:t>Способ решения проблемы</w:t>
            </w:r>
          </w:p>
        </w:tc>
      </w:tr>
      <w:tr w:rsidR="005C6B71" w:rsidRPr="005C6B71" w:rsidTr="00E54E3E">
        <w:tblPrEx>
          <w:tblCellMar>
            <w:top w:w="0" w:type="dxa"/>
            <w:bottom w:w="0" w:type="dxa"/>
          </w:tblCellMar>
        </w:tblPrEx>
        <w:trPr>
          <w:cantSplit/>
          <w:trHeight w:val="731"/>
        </w:trPr>
        <w:tc>
          <w:tcPr>
            <w:tcW w:w="2268" w:type="dxa"/>
          </w:tcPr>
          <w:p w:rsidR="005C6B71" w:rsidRPr="005C6B71" w:rsidRDefault="005C6B71" w:rsidP="005C6B71">
            <w:pPr>
              <w:spacing w:before="100" w:beforeAutospacing="1" w:after="100" w:afterAutospacing="1"/>
              <w:ind w:firstLine="0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Новорожденные</w:t>
            </w:r>
          </w:p>
          <w:p w:rsidR="005C6B71" w:rsidRPr="005C6B71" w:rsidRDefault="005C6B71" w:rsidP="005C6B71">
            <w:pPr>
              <w:spacing w:before="100" w:beforeAutospacing="1" w:after="100" w:afterAutospacing="1"/>
              <w:ind w:firstLine="0"/>
              <w:rPr>
                <w:rFonts w:ascii="Times New Roman" w:hAnsi="Times New Roman"/>
                <w:sz w:val="24"/>
              </w:rPr>
            </w:pPr>
          </w:p>
          <w:p w:rsidR="005C6B71" w:rsidRPr="005C6B71" w:rsidRDefault="005C6B71" w:rsidP="005C6B71">
            <w:pPr>
              <w:spacing w:before="100" w:beforeAutospacing="1" w:after="100" w:afterAutospacing="1"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268" w:type="dxa"/>
          </w:tcPr>
          <w:p w:rsidR="005C6B71" w:rsidRPr="005C6B71" w:rsidRDefault="005C6B71" w:rsidP="005C6B71">
            <w:pPr>
              <w:spacing w:before="100" w:beforeAutospacing="1" w:after="100" w:afterAutospacing="1"/>
              <w:ind w:firstLine="0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 xml:space="preserve">Присутствие в крови новорожденного </w:t>
            </w:r>
            <w:proofErr w:type="gramStart"/>
            <w:r w:rsidRPr="005C6B71">
              <w:rPr>
                <w:rFonts w:ascii="Times New Roman" w:hAnsi="Times New Roman"/>
                <w:sz w:val="24"/>
              </w:rPr>
              <w:t>материнских</w:t>
            </w:r>
            <w:proofErr w:type="gramEnd"/>
            <w:r w:rsidRPr="005C6B71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5C6B71">
              <w:rPr>
                <w:rFonts w:ascii="Times New Roman" w:hAnsi="Times New Roman"/>
                <w:sz w:val="24"/>
              </w:rPr>
              <w:t>аллоантител</w:t>
            </w:r>
            <w:proofErr w:type="spellEnd"/>
          </w:p>
        </w:tc>
        <w:tc>
          <w:tcPr>
            <w:tcW w:w="2160" w:type="dxa"/>
          </w:tcPr>
          <w:p w:rsidR="005C6B71" w:rsidRPr="005C6B71" w:rsidRDefault="005C6B71" w:rsidP="005C6B71">
            <w:pPr>
              <w:spacing w:before="100" w:beforeAutospacing="1" w:after="100" w:afterAutospacing="1"/>
              <w:ind w:firstLine="0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Несовместимость хотя бы по одной из проб</w:t>
            </w:r>
          </w:p>
        </w:tc>
        <w:tc>
          <w:tcPr>
            <w:tcW w:w="3600" w:type="dxa"/>
          </w:tcPr>
          <w:p w:rsidR="005C6B71" w:rsidRPr="005C6B71" w:rsidRDefault="005C6B71" w:rsidP="005C6B71">
            <w:pPr>
              <w:spacing w:before="100" w:beforeAutospacing="1" w:after="100" w:afterAutospacing="1"/>
              <w:ind w:firstLine="0"/>
              <w:jc w:val="left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 xml:space="preserve">При положительном результате хотя бы одной из проб образец крови новорожденного и матери направить в специализированную лабораторию для индивидуального подбора. </w:t>
            </w:r>
          </w:p>
        </w:tc>
      </w:tr>
      <w:tr w:rsidR="005C6B71" w:rsidRPr="005C6B71" w:rsidTr="00E54E3E">
        <w:tblPrEx>
          <w:tblCellMar>
            <w:top w:w="0" w:type="dxa"/>
            <w:bottom w:w="0" w:type="dxa"/>
          </w:tblCellMar>
        </w:tblPrEx>
        <w:tc>
          <w:tcPr>
            <w:tcW w:w="2268" w:type="dxa"/>
          </w:tcPr>
          <w:p w:rsidR="005C6B71" w:rsidRPr="005C6B71" w:rsidRDefault="005C6B71" w:rsidP="005C6B71">
            <w:pPr>
              <w:spacing w:before="100" w:beforeAutospacing="1" w:after="100" w:afterAutospacing="1"/>
              <w:ind w:firstLine="0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Беременные</w:t>
            </w:r>
          </w:p>
        </w:tc>
        <w:tc>
          <w:tcPr>
            <w:tcW w:w="2268" w:type="dxa"/>
          </w:tcPr>
          <w:p w:rsidR="005C6B71" w:rsidRPr="005C6B71" w:rsidRDefault="005C6B71" w:rsidP="005C6B71">
            <w:pPr>
              <w:spacing w:before="100" w:beforeAutospacing="1" w:after="100" w:afterAutospacing="1"/>
              <w:ind w:firstLine="0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 xml:space="preserve">Наличие </w:t>
            </w:r>
            <w:proofErr w:type="spellStart"/>
            <w:r w:rsidRPr="005C6B71">
              <w:rPr>
                <w:rFonts w:ascii="Times New Roman" w:hAnsi="Times New Roman"/>
                <w:sz w:val="24"/>
              </w:rPr>
              <w:t>изоиммунных</w:t>
            </w:r>
            <w:proofErr w:type="spellEnd"/>
            <w:r w:rsidRPr="005C6B71">
              <w:rPr>
                <w:rFonts w:ascii="Times New Roman" w:hAnsi="Times New Roman"/>
                <w:sz w:val="24"/>
              </w:rPr>
              <w:t xml:space="preserve"> </w:t>
            </w:r>
            <w:proofErr w:type="gramStart"/>
            <w:r w:rsidRPr="005C6B71">
              <w:rPr>
                <w:rFonts w:ascii="Times New Roman" w:hAnsi="Times New Roman"/>
                <w:sz w:val="24"/>
              </w:rPr>
              <w:t>анти-</w:t>
            </w:r>
            <w:proofErr w:type="spellStart"/>
            <w:r w:rsidRPr="005C6B71">
              <w:rPr>
                <w:rFonts w:ascii="Times New Roman" w:hAnsi="Times New Roman"/>
                <w:sz w:val="24"/>
              </w:rPr>
              <w:t>эритроцитарных</w:t>
            </w:r>
            <w:proofErr w:type="spellEnd"/>
            <w:proofErr w:type="gramEnd"/>
            <w:r w:rsidRPr="005C6B71">
              <w:rPr>
                <w:rFonts w:ascii="Times New Roman" w:hAnsi="Times New Roman"/>
                <w:sz w:val="24"/>
              </w:rPr>
              <w:t xml:space="preserve"> антител.</w:t>
            </w:r>
          </w:p>
        </w:tc>
        <w:tc>
          <w:tcPr>
            <w:tcW w:w="2160" w:type="dxa"/>
          </w:tcPr>
          <w:p w:rsidR="005C6B71" w:rsidRPr="005C6B71" w:rsidRDefault="005C6B71" w:rsidP="005C6B71">
            <w:pPr>
              <w:spacing w:before="100" w:beforeAutospacing="1" w:after="100" w:afterAutospacing="1"/>
              <w:ind w:firstLine="0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Несовместимость хотя бы по одной из проб</w:t>
            </w:r>
          </w:p>
        </w:tc>
        <w:tc>
          <w:tcPr>
            <w:tcW w:w="3600" w:type="dxa"/>
          </w:tcPr>
          <w:p w:rsidR="005C6B71" w:rsidRPr="005C6B71" w:rsidRDefault="005C6B71" w:rsidP="005C6B71">
            <w:pPr>
              <w:spacing w:before="100" w:beforeAutospacing="1" w:after="100" w:afterAutospacing="1"/>
              <w:ind w:firstLine="0"/>
              <w:jc w:val="left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Направить образец крови реципиента (беременной, роженицы) в специализированную лабораторию для индивидуального подбора.</w:t>
            </w:r>
          </w:p>
        </w:tc>
      </w:tr>
      <w:tr w:rsidR="005C6B71" w:rsidRPr="005C6B71" w:rsidTr="00E54E3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268" w:type="dxa"/>
          </w:tcPr>
          <w:p w:rsidR="005C6B71" w:rsidRPr="005C6B71" w:rsidRDefault="005C6B71" w:rsidP="005C6B71">
            <w:pPr>
              <w:spacing w:before="100" w:beforeAutospacing="1" w:after="100" w:afterAutospacing="1"/>
              <w:ind w:firstLine="0"/>
              <w:jc w:val="left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lastRenderedPageBreak/>
              <w:t>Больные с гематологическими или онкологическими заболеваниям, а также пациенты с другими видами патологий (ожоги, цирроз печени, сепсис и др.)</w:t>
            </w:r>
          </w:p>
        </w:tc>
        <w:tc>
          <w:tcPr>
            <w:tcW w:w="2268" w:type="dxa"/>
          </w:tcPr>
          <w:p w:rsidR="005C6B71" w:rsidRPr="005C6B71" w:rsidRDefault="005C6B71" w:rsidP="005C6B71">
            <w:pPr>
              <w:spacing w:before="100" w:beforeAutospacing="1" w:after="100" w:afterAutospacing="1"/>
              <w:ind w:firstLine="0"/>
              <w:jc w:val="left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Наличие неспецифических алл</w:t>
            </w:r>
            <w:proofErr w:type="gramStart"/>
            <w:r w:rsidRPr="005C6B71">
              <w:rPr>
                <w:rFonts w:ascii="Times New Roman" w:hAnsi="Times New Roman"/>
                <w:sz w:val="24"/>
              </w:rPr>
              <w:t>о-</w:t>
            </w:r>
            <w:proofErr w:type="gramEnd"/>
            <w:r w:rsidRPr="005C6B71">
              <w:rPr>
                <w:rFonts w:ascii="Times New Roman" w:hAnsi="Times New Roman"/>
                <w:sz w:val="24"/>
              </w:rPr>
              <w:t xml:space="preserve"> и/или </w:t>
            </w:r>
            <w:proofErr w:type="spellStart"/>
            <w:r w:rsidRPr="005C6B71">
              <w:rPr>
                <w:rFonts w:ascii="Times New Roman" w:hAnsi="Times New Roman"/>
                <w:sz w:val="24"/>
              </w:rPr>
              <w:t>аутоантител</w:t>
            </w:r>
            <w:proofErr w:type="spellEnd"/>
          </w:p>
        </w:tc>
        <w:tc>
          <w:tcPr>
            <w:tcW w:w="2160" w:type="dxa"/>
          </w:tcPr>
          <w:p w:rsidR="005C6B71" w:rsidRPr="005C6B71" w:rsidRDefault="005C6B71" w:rsidP="005C6B71">
            <w:pPr>
              <w:spacing w:before="100" w:beforeAutospacing="1" w:after="100" w:afterAutospacing="1"/>
              <w:ind w:firstLine="0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 xml:space="preserve">Несовместимость хотя бы по одной из проб </w:t>
            </w:r>
          </w:p>
        </w:tc>
        <w:tc>
          <w:tcPr>
            <w:tcW w:w="3600" w:type="dxa"/>
          </w:tcPr>
          <w:p w:rsidR="005C6B71" w:rsidRPr="005C6B71" w:rsidRDefault="005C6B71" w:rsidP="005C6B71">
            <w:pPr>
              <w:spacing w:before="100" w:beforeAutospacing="1" w:after="100" w:afterAutospacing="1"/>
              <w:ind w:firstLine="0"/>
              <w:jc w:val="left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 xml:space="preserve">Провести индивидуальные пробы на совместимость в </w:t>
            </w:r>
            <w:proofErr w:type="spellStart"/>
            <w:r w:rsidRPr="005C6B71">
              <w:rPr>
                <w:rFonts w:ascii="Times New Roman" w:hAnsi="Times New Roman"/>
                <w:sz w:val="24"/>
              </w:rPr>
              <w:t>гелевом</w:t>
            </w:r>
            <w:proofErr w:type="spellEnd"/>
            <w:r w:rsidRPr="005C6B71">
              <w:rPr>
                <w:rFonts w:ascii="Times New Roman" w:hAnsi="Times New Roman"/>
                <w:sz w:val="24"/>
              </w:rPr>
              <w:t xml:space="preserve"> тесте или направить образец крови реципиента  в специализированную лабораторию службы крови для индивидуального подбора.</w:t>
            </w:r>
          </w:p>
        </w:tc>
      </w:tr>
      <w:tr w:rsidR="005C6B71" w:rsidRPr="005C6B71" w:rsidTr="00E54E3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268" w:type="dxa"/>
            <w:vMerge w:val="restart"/>
          </w:tcPr>
          <w:p w:rsidR="005C6B71" w:rsidRPr="005C6B71" w:rsidRDefault="005C6B71" w:rsidP="005C6B71">
            <w:pPr>
              <w:spacing w:before="100" w:beforeAutospacing="1" w:after="100" w:afterAutospacing="1"/>
              <w:ind w:firstLine="0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У различных категорий пациентов</w:t>
            </w:r>
          </w:p>
        </w:tc>
        <w:tc>
          <w:tcPr>
            <w:tcW w:w="2268" w:type="dxa"/>
          </w:tcPr>
          <w:p w:rsidR="005C6B71" w:rsidRPr="005C6B71" w:rsidRDefault="005C6B71" w:rsidP="005C6B71">
            <w:pPr>
              <w:spacing w:before="100" w:beforeAutospacing="1" w:after="100" w:afterAutospacing="1"/>
              <w:ind w:firstLine="0"/>
              <w:jc w:val="left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Наличие анти-А</w:t>
            </w:r>
            <w:r w:rsidRPr="005C6B71">
              <w:rPr>
                <w:rFonts w:ascii="Times New Roman" w:hAnsi="Times New Roman"/>
                <w:sz w:val="24"/>
                <w:vertAlign w:val="subscript"/>
              </w:rPr>
              <w:t>1</w:t>
            </w:r>
            <w:r w:rsidRPr="005C6B71">
              <w:rPr>
                <w:rFonts w:ascii="Times New Roman" w:hAnsi="Times New Roman"/>
                <w:sz w:val="24"/>
              </w:rPr>
              <w:t xml:space="preserve"> антител (экстра агглютинина α</w:t>
            </w:r>
            <w:r w:rsidRPr="005C6B71">
              <w:rPr>
                <w:rFonts w:ascii="Times New Roman" w:hAnsi="Times New Roman"/>
                <w:sz w:val="24"/>
                <w:vertAlign w:val="subscript"/>
              </w:rPr>
              <w:t>1</w:t>
            </w:r>
            <w:r w:rsidRPr="005C6B71"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w="2160" w:type="dxa"/>
          </w:tcPr>
          <w:p w:rsidR="005C6B71" w:rsidRPr="005C6B71" w:rsidRDefault="005C6B71" w:rsidP="005C6B71">
            <w:pPr>
              <w:spacing w:before="100" w:beforeAutospacing="1" w:after="100" w:afterAutospacing="1"/>
              <w:ind w:firstLine="0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Несовместимость по системе АВО</w:t>
            </w:r>
          </w:p>
        </w:tc>
        <w:tc>
          <w:tcPr>
            <w:tcW w:w="3600" w:type="dxa"/>
          </w:tcPr>
          <w:p w:rsidR="005C6B71" w:rsidRPr="005C6B71" w:rsidRDefault="005C6B71" w:rsidP="005C6B71">
            <w:pPr>
              <w:spacing w:before="100" w:beforeAutospacing="1" w:after="100" w:afterAutospacing="1"/>
              <w:ind w:firstLine="0"/>
              <w:jc w:val="left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Направить образец крови реципиента  в специализированную лабораторию службы крови для индивидуального подбора.</w:t>
            </w:r>
          </w:p>
        </w:tc>
      </w:tr>
      <w:tr w:rsidR="005C6B71" w:rsidRPr="005C6B71" w:rsidTr="00E54E3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268" w:type="dxa"/>
            <w:vMerge/>
          </w:tcPr>
          <w:p w:rsidR="005C6B71" w:rsidRPr="005C6B71" w:rsidRDefault="005C6B71" w:rsidP="005C6B71">
            <w:pPr>
              <w:spacing w:before="100" w:beforeAutospacing="1" w:after="100" w:afterAutospacing="1"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268" w:type="dxa"/>
          </w:tcPr>
          <w:p w:rsidR="005C6B71" w:rsidRPr="005C6B71" w:rsidRDefault="005C6B71" w:rsidP="005C6B71">
            <w:pPr>
              <w:spacing w:before="100" w:beforeAutospacing="1" w:after="100" w:afterAutospacing="1"/>
              <w:ind w:firstLine="0"/>
              <w:jc w:val="left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 xml:space="preserve">Массивная гемотрансфузия или трансфузия несовместимых </w:t>
            </w:r>
            <w:proofErr w:type="spellStart"/>
            <w:r w:rsidRPr="005C6B71">
              <w:rPr>
                <w:rFonts w:ascii="Times New Roman" w:hAnsi="Times New Roman"/>
                <w:sz w:val="24"/>
              </w:rPr>
              <w:t>эритроцитсодержащих</w:t>
            </w:r>
            <w:proofErr w:type="spellEnd"/>
            <w:r w:rsidRPr="005C6B71">
              <w:rPr>
                <w:rFonts w:ascii="Times New Roman" w:hAnsi="Times New Roman"/>
                <w:sz w:val="24"/>
              </w:rPr>
              <w:t xml:space="preserve"> компонентов крови по системе АВО и (или) системе Резус</w:t>
            </w:r>
          </w:p>
        </w:tc>
        <w:tc>
          <w:tcPr>
            <w:tcW w:w="2160" w:type="dxa"/>
          </w:tcPr>
          <w:p w:rsidR="005C6B71" w:rsidRPr="005C6B71" w:rsidRDefault="005C6B71" w:rsidP="005C6B71">
            <w:pPr>
              <w:spacing w:before="100" w:beforeAutospacing="1" w:after="100" w:afterAutospacing="1"/>
              <w:ind w:firstLine="0"/>
              <w:jc w:val="left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Сомнительные результаты проб на совместимость</w:t>
            </w:r>
          </w:p>
        </w:tc>
        <w:tc>
          <w:tcPr>
            <w:tcW w:w="3600" w:type="dxa"/>
          </w:tcPr>
          <w:p w:rsidR="005C6B71" w:rsidRPr="005C6B71" w:rsidRDefault="005C6B71" w:rsidP="005C6B71">
            <w:pPr>
              <w:spacing w:before="100" w:beforeAutospacing="1" w:after="100" w:afterAutospacing="1"/>
              <w:ind w:firstLine="0"/>
              <w:jc w:val="left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Направить образец крови реципиента  в специализированную лабораторию службы крови для индивидуального подбора.</w:t>
            </w:r>
          </w:p>
        </w:tc>
      </w:tr>
      <w:tr w:rsidR="005C6B71" w:rsidRPr="005C6B71" w:rsidTr="00E54E3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268" w:type="dxa"/>
            <w:vMerge/>
          </w:tcPr>
          <w:p w:rsidR="005C6B71" w:rsidRPr="005C6B71" w:rsidRDefault="005C6B71" w:rsidP="005C6B71">
            <w:pPr>
              <w:spacing w:before="100" w:beforeAutospacing="1" w:after="100" w:afterAutospacing="1"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268" w:type="dxa"/>
            <w:vAlign w:val="center"/>
          </w:tcPr>
          <w:p w:rsidR="005C6B71" w:rsidRPr="005C6B71" w:rsidRDefault="005C6B71" w:rsidP="005C6B71">
            <w:pPr>
              <w:spacing w:before="100" w:beforeAutospacing="1" w:after="100" w:afterAutospacing="1"/>
              <w:ind w:firstLine="0"/>
              <w:jc w:val="left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 xml:space="preserve">Массивная </w:t>
            </w:r>
            <w:proofErr w:type="spellStart"/>
            <w:r w:rsidRPr="005C6B71">
              <w:rPr>
                <w:rFonts w:ascii="Times New Roman" w:hAnsi="Times New Roman"/>
                <w:sz w:val="24"/>
              </w:rPr>
              <w:t>трансфузионная</w:t>
            </w:r>
            <w:proofErr w:type="spellEnd"/>
            <w:r w:rsidRPr="005C6B71">
              <w:rPr>
                <w:rFonts w:ascii="Times New Roman" w:hAnsi="Times New Roman"/>
                <w:sz w:val="24"/>
              </w:rPr>
              <w:t xml:space="preserve"> терапия растворами кровезаменителей или коллоидов. </w:t>
            </w:r>
          </w:p>
        </w:tc>
        <w:tc>
          <w:tcPr>
            <w:tcW w:w="2160" w:type="dxa"/>
            <w:vAlign w:val="center"/>
          </w:tcPr>
          <w:p w:rsidR="005C6B71" w:rsidRPr="005C6B71" w:rsidRDefault="005C6B71" w:rsidP="005C6B71">
            <w:pPr>
              <w:spacing w:before="100" w:beforeAutospacing="1" w:after="100" w:afterAutospacing="1"/>
              <w:ind w:firstLine="0"/>
              <w:jc w:val="left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Сомнительные результаты проб на совместимость</w:t>
            </w:r>
          </w:p>
        </w:tc>
        <w:tc>
          <w:tcPr>
            <w:tcW w:w="3600" w:type="dxa"/>
            <w:vAlign w:val="center"/>
          </w:tcPr>
          <w:p w:rsidR="005C6B71" w:rsidRPr="005C6B71" w:rsidRDefault="005C6B71" w:rsidP="005C6B71">
            <w:pPr>
              <w:spacing w:before="100" w:beforeAutospacing="1" w:after="100" w:afterAutospacing="1"/>
              <w:ind w:firstLine="0"/>
              <w:jc w:val="left"/>
              <w:rPr>
                <w:rFonts w:ascii="Times New Roman" w:hAnsi="Times New Roman"/>
                <w:sz w:val="24"/>
              </w:rPr>
            </w:pPr>
            <w:r w:rsidRPr="005C6B71">
              <w:rPr>
                <w:rFonts w:ascii="Times New Roman" w:hAnsi="Times New Roman"/>
                <w:sz w:val="24"/>
              </w:rPr>
              <w:t>Направить образец крови реципиента  в специализированную лабораторию службы крови для индивидуального подбора.</w:t>
            </w:r>
          </w:p>
        </w:tc>
      </w:tr>
    </w:tbl>
    <w:p w:rsidR="005C6B71" w:rsidRPr="005C6B71" w:rsidRDefault="005C6B71" w:rsidP="005C6B71">
      <w:pPr>
        <w:ind w:firstLine="540"/>
        <w:rPr>
          <w:rFonts w:ascii="Times New Roman" w:hAnsi="Times New Roman"/>
          <w:iCs/>
          <w:sz w:val="28"/>
          <w:szCs w:val="28"/>
        </w:rPr>
      </w:pPr>
    </w:p>
    <w:p w:rsidR="005C6B71" w:rsidRPr="005C6B71" w:rsidRDefault="005C6B71" w:rsidP="005C6B71">
      <w:pPr>
        <w:tabs>
          <w:tab w:val="num" w:pos="0"/>
        </w:tabs>
        <w:ind w:firstLine="0"/>
        <w:rPr>
          <w:rFonts w:ascii="Times New Roman" w:hAnsi="Times New Roman"/>
          <w:b/>
          <w:bCs/>
          <w:kern w:val="32"/>
          <w:sz w:val="24"/>
        </w:rPr>
        <w:sectPr w:rsidR="005C6B71" w:rsidRPr="005C6B71" w:rsidSect="005C6B71">
          <w:headerReference w:type="default" r:id="rId11"/>
          <w:footerReference w:type="even" r:id="rId12"/>
          <w:footerReference w:type="default" r:id="rId13"/>
          <w:pgSz w:w="11906" w:h="16838" w:code="9"/>
          <w:pgMar w:top="1134" w:right="567" w:bottom="1134" w:left="1134" w:header="720" w:footer="720" w:gutter="0"/>
          <w:cols w:space="720"/>
        </w:sectPr>
      </w:pPr>
    </w:p>
    <w:p w:rsidR="005C6B71" w:rsidRPr="005C6B71" w:rsidRDefault="005C6B71" w:rsidP="005C6B71">
      <w:pPr>
        <w:jc w:val="center"/>
        <w:rPr>
          <w:rFonts w:ascii="Times New Roman" w:hAnsi="Times New Roman"/>
          <w:b/>
          <w:sz w:val="24"/>
        </w:rPr>
      </w:pPr>
      <w:r w:rsidRPr="005C6B71">
        <w:rPr>
          <w:rFonts w:ascii="Times New Roman" w:hAnsi="Times New Roman"/>
          <w:b/>
          <w:sz w:val="24"/>
        </w:rPr>
        <w:lastRenderedPageBreak/>
        <w:t>Приложение 1 (обязательное)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14786"/>
      </w:tblGrid>
      <w:tr w:rsidR="005C6B71" w:rsidRPr="005C6B71" w:rsidTr="00E54E3E">
        <w:tc>
          <w:tcPr>
            <w:tcW w:w="14786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ind w:firstLine="0"/>
              <w:rPr>
                <w:rFonts w:ascii="Times New Roman" w:hAnsi="Times New Roman"/>
                <w:iCs/>
                <w:sz w:val="24"/>
              </w:rPr>
            </w:pPr>
          </w:p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ind w:firstLine="0"/>
              <w:rPr>
                <w:rFonts w:ascii="Times New Roman" w:hAnsi="Times New Roman"/>
                <w:iCs/>
                <w:sz w:val="24"/>
              </w:rPr>
            </w:pPr>
          </w:p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ind w:firstLine="0"/>
              <w:jc w:val="center"/>
              <w:rPr>
                <w:rFonts w:ascii="Times New Roman" w:hAnsi="Times New Roman"/>
                <w:iCs/>
                <w:sz w:val="24"/>
              </w:rPr>
            </w:pPr>
            <w:r w:rsidRPr="005C6B71">
              <w:rPr>
                <w:rFonts w:ascii="Times New Roman" w:hAnsi="Times New Roman"/>
                <w:iCs/>
                <w:sz w:val="24"/>
              </w:rPr>
              <w:t>_______________________________</w:t>
            </w:r>
          </w:p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ind w:firstLine="0"/>
              <w:jc w:val="center"/>
              <w:rPr>
                <w:rFonts w:ascii="Times New Roman" w:hAnsi="Times New Roman"/>
                <w:iCs/>
                <w:szCs w:val="20"/>
              </w:rPr>
            </w:pPr>
            <w:r w:rsidRPr="005C6B71">
              <w:rPr>
                <w:rFonts w:ascii="Times New Roman" w:hAnsi="Times New Roman"/>
                <w:iCs/>
                <w:szCs w:val="20"/>
              </w:rPr>
              <w:t>(наименование медицинского учреждения)</w:t>
            </w:r>
          </w:p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ind w:firstLine="0"/>
              <w:rPr>
                <w:rFonts w:ascii="Times New Roman" w:hAnsi="Times New Roman"/>
                <w:iCs/>
                <w:sz w:val="24"/>
              </w:rPr>
            </w:pPr>
          </w:p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ind w:firstLine="0"/>
              <w:jc w:val="center"/>
              <w:rPr>
                <w:rFonts w:ascii="Times New Roman" w:hAnsi="Times New Roman"/>
                <w:iCs/>
                <w:sz w:val="24"/>
              </w:rPr>
            </w:pPr>
            <w:r w:rsidRPr="005C6B71">
              <w:rPr>
                <w:rFonts w:ascii="Times New Roman" w:hAnsi="Times New Roman"/>
                <w:iCs/>
                <w:sz w:val="24"/>
              </w:rPr>
              <w:t>_______________________________</w:t>
            </w:r>
          </w:p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ind w:firstLine="0"/>
              <w:jc w:val="center"/>
              <w:rPr>
                <w:rFonts w:ascii="Times New Roman" w:hAnsi="Times New Roman"/>
                <w:iCs/>
                <w:szCs w:val="20"/>
              </w:rPr>
            </w:pPr>
            <w:r w:rsidRPr="005C6B71">
              <w:rPr>
                <w:rFonts w:ascii="Times New Roman" w:hAnsi="Times New Roman"/>
                <w:iCs/>
                <w:szCs w:val="20"/>
              </w:rPr>
              <w:t>(наименование структурного подразделения учреждения)</w:t>
            </w:r>
          </w:p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  <w:r w:rsidRPr="005C6B71">
              <w:rPr>
                <w:rFonts w:ascii="Times New Roman" w:hAnsi="Times New Roman"/>
                <w:b/>
                <w:iCs/>
                <w:sz w:val="24"/>
              </w:rPr>
              <w:t>ЖУРНАЛ РЕГИСТРАЦИИ ТЕМПЕРАТУРНОГО РЕЖИМА ХОЛОДИЛЬНИКА</w:t>
            </w:r>
          </w:p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ind w:firstLine="0"/>
              <w:rPr>
                <w:rFonts w:ascii="Times New Roman" w:hAnsi="Times New Roman"/>
                <w:iCs/>
                <w:sz w:val="24"/>
              </w:rPr>
            </w:pPr>
          </w:p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ind w:firstLine="0"/>
              <w:rPr>
                <w:rFonts w:ascii="Times New Roman" w:hAnsi="Times New Roman"/>
                <w:iCs/>
                <w:sz w:val="24"/>
              </w:rPr>
            </w:pPr>
          </w:p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ind w:firstLine="0"/>
              <w:rPr>
                <w:rFonts w:ascii="Times New Roman" w:hAnsi="Times New Roman"/>
                <w:iCs/>
                <w:sz w:val="24"/>
              </w:rPr>
            </w:pPr>
          </w:p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ind w:firstLine="0"/>
              <w:rPr>
                <w:rFonts w:ascii="Times New Roman" w:hAnsi="Times New Roman"/>
                <w:iCs/>
                <w:sz w:val="24"/>
              </w:rPr>
            </w:pPr>
          </w:p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ind w:firstLine="0"/>
              <w:rPr>
                <w:rFonts w:ascii="Times New Roman" w:hAnsi="Times New Roman"/>
                <w:iCs/>
                <w:sz w:val="24"/>
              </w:rPr>
            </w:pPr>
          </w:p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ind w:firstLine="0"/>
              <w:rPr>
                <w:rFonts w:ascii="Times New Roman" w:hAnsi="Times New Roman"/>
                <w:iCs/>
                <w:sz w:val="24"/>
              </w:rPr>
            </w:pPr>
          </w:p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ind w:firstLine="0"/>
              <w:rPr>
                <w:rFonts w:ascii="Times New Roman" w:hAnsi="Times New Roman"/>
                <w:iCs/>
                <w:sz w:val="24"/>
              </w:rPr>
            </w:pPr>
          </w:p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ind w:left="8931" w:firstLine="0"/>
              <w:rPr>
                <w:rFonts w:ascii="Times New Roman" w:hAnsi="Times New Roman"/>
                <w:iCs/>
                <w:sz w:val="24"/>
              </w:rPr>
            </w:pPr>
            <w:r w:rsidRPr="005C6B71">
              <w:rPr>
                <w:rFonts w:ascii="Times New Roman" w:hAnsi="Times New Roman"/>
                <w:iCs/>
                <w:sz w:val="24"/>
              </w:rPr>
              <w:t xml:space="preserve">Начат «____» ______________ 20___ г.                                                                         </w:t>
            </w:r>
          </w:p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ind w:left="8931" w:firstLine="0"/>
              <w:rPr>
                <w:rFonts w:ascii="Times New Roman" w:hAnsi="Times New Roman"/>
                <w:iCs/>
                <w:sz w:val="24"/>
              </w:rPr>
            </w:pPr>
            <w:r w:rsidRPr="005C6B71">
              <w:rPr>
                <w:rFonts w:ascii="Times New Roman" w:hAnsi="Times New Roman"/>
                <w:iCs/>
                <w:sz w:val="24"/>
              </w:rPr>
              <w:t>Окончен «____» ______________ 20___ г.</w:t>
            </w:r>
          </w:p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ind w:firstLine="0"/>
              <w:rPr>
                <w:rFonts w:ascii="Times New Roman" w:hAnsi="Times New Roman"/>
                <w:iCs/>
                <w:sz w:val="24"/>
              </w:rPr>
            </w:pPr>
          </w:p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ind w:firstLine="0"/>
              <w:rPr>
                <w:rFonts w:ascii="Times New Roman" w:hAnsi="Times New Roman"/>
                <w:iCs/>
                <w:sz w:val="24"/>
              </w:rPr>
            </w:pPr>
          </w:p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ind w:firstLine="0"/>
              <w:rPr>
                <w:rFonts w:ascii="Times New Roman" w:hAnsi="Times New Roman"/>
                <w:iCs/>
                <w:sz w:val="24"/>
              </w:rPr>
            </w:pPr>
          </w:p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ind w:firstLine="0"/>
              <w:rPr>
                <w:rFonts w:ascii="Times New Roman" w:hAnsi="Times New Roman"/>
                <w:iCs/>
                <w:sz w:val="24"/>
              </w:rPr>
            </w:pPr>
          </w:p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ind w:firstLine="0"/>
              <w:rPr>
                <w:rFonts w:ascii="Times New Roman" w:hAnsi="Times New Roman"/>
                <w:iCs/>
                <w:sz w:val="24"/>
              </w:rPr>
            </w:pPr>
          </w:p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ind w:firstLine="0"/>
              <w:rPr>
                <w:rFonts w:ascii="Times New Roman" w:hAnsi="Times New Roman"/>
                <w:iCs/>
                <w:sz w:val="24"/>
              </w:rPr>
            </w:pPr>
          </w:p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ind w:firstLine="0"/>
              <w:rPr>
                <w:rFonts w:ascii="Times New Roman" w:hAnsi="Times New Roman"/>
                <w:iCs/>
                <w:sz w:val="24"/>
              </w:rPr>
            </w:pPr>
          </w:p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ind w:firstLine="0"/>
              <w:rPr>
                <w:rFonts w:ascii="Times New Roman" w:hAnsi="Times New Roman"/>
                <w:iCs/>
                <w:sz w:val="24"/>
              </w:rPr>
            </w:pPr>
          </w:p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ind w:firstLine="0"/>
              <w:rPr>
                <w:rFonts w:ascii="Times New Roman" w:hAnsi="Times New Roman"/>
                <w:iCs/>
                <w:sz w:val="24"/>
              </w:rPr>
            </w:pPr>
          </w:p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ind w:firstLine="0"/>
              <w:rPr>
                <w:rFonts w:ascii="Times New Roman" w:hAnsi="Times New Roman"/>
                <w:iCs/>
                <w:sz w:val="24"/>
              </w:rPr>
            </w:pPr>
          </w:p>
        </w:tc>
      </w:tr>
    </w:tbl>
    <w:p w:rsidR="005C6B71" w:rsidRPr="005C6B71" w:rsidRDefault="005C6B71" w:rsidP="005C6B71">
      <w:pPr>
        <w:ind w:firstLine="0"/>
        <w:rPr>
          <w:rFonts w:ascii="Times New Roman" w:hAnsi="Times New Roman"/>
          <w:iCs/>
          <w:sz w:val="24"/>
        </w:rPr>
        <w:sectPr w:rsidR="005C6B71" w:rsidRPr="005C6B71" w:rsidSect="00D52346">
          <w:footerReference w:type="even" r:id="rId14"/>
          <w:footerReference w:type="default" r:id="rId15"/>
          <w:pgSz w:w="16838" w:h="11906" w:orient="landscape"/>
          <w:pgMar w:top="567" w:right="1134" w:bottom="1701" w:left="1134" w:header="709" w:footer="709" w:gutter="0"/>
          <w:pgNumType w:start="29"/>
          <w:cols w:space="708"/>
          <w:docGrid w:linePitch="360"/>
        </w:sectPr>
      </w:pPr>
    </w:p>
    <w:tbl>
      <w:tblPr>
        <w:tblW w:w="148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3"/>
        <w:gridCol w:w="2895"/>
        <w:gridCol w:w="3060"/>
        <w:gridCol w:w="2880"/>
        <w:gridCol w:w="3060"/>
      </w:tblGrid>
      <w:tr w:rsidR="005C6B71" w:rsidRPr="005C6B71" w:rsidTr="00E54E3E">
        <w:trPr>
          <w:trHeight w:val="401"/>
        </w:trPr>
        <w:tc>
          <w:tcPr>
            <w:tcW w:w="2973" w:type="dxa"/>
            <w:vMerge w:val="restart"/>
            <w:vAlign w:val="center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ind w:firstLine="0"/>
              <w:jc w:val="center"/>
              <w:rPr>
                <w:rFonts w:ascii="Times New Roman" w:hAnsi="Times New Roman"/>
                <w:iCs/>
                <w:sz w:val="24"/>
              </w:rPr>
            </w:pPr>
            <w:r w:rsidRPr="005C6B71">
              <w:rPr>
                <w:rFonts w:ascii="Times New Roman" w:hAnsi="Times New Roman"/>
                <w:iCs/>
                <w:sz w:val="24"/>
              </w:rPr>
              <w:lastRenderedPageBreak/>
              <w:t>Дата контроля</w:t>
            </w:r>
          </w:p>
        </w:tc>
        <w:tc>
          <w:tcPr>
            <w:tcW w:w="5955" w:type="dxa"/>
            <w:gridSpan w:val="2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ind w:firstLine="0"/>
              <w:jc w:val="center"/>
              <w:rPr>
                <w:rFonts w:ascii="Times New Roman" w:hAnsi="Times New Roman"/>
                <w:iCs/>
                <w:sz w:val="24"/>
              </w:rPr>
            </w:pPr>
            <w:r w:rsidRPr="005C6B71">
              <w:rPr>
                <w:rFonts w:ascii="Times New Roman" w:hAnsi="Times New Roman"/>
                <w:iCs/>
                <w:sz w:val="24"/>
              </w:rPr>
              <w:t>Показания термометра</w:t>
            </w:r>
          </w:p>
        </w:tc>
        <w:tc>
          <w:tcPr>
            <w:tcW w:w="2880" w:type="dxa"/>
            <w:vMerge w:val="restart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ind w:firstLine="0"/>
              <w:jc w:val="center"/>
              <w:rPr>
                <w:rFonts w:ascii="Times New Roman" w:hAnsi="Times New Roman"/>
                <w:iCs/>
                <w:sz w:val="24"/>
              </w:rPr>
            </w:pPr>
            <w:r w:rsidRPr="005C6B71">
              <w:rPr>
                <w:rFonts w:ascii="Times New Roman" w:hAnsi="Times New Roman"/>
                <w:iCs/>
                <w:sz w:val="24"/>
              </w:rPr>
              <w:t>Подпись ответственного лица</w:t>
            </w:r>
          </w:p>
        </w:tc>
        <w:tc>
          <w:tcPr>
            <w:tcW w:w="3060" w:type="dxa"/>
            <w:vMerge w:val="restart"/>
            <w:vAlign w:val="center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ind w:firstLine="0"/>
              <w:jc w:val="center"/>
              <w:rPr>
                <w:rFonts w:ascii="Times New Roman" w:hAnsi="Times New Roman"/>
                <w:iCs/>
                <w:sz w:val="24"/>
              </w:rPr>
            </w:pPr>
            <w:r w:rsidRPr="005C6B71">
              <w:rPr>
                <w:rFonts w:ascii="Times New Roman" w:hAnsi="Times New Roman"/>
                <w:iCs/>
                <w:sz w:val="24"/>
              </w:rPr>
              <w:t>Принятые меры</w:t>
            </w:r>
          </w:p>
        </w:tc>
      </w:tr>
      <w:tr w:rsidR="005C6B71" w:rsidRPr="005C6B71" w:rsidTr="00E54E3E">
        <w:tc>
          <w:tcPr>
            <w:tcW w:w="2973" w:type="dxa"/>
            <w:vMerge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2895" w:type="dxa"/>
            <w:vAlign w:val="center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ind w:firstLine="0"/>
              <w:jc w:val="center"/>
              <w:rPr>
                <w:rFonts w:ascii="Times New Roman" w:hAnsi="Times New Roman"/>
                <w:iCs/>
                <w:sz w:val="24"/>
              </w:rPr>
            </w:pPr>
            <w:r w:rsidRPr="005C6B71">
              <w:rPr>
                <w:rFonts w:ascii="Times New Roman" w:hAnsi="Times New Roman"/>
                <w:iCs/>
                <w:sz w:val="24"/>
              </w:rPr>
              <w:t>Утро</w:t>
            </w:r>
          </w:p>
        </w:tc>
        <w:tc>
          <w:tcPr>
            <w:tcW w:w="3060" w:type="dxa"/>
            <w:vAlign w:val="center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ind w:firstLine="0"/>
              <w:jc w:val="center"/>
              <w:rPr>
                <w:rFonts w:ascii="Times New Roman" w:hAnsi="Times New Roman"/>
                <w:iCs/>
                <w:sz w:val="24"/>
              </w:rPr>
            </w:pPr>
            <w:r w:rsidRPr="005C6B71">
              <w:rPr>
                <w:rFonts w:ascii="Times New Roman" w:hAnsi="Times New Roman"/>
                <w:iCs/>
                <w:sz w:val="24"/>
              </w:rPr>
              <w:t>Вечер</w:t>
            </w:r>
          </w:p>
        </w:tc>
        <w:tc>
          <w:tcPr>
            <w:tcW w:w="2880" w:type="dxa"/>
            <w:vMerge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3060" w:type="dxa"/>
            <w:vMerge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</w:tr>
      <w:tr w:rsidR="005C6B71" w:rsidRPr="005C6B71" w:rsidTr="00E54E3E">
        <w:tc>
          <w:tcPr>
            <w:tcW w:w="2973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2895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3060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2880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3060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</w:tr>
      <w:tr w:rsidR="005C6B71" w:rsidRPr="005C6B71" w:rsidTr="00E54E3E">
        <w:tc>
          <w:tcPr>
            <w:tcW w:w="2973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2895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3060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2880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3060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</w:tr>
      <w:tr w:rsidR="005C6B71" w:rsidRPr="005C6B71" w:rsidTr="00E54E3E">
        <w:tc>
          <w:tcPr>
            <w:tcW w:w="2973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2895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3060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2880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3060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</w:tr>
      <w:tr w:rsidR="005C6B71" w:rsidRPr="005C6B71" w:rsidTr="00E54E3E">
        <w:tc>
          <w:tcPr>
            <w:tcW w:w="2973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2895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3060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2880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3060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</w:tr>
      <w:tr w:rsidR="005C6B71" w:rsidRPr="005C6B71" w:rsidTr="00E54E3E">
        <w:tc>
          <w:tcPr>
            <w:tcW w:w="2973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2895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3060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2880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3060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</w:tr>
      <w:tr w:rsidR="005C6B71" w:rsidRPr="005C6B71" w:rsidTr="00E54E3E">
        <w:tc>
          <w:tcPr>
            <w:tcW w:w="2973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2895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3060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2880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3060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</w:tr>
      <w:tr w:rsidR="005C6B71" w:rsidRPr="005C6B71" w:rsidTr="00E54E3E">
        <w:tc>
          <w:tcPr>
            <w:tcW w:w="2973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2895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3060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2880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3060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</w:tr>
      <w:tr w:rsidR="005C6B71" w:rsidRPr="005C6B71" w:rsidTr="00E54E3E">
        <w:tc>
          <w:tcPr>
            <w:tcW w:w="2973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2895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3060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2880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3060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</w:tr>
      <w:tr w:rsidR="005C6B71" w:rsidRPr="005C6B71" w:rsidTr="00E54E3E">
        <w:tc>
          <w:tcPr>
            <w:tcW w:w="2973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2895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3060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2880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3060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</w:tr>
      <w:tr w:rsidR="005C6B71" w:rsidRPr="005C6B71" w:rsidTr="00E54E3E">
        <w:tc>
          <w:tcPr>
            <w:tcW w:w="2973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2895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3060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2880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3060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</w:tr>
      <w:tr w:rsidR="005C6B71" w:rsidRPr="005C6B71" w:rsidTr="00E54E3E">
        <w:tc>
          <w:tcPr>
            <w:tcW w:w="2973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2895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3060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2880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3060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</w:tr>
      <w:tr w:rsidR="005C6B71" w:rsidRPr="005C6B71" w:rsidTr="00E54E3E">
        <w:tc>
          <w:tcPr>
            <w:tcW w:w="2973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2895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3060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2880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3060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</w:tr>
      <w:tr w:rsidR="005C6B71" w:rsidRPr="005C6B71" w:rsidTr="00E54E3E">
        <w:tc>
          <w:tcPr>
            <w:tcW w:w="2973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2895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3060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2880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3060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</w:tr>
      <w:tr w:rsidR="005C6B71" w:rsidRPr="005C6B71" w:rsidTr="00E54E3E">
        <w:tc>
          <w:tcPr>
            <w:tcW w:w="2973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2895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3060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2880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3060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</w:tr>
      <w:tr w:rsidR="005C6B71" w:rsidRPr="005C6B71" w:rsidTr="00E54E3E">
        <w:tc>
          <w:tcPr>
            <w:tcW w:w="2973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2895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3060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2880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3060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</w:tr>
      <w:tr w:rsidR="005C6B71" w:rsidRPr="005C6B71" w:rsidTr="00E54E3E">
        <w:tc>
          <w:tcPr>
            <w:tcW w:w="2973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2895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3060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2880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3060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</w:tr>
      <w:tr w:rsidR="005C6B71" w:rsidRPr="005C6B71" w:rsidTr="00E54E3E">
        <w:tc>
          <w:tcPr>
            <w:tcW w:w="2973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2895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3060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2880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3060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</w:tr>
      <w:tr w:rsidR="005C6B71" w:rsidRPr="005C6B71" w:rsidTr="00E54E3E">
        <w:tc>
          <w:tcPr>
            <w:tcW w:w="2973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2895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3060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2880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3060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</w:tr>
      <w:tr w:rsidR="005C6B71" w:rsidRPr="005C6B71" w:rsidTr="00E54E3E">
        <w:tc>
          <w:tcPr>
            <w:tcW w:w="2973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2895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3060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2880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3060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</w:tr>
    </w:tbl>
    <w:p w:rsidR="005C6B71" w:rsidRPr="005C6B71" w:rsidRDefault="005C6B71" w:rsidP="005C6B71">
      <w:pPr>
        <w:rPr>
          <w:rFonts w:ascii="Times New Roman" w:hAnsi="Times New Roman"/>
        </w:rPr>
      </w:pPr>
    </w:p>
    <w:p w:rsidR="005C6B71" w:rsidRPr="005C6B71" w:rsidRDefault="005C6B71" w:rsidP="005C6B71">
      <w:pPr>
        <w:tabs>
          <w:tab w:val="num" w:pos="0"/>
        </w:tabs>
        <w:ind w:firstLine="0"/>
        <w:rPr>
          <w:rFonts w:ascii="Times New Roman" w:hAnsi="Times New Roman"/>
          <w:b/>
          <w:bCs/>
          <w:kern w:val="32"/>
          <w:sz w:val="24"/>
        </w:rPr>
      </w:pPr>
    </w:p>
    <w:p w:rsidR="005C6B71" w:rsidRPr="005C6B71" w:rsidRDefault="005C6B71" w:rsidP="005C6B71">
      <w:pPr>
        <w:tabs>
          <w:tab w:val="center" w:pos="4677"/>
          <w:tab w:val="right" w:pos="9355"/>
        </w:tabs>
        <w:ind w:firstLine="0"/>
        <w:jc w:val="center"/>
        <w:rPr>
          <w:rFonts w:ascii="Times New Roman" w:hAnsi="Times New Roman"/>
          <w:b/>
          <w:iCs/>
          <w:sz w:val="24"/>
        </w:rPr>
      </w:pPr>
      <w:r w:rsidRPr="005C6B71">
        <w:rPr>
          <w:rFonts w:ascii="Times New Roman" w:hAnsi="Times New Roman"/>
          <w:b/>
          <w:iCs/>
          <w:sz w:val="24"/>
        </w:rPr>
        <w:lastRenderedPageBreak/>
        <w:t>Приложение 2 (обязательное)</w:t>
      </w:r>
    </w:p>
    <w:p w:rsidR="005C6B71" w:rsidRPr="005C6B71" w:rsidRDefault="005C6B71" w:rsidP="005C6B71">
      <w:pPr>
        <w:tabs>
          <w:tab w:val="center" w:pos="4677"/>
          <w:tab w:val="right" w:pos="9355"/>
        </w:tabs>
        <w:ind w:firstLine="0"/>
        <w:jc w:val="center"/>
        <w:rPr>
          <w:rFonts w:ascii="Times New Roman" w:hAnsi="Times New Roman"/>
          <w:iCs/>
          <w:sz w:val="24"/>
        </w:rPr>
      </w:pPr>
    </w:p>
    <w:p w:rsidR="005C6B71" w:rsidRPr="005C6B71" w:rsidRDefault="005C6B71" w:rsidP="005C6B71">
      <w:pPr>
        <w:tabs>
          <w:tab w:val="center" w:pos="4677"/>
          <w:tab w:val="right" w:pos="9355"/>
        </w:tabs>
        <w:ind w:firstLine="0"/>
        <w:jc w:val="center"/>
        <w:rPr>
          <w:rFonts w:ascii="Times New Roman" w:hAnsi="Times New Roman"/>
          <w:iCs/>
          <w:sz w:val="24"/>
        </w:rPr>
      </w:pPr>
      <w:r w:rsidRPr="005C6B71">
        <w:rPr>
          <w:rFonts w:ascii="Times New Roman" w:hAnsi="Times New Roman"/>
          <w:iCs/>
          <w:sz w:val="24"/>
        </w:rPr>
        <w:t>_______________________________</w:t>
      </w:r>
    </w:p>
    <w:p w:rsidR="005C6B71" w:rsidRPr="005C6B71" w:rsidRDefault="005C6B71" w:rsidP="005C6B71">
      <w:pPr>
        <w:tabs>
          <w:tab w:val="center" w:pos="4677"/>
          <w:tab w:val="right" w:pos="9355"/>
        </w:tabs>
        <w:ind w:firstLine="0"/>
        <w:jc w:val="center"/>
        <w:rPr>
          <w:rFonts w:ascii="Times New Roman" w:hAnsi="Times New Roman"/>
          <w:iCs/>
          <w:szCs w:val="20"/>
        </w:rPr>
      </w:pPr>
      <w:r w:rsidRPr="005C6B71">
        <w:rPr>
          <w:rFonts w:ascii="Times New Roman" w:hAnsi="Times New Roman"/>
          <w:iCs/>
          <w:szCs w:val="20"/>
        </w:rPr>
        <w:t>(наименование медицинского учреждения)</w:t>
      </w:r>
    </w:p>
    <w:p w:rsidR="005C6B71" w:rsidRPr="005C6B71" w:rsidRDefault="005C6B71" w:rsidP="005C6B71">
      <w:pPr>
        <w:tabs>
          <w:tab w:val="center" w:pos="4677"/>
          <w:tab w:val="right" w:pos="9355"/>
        </w:tabs>
        <w:ind w:firstLine="0"/>
        <w:rPr>
          <w:rFonts w:ascii="Times New Roman" w:hAnsi="Times New Roman"/>
          <w:iCs/>
          <w:sz w:val="24"/>
        </w:rPr>
      </w:pPr>
    </w:p>
    <w:p w:rsidR="005C6B71" w:rsidRPr="005C6B71" w:rsidRDefault="005C6B71" w:rsidP="005C6B71">
      <w:pPr>
        <w:tabs>
          <w:tab w:val="center" w:pos="4677"/>
          <w:tab w:val="right" w:pos="9355"/>
        </w:tabs>
        <w:ind w:firstLine="0"/>
        <w:jc w:val="center"/>
        <w:rPr>
          <w:rFonts w:ascii="Times New Roman" w:hAnsi="Times New Roman"/>
          <w:b/>
          <w:iCs/>
          <w:sz w:val="24"/>
        </w:rPr>
      </w:pPr>
    </w:p>
    <w:p w:rsidR="005C6B71" w:rsidRPr="005C6B71" w:rsidRDefault="005C6B71" w:rsidP="005C6B71">
      <w:pPr>
        <w:tabs>
          <w:tab w:val="center" w:pos="4677"/>
          <w:tab w:val="right" w:pos="9355"/>
        </w:tabs>
        <w:ind w:firstLine="0"/>
        <w:jc w:val="center"/>
        <w:rPr>
          <w:rFonts w:ascii="Times New Roman" w:hAnsi="Times New Roman"/>
          <w:iCs/>
          <w:sz w:val="24"/>
        </w:rPr>
      </w:pPr>
      <w:r w:rsidRPr="005C6B71">
        <w:rPr>
          <w:rFonts w:ascii="Times New Roman" w:hAnsi="Times New Roman"/>
          <w:iCs/>
          <w:sz w:val="24"/>
        </w:rPr>
        <w:t>_______________________________</w:t>
      </w:r>
    </w:p>
    <w:p w:rsidR="005C6B71" w:rsidRPr="005C6B71" w:rsidRDefault="005C6B71" w:rsidP="005C6B71">
      <w:pPr>
        <w:tabs>
          <w:tab w:val="center" w:pos="4677"/>
          <w:tab w:val="right" w:pos="9355"/>
        </w:tabs>
        <w:ind w:firstLine="0"/>
        <w:jc w:val="center"/>
        <w:rPr>
          <w:rFonts w:ascii="Times New Roman" w:hAnsi="Times New Roman"/>
          <w:iCs/>
          <w:szCs w:val="20"/>
        </w:rPr>
      </w:pPr>
      <w:r w:rsidRPr="005C6B71">
        <w:rPr>
          <w:rFonts w:ascii="Times New Roman" w:hAnsi="Times New Roman"/>
          <w:iCs/>
          <w:szCs w:val="20"/>
        </w:rPr>
        <w:t>(наименование структурного подразделения учреждения)</w:t>
      </w:r>
    </w:p>
    <w:p w:rsidR="005C6B71" w:rsidRPr="005C6B71" w:rsidRDefault="005C6B71" w:rsidP="005C6B71">
      <w:pPr>
        <w:tabs>
          <w:tab w:val="center" w:pos="4677"/>
          <w:tab w:val="right" w:pos="9355"/>
        </w:tabs>
        <w:ind w:firstLine="0"/>
        <w:jc w:val="center"/>
        <w:rPr>
          <w:rFonts w:ascii="Times New Roman" w:hAnsi="Times New Roman"/>
          <w:b/>
          <w:iCs/>
          <w:sz w:val="24"/>
        </w:rPr>
      </w:pPr>
    </w:p>
    <w:p w:rsidR="005C6B71" w:rsidRPr="005C6B71" w:rsidRDefault="005C6B71" w:rsidP="005C6B71">
      <w:pPr>
        <w:tabs>
          <w:tab w:val="center" w:pos="4677"/>
          <w:tab w:val="right" w:pos="9355"/>
        </w:tabs>
        <w:ind w:firstLine="0"/>
        <w:jc w:val="center"/>
        <w:rPr>
          <w:rFonts w:ascii="Times New Roman" w:hAnsi="Times New Roman"/>
          <w:b/>
          <w:iCs/>
          <w:sz w:val="24"/>
        </w:rPr>
      </w:pPr>
    </w:p>
    <w:p w:rsidR="005C6B71" w:rsidRPr="005C6B71" w:rsidRDefault="005C6B71" w:rsidP="005C6B71">
      <w:pPr>
        <w:tabs>
          <w:tab w:val="center" w:pos="4677"/>
          <w:tab w:val="right" w:pos="9355"/>
        </w:tabs>
        <w:ind w:firstLine="0"/>
        <w:jc w:val="center"/>
        <w:rPr>
          <w:rFonts w:ascii="Times New Roman" w:hAnsi="Times New Roman"/>
          <w:b/>
          <w:iCs/>
          <w:sz w:val="24"/>
        </w:rPr>
      </w:pPr>
    </w:p>
    <w:p w:rsidR="005C6B71" w:rsidRPr="005C6B71" w:rsidRDefault="005C6B71" w:rsidP="005C6B71">
      <w:pPr>
        <w:tabs>
          <w:tab w:val="center" w:pos="4677"/>
          <w:tab w:val="right" w:pos="9355"/>
        </w:tabs>
        <w:ind w:firstLine="0"/>
        <w:jc w:val="center"/>
        <w:rPr>
          <w:rFonts w:ascii="Times New Roman" w:hAnsi="Times New Roman"/>
          <w:b/>
          <w:iCs/>
          <w:sz w:val="24"/>
        </w:rPr>
      </w:pPr>
    </w:p>
    <w:p w:rsidR="005C6B71" w:rsidRPr="005C6B71" w:rsidRDefault="005C6B71" w:rsidP="005C6B71">
      <w:pPr>
        <w:tabs>
          <w:tab w:val="center" w:pos="4677"/>
          <w:tab w:val="right" w:pos="9355"/>
        </w:tabs>
        <w:ind w:firstLine="0"/>
        <w:jc w:val="center"/>
        <w:rPr>
          <w:rFonts w:ascii="Times New Roman" w:hAnsi="Times New Roman"/>
          <w:b/>
          <w:iCs/>
          <w:sz w:val="24"/>
        </w:rPr>
      </w:pPr>
    </w:p>
    <w:p w:rsidR="005C6B71" w:rsidRPr="005C6B71" w:rsidRDefault="005C6B71" w:rsidP="005C6B71">
      <w:pPr>
        <w:tabs>
          <w:tab w:val="center" w:pos="4677"/>
          <w:tab w:val="right" w:pos="9355"/>
        </w:tabs>
        <w:ind w:firstLine="0"/>
        <w:jc w:val="center"/>
        <w:rPr>
          <w:rFonts w:ascii="Times New Roman" w:hAnsi="Times New Roman"/>
          <w:b/>
          <w:iCs/>
          <w:sz w:val="24"/>
        </w:rPr>
      </w:pPr>
    </w:p>
    <w:p w:rsidR="005C6B71" w:rsidRPr="005C6B71" w:rsidRDefault="005C6B71" w:rsidP="005C6B71">
      <w:pPr>
        <w:tabs>
          <w:tab w:val="center" w:pos="4677"/>
          <w:tab w:val="right" w:pos="9355"/>
        </w:tabs>
        <w:ind w:firstLine="0"/>
        <w:jc w:val="center"/>
        <w:rPr>
          <w:rFonts w:ascii="Times New Roman" w:hAnsi="Times New Roman"/>
          <w:b/>
          <w:iCs/>
          <w:sz w:val="24"/>
        </w:rPr>
      </w:pPr>
    </w:p>
    <w:p w:rsidR="005C6B71" w:rsidRPr="005C6B71" w:rsidRDefault="005C6B71" w:rsidP="005C6B71">
      <w:pPr>
        <w:tabs>
          <w:tab w:val="center" w:pos="4677"/>
          <w:tab w:val="right" w:pos="9355"/>
        </w:tabs>
        <w:ind w:firstLine="0"/>
        <w:jc w:val="center"/>
        <w:rPr>
          <w:rFonts w:ascii="Times New Roman" w:hAnsi="Times New Roman"/>
          <w:b/>
          <w:iCs/>
          <w:sz w:val="32"/>
        </w:rPr>
      </w:pPr>
      <w:r w:rsidRPr="005C6B71">
        <w:rPr>
          <w:rFonts w:ascii="Times New Roman" w:hAnsi="Times New Roman"/>
          <w:b/>
          <w:iCs/>
          <w:sz w:val="32"/>
        </w:rPr>
        <w:t>ЖУРНАЛ РЕГИСТРАЦИИ РАЗМОРАЖИВАНИЯ СЗП</w:t>
      </w:r>
    </w:p>
    <w:p w:rsidR="005C6B71" w:rsidRPr="005C6B71" w:rsidRDefault="005C6B71" w:rsidP="005C6B71">
      <w:pPr>
        <w:tabs>
          <w:tab w:val="center" w:pos="4677"/>
          <w:tab w:val="right" w:pos="9355"/>
        </w:tabs>
        <w:ind w:firstLine="0"/>
        <w:rPr>
          <w:rFonts w:ascii="Times New Roman" w:hAnsi="Times New Roman"/>
          <w:iCs/>
          <w:sz w:val="24"/>
        </w:rPr>
      </w:pPr>
    </w:p>
    <w:p w:rsidR="005C6B71" w:rsidRPr="005C6B71" w:rsidRDefault="005C6B71" w:rsidP="005C6B71">
      <w:pPr>
        <w:tabs>
          <w:tab w:val="center" w:pos="4677"/>
          <w:tab w:val="right" w:pos="9355"/>
        </w:tabs>
        <w:ind w:firstLine="0"/>
        <w:rPr>
          <w:rFonts w:ascii="Times New Roman" w:hAnsi="Times New Roman"/>
          <w:iCs/>
          <w:sz w:val="24"/>
        </w:rPr>
      </w:pPr>
    </w:p>
    <w:p w:rsidR="005C6B71" w:rsidRPr="005C6B71" w:rsidRDefault="005C6B71" w:rsidP="005C6B71">
      <w:pPr>
        <w:tabs>
          <w:tab w:val="center" w:pos="4677"/>
          <w:tab w:val="right" w:pos="9355"/>
        </w:tabs>
        <w:ind w:firstLine="0"/>
        <w:rPr>
          <w:rFonts w:ascii="Times New Roman" w:hAnsi="Times New Roman"/>
          <w:iCs/>
          <w:sz w:val="24"/>
        </w:rPr>
      </w:pPr>
    </w:p>
    <w:p w:rsidR="005C6B71" w:rsidRPr="005C6B71" w:rsidRDefault="005C6B71" w:rsidP="005C6B71">
      <w:pPr>
        <w:tabs>
          <w:tab w:val="center" w:pos="4677"/>
          <w:tab w:val="right" w:pos="9355"/>
        </w:tabs>
        <w:ind w:firstLine="0"/>
        <w:rPr>
          <w:rFonts w:ascii="Times New Roman" w:hAnsi="Times New Roman"/>
          <w:iCs/>
          <w:sz w:val="24"/>
        </w:rPr>
      </w:pPr>
    </w:p>
    <w:p w:rsidR="005C6B71" w:rsidRPr="005C6B71" w:rsidRDefault="005C6B71" w:rsidP="005C6B71">
      <w:pPr>
        <w:tabs>
          <w:tab w:val="center" w:pos="4677"/>
          <w:tab w:val="right" w:pos="9355"/>
        </w:tabs>
        <w:ind w:firstLine="0"/>
        <w:rPr>
          <w:rFonts w:ascii="Times New Roman" w:hAnsi="Times New Roman"/>
          <w:iCs/>
          <w:sz w:val="24"/>
        </w:rPr>
      </w:pPr>
      <w:r w:rsidRPr="005C6B71">
        <w:rPr>
          <w:rFonts w:ascii="Times New Roman" w:hAnsi="Times New Roman"/>
          <w:iCs/>
          <w:sz w:val="24"/>
        </w:rPr>
        <w:t xml:space="preserve">     </w:t>
      </w:r>
    </w:p>
    <w:p w:rsidR="005C6B71" w:rsidRPr="005C6B71" w:rsidRDefault="005C6B71" w:rsidP="005C6B71">
      <w:pPr>
        <w:tabs>
          <w:tab w:val="center" w:pos="4677"/>
          <w:tab w:val="right" w:pos="9355"/>
        </w:tabs>
        <w:ind w:left="9356" w:firstLine="0"/>
        <w:rPr>
          <w:rFonts w:ascii="Times New Roman" w:hAnsi="Times New Roman"/>
          <w:iCs/>
          <w:sz w:val="24"/>
        </w:rPr>
      </w:pPr>
      <w:r w:rsidRPr="005C6B71">
        <w:rPr>
          <w:rFonts w:ascii="Times New Roman" w:hAnsi="Times New Roman"/>
          <w:iCs/>
          <w:sz w:val="24"/>
        </w:rPr>
        <w:t xml:space="preserve">Начат «____» ______________ 201___ г.         </w:t>
      </w:r>
    </w:p>
    <w:p w:rsidR="005C6B71" w:rsidRPr="005C6B71" w:rsidRDefault="005C6B71" w:rsidP="005C6B71">
      <w:pPr>
        <w:tabs>
          <w:tab w:val="right" w:pos="0"/>
          <w:tab w:val="center" w:pos="4677"/>
        </w:tabs>
        <w:ind w:left="9356" w:firstLine="0"/>
        <w:rPr>
          <w:rFonts w:ascii="Times New Roman" w:hAnsi="Times New Roman"/>
          <w:iCs/>
          <w:sz w:val="24"/>
        </w:rPr>
      </w:pPr>
      <w:r w:rsidRPr="005C6B71">
        <w:rPr>
          <w:rFonts w:ascii="Times New Roman" w:hAnsi="Times New Roman"/>
          <w:iCs/>
          <w:sz w:val="24"/>
        </w:rPr>
        <w:t>Окончен«____»______________201__г.</w:t>
      </w:r>
    </w:p>
    <w:p w:rsidR="005C6B71" w:rsidRPr="005C6B71" w:rsidRDefault="005C6B71" w:rsidP="005C6B71">
      <w:pPr>
        <w:tabs>
          <w:tab w:val="right" w:pos="0"/>
          <w:tab w:val="center" w:pos="4677"/>
        </w:tabs>
        <w:ind w:left="9356" w:firstLine="0"/>
        <w:rPr>
          <w:rFonts w:ascii="Times New Roman" w:hAnsi="Times New Roman"/>
          <w:iCs/>
          <w:sz w:val="24"/>
        </w:rPr>
      </w:pPr>
    </w:p>
    <w:p w:rsidR="005C6B71" w:rsidRPr="005C6B71" w:rsidRDefault="005C6B71" w:rsidP="005C6B71">
      <w:pPr>
        <w:tabs>
          <w:tab w:val="right" w:pos="0"/>
          <w:tab w:val="center" w:pos="4677"/>
        </w:tabs>
        <w:ind w:left="9356" w:firstLine="0"/>
        <w:rPr>
          <w:rFonts w:ascii="Times New Roman" w:hAnsi="Times New Roman"/>
          <w:iCs/>
          <w:sz w:val="24"/>
        </w:rPr>
      </w:pPr>
    </w:p>
    <w:p w:rsidR="005C6B71" w:rsidRPr="005C6B71" w:rsidRDefault="005C6B71" w:rsidP="005C6B71">
      <w:pPr>
        <w:tabs>
          <w:tab w:val="right" w:pos="0"/>
          <w:tab w:val="center" w:pos="4677"/>
        </w:tabs>
        <w:ind w:left="9356" w:firstLine="0"/>
        <w:rPr>
          <w:rFonts w:ascii="Times New Roman" w:hAnsi="Times New Roman"/>
          <w:iCs/>
          <w:sz w:val="24"/>
        </w:rPr>
      </w:pPr>
    </w:p>
    <w:p w:rsidR="005C6B71" w:rsidRPr="005C6B71" w:rsidRDefault="005C6B71" w:rsidP="005C6B71">
      <w:pPr>
        <w:tabs>
          <w:tab w:val="right" w:pos="0"/>
          <w:tab w:val="center" w:pos="4677"/>
        </w:tabs>
        <w:ind w:left="9356" w:firstLine="0"/>
        <w:rPr>
          <w:rFonts w:ascii="Times New Roman" w:hAnsi="Times New Roman"/>
          <w:iCs/>
          <w:sz w:val="24"/>
        </w:rPr>
      </w:pPr>
    </w:p>
    <w:p w:rsidR="005C6B71" w:rsidRPr="005C6B71" w:rsidRDefault="005C6B71" w:rsidP="005C6B71">
      <w:pPr>
        <w:tabs>
          <w:tab w:val="right" w:pos="0"/>
          <w:tab w:val="center" w:pos="4677"/>
        </w:tabs>
        <w:ind w:left="9356" w:firstLine="0"/>
        <w:rPr>
          <w:rFonts w:ascii="Times New Roman" w:hAnsi="Times New Roman"/>
          <w:iCs/>
          <w:sz w:val="24"/>
        </w:rPr>
      </w:pPr>
    </w:p>
    <w:p w:rsidR="005C6B71" w:rsidRPr="005C6B71" w:rsidRDefault="005C6B71" w:rsidP="005C6B71">
      <w:pPr>
        <w:tabs>
          <w:tab w:val="right" w:pos="0"/>
          <w:tab w:val="center" w:pos="4677"/>
        </w:tabs>
        <w:ind w:left="9356" w:firstLine="0"/>
        <w:rPr>
          <w:rFonts w:ascii="Times New Roman" w:hAnsi="Times New Roman"/>
          <w:iCs/>
          <w:sz w:val="24"/>
        </w:rPr>
      </w:pPr>
    </w:p>
    <w:p w:rsidR="005C6B71" w:rsidRPr="005C6B71" w:rsidRDefault="005C6B71" w:rsidP="005C6B71">
      <w:pPr>
        <w:tabs>
          <w:tab w:val="right" w:pos="0"/>
          <w:tab w:val="center" w:pos="4677"/>
        </w:tabs>
        <w:ind w:left="9356" w:firstLine="0"/>
        <w:rPr>
          <w:rFonts w:ascii="Times New Roman" w:hAnsi="Times New Roman"/>
          <w:iCs/>
          <w:sz w:val="24"/>
        </w:rPr>
      </w:pPr>
    </w:p>
    <w:p w:rsidR="005C6B71" w:rsidRPr="005C6B71" w:rsidRDefault="005C6B71" w:rsidP="005C6B71">
      <w:pPr>
        <w:tabs>
          <w:tab w:val="right" w:pos="0"/>
          <w:tab w:val="center" w:pos="4677"/>
        </w:tabs>
        <w:ind w:left="9356" w:firstLine="0"/>
        <w:rPr>
          <w:rFonts w:ascii="Times New Roman" w:hAnsi="Times New Roman"/>
          <w:iCs/>
          <w:sz w:val="24"/>
        </w:rPr>
      </w:pPr>
    </w:p>
    <w:p w:rsidR="005C6B71" w:rsidRPr="005C6B71" w:rsidRDefault="005C6B71" w:rsidP="005C6B71">
      <w:pPr>
        <w:tabs>
          <w:tab w:val="right" w:pos="0"/>
          <w:tab w:val="center" w:pos="4677"/>
        </w:tabs>
        <w:ind w:left="9356" w:firstLine="0"/>
        <w:rPr>
          <w:rFonts w:ascii="Times New Roman" w:hAnsi="Times New Roman"/>
          <w:iCs/>
          <w:sz w:val="24"/>
        </w:rPr>
      </w:pPr>
    </w:p>
    <w:p w:rsidR="005C6B71" w:rsidRPr="005C6B71" w:rsidRDefault="005C6B71" w:rsidP="005C6B71">
      <w:pPr>
        <w:tabs>
          <w:tab w:val="right" w:pos="0"/>
          <w:tab w:val="center" w:pos="4677"/>
        </w:tabs>
        <w:ind w:firstLine="0"/>
        <w:rPr>
          <w:rFonts w:ascii="Times New Roman" w:hAnsi="Times New Roman"/>
          <w:iCs/>
          <w:sz w:val="24"/>
        </w:rPr>
      </w:pPr>
    </w:p>
    <w:tbl>
      <w:tblPr>
        <w:tblW w:w="151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0"/>
        <w:gridCol w:w="3658"/>
        <w:gridCol w:w="2028"/>
        <w:gridCol w:w="2167"/>
        <w:gridCol w:w="2445"/>
        <w:gridCol w:w="2335"/>
      </w:tblGrid>
      <w:tr w:rsidR="005C6B71" w:rsidRPr="005C6B71" w:rsidTr="00E54E3E">
        <w:trPr>
          <w:trHeight w:val="401"/>
        </w:trPr>
        <w:tc>
          <w:tcPr>
            <w:tcW w:w="2550" w:type="dxa"/>
            <w:vMerge w:val="restart"/>
            <w:vAlign w:val="center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ind w:firstLine="0"/>
              <w:jc w:val="center"/>
              <w:rPr>
                <w:rFonts w:ascii="Times New Roman" w:hAnsi="Times New Roman"/>
                <w:iCs/>
                <w:sz w:val="24"/>
              </w:rPr>
            </w:pPr>
            <w:r w:rsidRPr="005C6B71">
              <w:rPr>
                <w:rFonts w:ascii="Times New Roman" w:hAnsi="Times New Roman"/>
                <w:iCs/>
                <w:sz w:val="24"/>
              </w:rPr>
              <w:lastRenderedPageBreak/>
              <w:t>Дата размораживания</w:t>
            </w:r>
          </w:p>
        </w:tc>
        <w:tc>
          <w:tcPr>
            <w:tcW w:w="3658" w:type="dxa"/>
            <w:vMerge w:val="restart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ind w:firstLine="0"/>
              <w:jc w:val="center"/>
              <w:rPr>
                <w:rFonts w:ascii="Times New Roman" w:hAnsi="Times New Roman"/>
                <w:iCs/>
                <w:sz w:val="24"/>
              </w:rPr>
            </w:pPr>
          </w:p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ind w:firstLine="0"/>
              <w:jc w:val="center"/>
              <w:rPr>
                <w:rFonts w:ascii="Times New Roman" w:hAnsi="Times New Roman"/>
                <w:iCs/>
                <w:sz w:val="24"/>
              </w:rPr>
            </w:pPr>
            <w:r w:rsidRPr="005C6B71">
              <w:rPr>
                <w:rFonts w:ascii="Times New Roman" w:hAnsi="Times New Roman"/>
                <w:iCs/>
                <w:sz w:val="24"/>
              </w:rPr>
              <w:t>№ контейнера с донорской плазмой (по данным этикетки)</w:t>
            </w:r>
          </w:p>
        </w:tc>
        <w:tc>
          <w:tcPr>
            <w:tcW w:w="4195" w:type="dxa"/>
            <w:gridSpan w:val="2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ind w:firstLine="0"/>
              <w:jc w:val="center"/>
              <w:rPr>
                <w:rFonts w:ascii="Times New Roman" w:hAnsi="Times New Roman"/>
                <w:iCs/>
                <w:sz w:val="24"/>
              </w:rPr>
            </w:pPr>
            <w:r w:rsidRPr="005C6B71">
              <w:rPr>
                <w:rFonts w:ascii="Times New Roman" w:hAnsi="Times New Roman"/>
                <w:iCs/>
                <w:sz w:val="24"/>
              </w:rPr>
              <w:t xml:space="preserve">Время </w:t>
            </w:r>
            <w:proofErr w:type="spellStart"/>
            <w:r w:rsidRPr="005C6B71">
              <w:rPr>
                <w:rFonts w:ascii="Times New Roman" w:hAnsi="Times New Roman"/>
                <w:iCs/>
                <w:sz w:val="24"/>
              </w:rPr>
              <w:t>разморозки</w:t>
            </w:r>
            <w:proofErr w:type="spellEnd"/>
            <w:r w:rsidRPr="005C6B71">
              <w:rPr>
                <w:rFonts w:ascii="Times New Roman" w:hAnsi="Times New Roman"/>
                <w:iCs/>
                <w:sz w:val="24"/>
              </w:rPr>
              <w:t xml:space="preserve"> </w:t>
            </w:r>
          </w:p>
        </w:tc>
        <w:tc>
          <w:tcPr>
            <w:tcW w:w="2445" w:type="dxa"/>
            <w:vMerge w:val="restart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ind w:firstLine="0"/>
              <w:jc w:val="center"/>
              <w:rPr>
                <w:rFonts w:ascii="Times New Roman" w:hAnsi="Times New Roman"/>
                <w:iCs/>
                <w:sz w:val="24"/>
              </w:rPr>
            </w:pPr>
            <w:r w:rsidRPr="005C6B71">
              <w:rPr>
                <w:rFonts w:ascii="Times New Roman" w:hAnsi="Times New Roman"/>
                <w:iCs/>
                <w:sz w:val="24"/>
              </w:rPr>
              <w:t>Подпись ответственного лица</w:t>
            </w:r>
          </w:p>
        </w:tc>
        <w:tc>
          <w:tcPr>
            <w:tcW w:w="2335" w:type="dxa"/>
            <w:vMerge w:val="restart"/>
            <w:vAlign w:val="center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ind w:firstLine="0"/>
              <w:jc w:val="center"/>
              <w:rPr>
                <w:rFonts w:ascii="Times New Roman" w:hAnsi="Times New Roman"/>
                <w:iCs/>
                <w:sz w:val="24"/>
              </w:rPr>
            </w:pPr>
            <w:r w:rsidRPr="005C6B71">
              <w:rPr>
                <w:rFonts w:ascii="Times New Roman" w:hAnsi="Times New Roman"/>
                <w:iCs/>
                <w:sz w:val="24"/>
              </w:rPr>
              <w:t xml:space="preserve">Принятые меры при разгерметизации контейнера </w:t>
            </w:r>
          </w:p>
        </w:tc>
      </w:tr>
      <w:tr w:rsidR="005C6B71" w:rsidRPr="005C6B71" w:rsidTr="00E54E3E">
        <w:tc>
          <w:tcPr>
            <w:tcW w:w="2550" w:type="dxa"/>
            <w:vMerge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3658" w:type="dxa"/>
            <w:vMerge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ind w:firstLine="0"/>
              <w:jc w:val="center"/>
              <w:rPr>
                <w:rFonts w:ascii="Times New Roman" w:hAnsi="Times New Roman"/>
                <w:iCs/>
                <w:sz w:val="24"/>
              </w:rPr>
            </w:pPr>
          </w:p>
        </w:tc>
        <w:tc>
          <w:tcPr>
            <w:tcW w:w="2028" w:type="dxa"/>
            <w:vAlign w:val="center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ind w:firstLine="0"/>
              <w:jc w:val="center"/>
              <w:rPr>
                <w:rFonts w:ascii="Times New Roman" w:hAnsi="Times New Roman"/>
                <w:iCs/>
                <w:sz w:val="24"/>
              </w:rPr>
            </w:pPr>
            <w:r w:rsidRPr="005C6B71">
              <w:rPr>
                <w:rFonts w:ascii="Times New Roman" w:hAnsi="Times New Roman"/>
                <w:iCs/>
                <w:sz w:val="24"/>
              </w:rPr>
              <w:t xml:space="preserve">Начало </w:t>
            </w:r>
          </w:p>
        </w:tc>
        <w:tc>
          <w:tcPr>
            <w:tcW w:w="2167" w:type="dxa"/>
            <w:vAlign w:val="center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ind w:firstLine="0"/>
              <w:jc w:val="center"/>
              <w:rPr>
                <w:rFonts w:ascii="Times New Roman" w:hAnsi="Times New Roman"/>
                <w:iCs/>
                <w:sz w:val="24"/>
              </w:rPr>
            </w:pPr>
            <w:r w:rsidRPr="005C6B71">
              <w:rPr>
                <w:rFonts w:ascii="Times New Roman" w:hAnsi="Times New Roman"/>
                <w:iCs/>
                <w:sz w:val="24"/>
              </w:rPr>
              <w:t xml:space="preserve">Окончание </w:t>
            </w:r>
          </w:p>
        </w:tc>
        <w:tc>
          <w:tcPr>
            <w:tcW w:w="2445" w:type="dxa"/>
            <w:vMerge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2335" w:type="dxa"/>
            <w:vMerge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</w:tr>
      <w:tr w:rsidR="005C6B71" w:rsidRPr="005C6B71" w:rsidTr="00E54E3E">
        <w:tc>
          <w:tcPr>
            <w:tcW w:w="2550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3658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2028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2167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2445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2335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</w:tr>
      <w:tr w:rsidR="005C6B71" w:rsidRPr="005C6B71" w:rsidTr="00E54E3E">
        <w:tc>
          <w:tcPr>
            <w:tcW w:w="2550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3658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2028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2167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2445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2335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</w:tr>
      <w:tr w:rsidR="005C6B71" w:rsidRPr="005C6B71" w:rsidTr="00E54E3E">
        <w:tc>
          <w:tcPr>
            <w:tcW w:w="2550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3658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2028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2167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2445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2335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</w:tr>
      <w:tr w:rsidR="005C6B71" w:rsidRPr="005C6B71" w:rsidTr="00E54E3E">
        <w:tc>
          <w:tcPr>
            <w:tcW w:w="2550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3658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2028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2167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2445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2335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</w:tr>
      <w:tr w:rsidR="005C6B71" w:rsidRPr="005C6B71" w:rsidTr="00E54E3E">
        <w:tc>
          <w:tcPr>
            <w:tcW w:w="2550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3658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2028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2167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2445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2335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</w:tr>
      <w:tr w:rsidR="005C6B71" w:rsidRPr="005C6B71" w:rsidTr="00E54E3E">
        <w:tc>
          <w:tcPr>
            <w:tcW w:w="2550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3658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2028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2167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2445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2335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</w:tr>
      <w:tr w:rsidR="005C6B71" w:rsidRPr="005C6B71" w:rsidTr="00E54E3E">
        <w:tc>
          <w:tcPr>
            <w:tcW w:w="2550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3658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2028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2167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2445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2335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</w:tr>
      <w:tr w:rsidR="005C6B71" w:rsidRPr="005C6B71" w:rsidTr="00E54E3E">
        <w:tc>
          <w:tcPr>
            <w:tcW w:w="2550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3658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2028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2167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2445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2335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</w:tr>
      <w:tr w:rsidR="005C6B71" w:rsidRPr="005C6B71" w:rsidTr="00E54E3E">
        <w:tc>
          <w:tcPr>
            <w:tcW w:w="2550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3658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2028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2167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2445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2335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</w:tr>
      <w:tr w:rsidR="005C6B71" w:rsidRPr="005C6B71" w:rsidTr="00E54E3E">
        <w:tc>
          <w:tcPr>
            <w:tcW w:w="2550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3658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2028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2167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2445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2335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</w:tr>
      <w:tr w:rsidR="005C6B71" w:rsidRPr="005C6B71" w:rsidTr="00E54E3E">
        <w:tc>
          <w:tcPr>
            <w:tcW w:w="2550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3658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2028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2167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2445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2335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</w:tr>
      <w:tr w:rsidR="005C6B71" w:rsidRPr="005C6B71" w:rsidTr="00E54E3E">
        <w:tc>
          <w:tcPr>
            <w:tcW w:w="2550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3658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2028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2167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2445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2335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</w:tr>
      <w:tr w:rsidR="005C6B71" w:rsidRPr="005C6B71" w:rsidTr="00E54E3E">
        <w:tc>
          <w:tcPr>
            <w:tcW w:w="2550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3658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2028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2167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2445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2335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</w:tr>
      <w:tr w:rsidR="005C6B71" w:rsidRPr="005C6B71" w:rsidTr="00E54E3E">
        <w:tc>
          <w:tcPr>
            <w:tcW w:w="2550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3658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2028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2167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2445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2335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</w:tr>
      <w:tr w:rsidR="005C6B71" w:rsidRPr="005C6B71" w:rsidTr="00E54E3E">
        <w:tc>
          <w:tcPr>
            <w:tcW w:w="2550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3658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2028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2167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2445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2335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</w:tr>
      <w:tr w:rsidR="005C6B71" w:rsidRPr="005C6B71" w:rsidTr="00E54E3E">
        <w:tc>
          <w:tcPr>
            <w:tcW w:w="2550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3658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2028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2167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2445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2335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</w:tr>
      <w:tr w:rsidR="005C6B71" w:rsidRPr="005C6B71" w:rsidTr="00E54E3E">
        <w:tc>
          <w:tcPr>
            <w:tcW w:w="2550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3658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2028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2167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2445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2335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</w:tr>
      <w:tr w:rsidR="005C6B71" w:rsidRPr="005C6B71" w:rsidTr="00E54E3E">
        <w:tc>
          <w:tcPr>
            <w:tcW w:w="2550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3658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2028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2167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2445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2335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</w:tr>
      <w:tr w:rsidR="005C6B71" w:rsidRPr="005C6B71" w:rsidTr="00E54E3E">
        <w:tc>
          <w:tcPr>
            <w:tcW w:w="2550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3658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2028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2167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2445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  <w:tc>
          <w:tcPr>
            <w:tcW w:w="2335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iCs/>
                <w:sz w:val="24"/>
              </w:rPr>
            </w:pPr>
          </w:p>
        </w:tc>
      </w:tr>
    </w:tbl>
    <w:p w:rsidR="005C6B71" w:rsidRPr="005C6B71" w:rsidRDefault="005C6B71" w:rsidP="005C6B71">
      <w:pPr>
        <w:tabs>
          <w:tab w:val="center" w:pos="4677"/>
          <w:tab w:val="right" w:pos="9355"/>
        </w:tabs>
        <w:ind w:firstLine="0"/>
        <w:jc w:val="center"/>
        <w:rPr>
          <w:rFonts w:ascii="Times New Roman" w:hAnsi="Times New Roman"/>
          <w:b/>
          <w:iCs/>
          <w:sz w:val="24"/>
        </w:rPr>
      </w:pPr>
    </w:p>
    <w:p w:rsidR="005C6B71" w:rsidRPr="005C6B71" w:rsidRDefault="005C6B71" w:rsidP="005C6B71">
      <w:pPr>
        <w:tabs>
          <w:tab w:val="center" w:pos="4677"/>
          <w:tab w:val="right" w:pos="9355"/>
        </w:tabs>
        <w:ind w:firstLine="0"/>
        <w:jc w:val="center"/>
        <w:rPr>
          <w:rFonts w:ascii="Times New Roman" w:hAnsi="Times New Roman"/>
          <w:b/>
          <w:iCs/>
          <w:sz w:val="24"/>
        </w:rPr>
      </w:pPr>
      <w:r w:rsidRPr="005C6B71">
        <w:rPr>
          <w:rFonts w:ascii="Times New Roman" w:hAnsi="Times New Roman"/>
          <w:b/>
          <w:iCs/>
          <w:sz w:val="24"/>
        </w:rPr>
        <w:lastRenderedPageBreak/>
        <w:t>Приложение 3 (обязательное)</w:t>
      </w:r>
    </w:p>
    <w:p w:rsidR="005C6B71" w:rsidRPr="005C6B71" w:rsidRDefault="005C6B71" w:rsidP="005C6B71">
      <w:pPr>
        <w:tabs>
          <w:tab w:val="center" w:pos="4677"/>
          <w:tab w:val="right" w:pos="9355"/>
        </w:tabs>
        <w:ind w:firstLine="0"/>
        <w:jc w:val="center"/>
        <w:rPr>
          <w:rFonts w:ascii="Times New Roman" w:hAnsi="Times New Roman"/>
          <w:iCs/>
          <w:sz w:val="24"/>
        </w:rPr>
      </w:pPr>
    </w:p>
    <w:p w:rsidR="005C6B71" w:rsidRPr="005C6B71" w:rsidRDefault="005C6B71" w:rsidP="005C6B71">
      <w:pPr>
        <w:tabs>
          <w:tab w:val="center" w:pos="4677"/>
          <w:tab w:val="right" w:pos="9355"/>
        </w:tabs>
        <w:ind w:firstLine="0"/>
        <w:jc w:val="center"/>
        <w:rPr>
          <w:rFonts w:ascii="Times New Roman" w:hAnsi="Times New Roman"/>
          <w:iCs/>
          <w:sz w:val="24"/>
        </w:rPr>
      </w:pPr>
      <w:r w:rsidRPr="005C6B71">
        <w:rPr>
          <w:rFonts w:ascii="Times New Roman" w:hAnsi="Times New Roman"/>
          <w:iCs/>
          <w:sz w:val="24"/>
        </w:rPr>
        <w:t>_______________________________</w:t>
      </w:r>
    </w:p>
    <w:p w:rsidR="005C6B71" w:rsidRPr="005C6B71" w:rsidRDefault="005C6B71" w:rsidP="005C6B71">
      <w:pPr>
        <w:tabs>
          <w:tab w:val="center" w:pos="4677"/>
          <w:tab w:val="right" w:pos="9355"/>
        </w:tabs>
        <w:ind w:firstLine="0"/>
        <w:jc w:val="center"/>
        <w:rPr>
          <w:rFonts w:ascii="Times New Roman" w:hAnsi="Times New Roman"/>
          <w:iCs/>
          <w:szCs w:val="20"/>
        </w:rPr>
      </w:pPr>
      <w:r w:rsidRPr="005C6B71">
        <w:rPr>
          <w:rFonts w:ascii="Times New Roman" w:hAnsi="Times New Roman"/>
          <w:iCs/>
          <w:szCs w:val="20"/>
        </w:rPr>
        <w:t>(наименование медицинского учреждения)</w:t>
      </w:r>
    </w:p>
    <w:p w:rsidR="005C6B71" w:rsidRPr="005C6B71" w:rsidRDefault="005C6B71" w:rsidP="005C6B71">
      <w:pPr>
        <w:tabs>
          <w:tab w:val="center" w:pos="4677"/>
          <w:tab w:val="right" w:pos="9355"/>
        </w:tabs>
        <w:ind w:firstLine="0"/>
        <w:rPr>
          <w:rFonts w:ascii="Times New Roman" w:hAnsi="Times New Roman"/>
          <w:iCs/>
          <w:sz w:val="24"/>
        </w:rPr>
      </w:pPr>
    </w:p>
    <w:p w:rsidR="005C6B71" w:rsidRPr="005C6B71" w:rsidRDefault="005C6B71" w:rsidP="005C6B71">
      <w:pPr>
        <w:tabs>
          <w:tab w:val="center" w:pos="4677"/>
          <w:tab w:val="right" w:pos="9355"/>
        </w:tabs>
        <w:ind w:firstLine="0"/>
        <w:jc w:val="center"/>
        <w:rPr>
          <w:rFonts w:ascii="Times New Roman" w:hAnsi="Times New Roman"/>
          <w:b/>
          <w:iCs/>
          <w:sz w:val="24"/>
        </w:rPr>
      </w:pPr>
    </w:p>
    <w:p w:rsidR="005C6B71" w:rsidRPr="005C6B71" w:rsidRDefault="005C6B71" w:rsidP="005C6B71">
      <w:pPr>
        <w:tabs>
          <w:tab w:val="center" w:pos="4677"/>
          <w:tab w:val="right" w:pos="9355"/>
        </w:tabs>
        <w:ind w:firstLine="0"/>
        <w:jc w:val="center"/>
        <w:rPr>
          <w:rFonts w:ascii="Times New Roman" w:hAnsi="Times New Roman"/>
          <w:iCs/>
          <w:sz w:val="24"/>
        </w:rPr>
      </w:pPr>
      <w:r w:rsidRPr="005C6B71">
        <w:rPr>
          <w:rFonts w:ascii="Times New Roman" w:hAnsi="Times New Roman"/>
          <w:iCs/>
          <w:sz w:val="24"/>
        </w:rPr>
        <w:t>_______________________________</w:t>
      </w:r>
    </w:p>
    <w:p w:rsidR="005C6B71" w:rsidRPr="005C6B71" w:rsidRDefault="005C6B71" w:rsidP="005C6B71">
      <w:pPr>
        <w:tabs>
          <w:tab w:val="center" w:pos="4677"/>
          <w:tab w:val="right" w:pos="9355"/>
        </w:tabs>
        <w:ind w:firstLine="0"/>
        <w:jc w:val="center"/>
        <w:rPr>
          <w:rFonts w:ascii="Times New Roman" w:hAnsi="Times New Roman"/>
          <w:iCs/>
          <w:szCs w:val="20"/>
        </w:rPr>
      </w:pPr>
      <w:r w:rsidRPr="005C6B71">
        <w:rPr>
          <w:rFonts w:ascii="Times New Roman" w:hAnsi="Times New Roman"/>
          <w:iCs/>
          <w:szCs w:val="20"/>
        </w:rPr>
        <w:t>(наименование структурного подразделения учреждения)</w:t>
      </w:r>
    </w:p>
    <w:p w:rsidR="005C6B71" w:rsidRPr="005C6B71" w:rsidRDefault="005C6B71" w:rsidP="005C6B71">
      <w:pPr>
        <w:tabs>
          <w:tab w:val="center" w:pos="4677"/>
          <w:tab w:val="right" w:pos="9355"/>
        </w:tabs>
        <w:ind w:firstLine="0"/>
        <w:jc w:val="center"/>
        <w:rPr>
          <w:rFonts w:ascii="Times New Roman" w:hAnsi="Times New Roman"/>
          <w:b/>
          <w:iCs/>
          <w:sz w:val="24"/>
        </w:rPr>
      </w:pPr>
    </w:p>
    <w:p w:rsidR="005C6B71" w:rsidRPr="005C6B71" w:rsidRDefault="005C6B71" w:rsidP="005C6B71">
      <w:pPr>
        <w:tabs>
          <w:tab w:val="center" w:pos="4677"/>
          <w:tab w:val="right" w:pos="9355"/>
        </w:tabs>
        <w:ind w:firstLine="0"/>
        <w:jc w:val="center"/>
        <w:rPr>
          <w:rFonts w:ascii="Times New Roman" w:hAnsi="Times New Roman"/>
          <w:b/>
          <w:iCs/>
          <w:sz w:val="24"/>
        </w:rPr>
      </w:pPr>
    </w:p>
    <w:p w:rsidR="005C6B71" w:rsidRPr="005C6B71" w:rsidRDefault="005C6B71" w:rsidP="005C6B71">
      <w:pPr>
        <w:tabs>
          <w:tab w:val="center" w:pos="4677"/>
          <w:tab w:val="right" w:pos="9355"/>
        </w:tabs>
        <w:ind w:firstLine="0"/>
        <w:jc w:val="center"/>
        <w:rPr>
          <w:rFonts w:ascii="Times New Roman" w:hAnsi="Times New Roman"/>
          <w:b/>
          <w:iCs/>
          <w:sz w:val="24"/>
        </w:rPr>
      </w:pPr>
    </w:p>
    <w:p w:rsidR="005C6B71" w:rsidRPr="005C6B71" w:rsidRDefault="005C6B71" w:rsidP="005C6B71">
      <w:pPr>
        <w:tabs>
          <w:tab w:val="center" w:pos="4677"/>
          <w:tab w:val="right" w:pos="9355"/>
        </w:tabs>
        <w:ind w:firstLine="0"/>
        <w:jc w:val="center"/>
        <w:rPr>
          <w:rFonts w:ascii="Times New Roman" w:hAnsi="Times New Roman"/>
          <w:b/>
          <w:iCs/>
          <w:sz w:val="32"/>
        </w:rPr>
      </w:pPr>
      <w:r w:rsidRPr="005C6B71">
        <w:rPr>
          <w:rFonts w:ascii="Times New Roman" w:hAnsi="Times New Roman"/>
          <w:b/>
          <w:iCs/>
          <w:sz w:val="32"/>
        </w:rPr>
        <w:t xml:space="preserve">ЖУРНАЛ </w:t>
      </w:r>
    </w:p>
    <w:p w:rsidR="005C6B71" w:rsidRPr="005C6B71" w:rsidRDefault="005C6B71" w:rsidP="005C6B71">
      <w:pPr>
        <w:tabs>
          <w:tab w:val="center" w:pos="4677"/>
          <w:tab w:val="right" w:pos="9355"/>
        </w:tabs>
        <w:ind w:firstLine="0"/>
        <w:jc w:val="center"/>
        <w:rPr>
          <w:rFonts w:ascii="Times New Roman" w:hAnsi="Times New Roman"/>
          <w:b/>
          <w:iCs/>
          <w:sz w:val="32"/>
        </w:rPr>
      </w:pPr>
      <w:r w:rsidRPr="005C6B71">
        <w:rPr>
          <w:rFonts w:ascii="Times New Roman" w:hAnsi="Times New Roman"/>
          <w:b/>
          <w:iCs/>
          <w:sz w:val="32"/>
        </w:rPr>
        <w:t xml:space="preserve">учёта микроклимата помещения </w:t>
      </w:r>
    </w:p>
    <w:p w:rsidR="005C6B71" w:rsidRPr="005C6B71" w:rsidRDefault="005C6B71" w:rsidP="005C6B71">
      <w:pPr>
        <w:tabs>
          <w:tab w:val="center" w:pos="4677"/>
          <w:tab w:val="right" w:pos="9355"/>
        </w:tabs>
        <w:ind w:firstLine="0"/>
        <w:rPr>
          <w:rFonts w:ascii="Times New Roman" w:hAnsi="Times New Roman"/>
          <w:iCs/>
          <w:sz w:val="24"/>
        </w:rPr>
      </w:pPr>
    </w:p>
    <w:p w:rsidR="005C6B71" w:rsidRPr="005C6B71" w:rsidRDefault="005C6B71" w:rsidP="005C6B71">
      <w:pPr>
        <w:tabs>
          <w:tab w:val="center" w:pos="4677"/>
          <w:tab w:val="right" w:pos="9355"/>
        </w:tabs>
        <w:ind w:firstLine="0"/>
        <w:rPr>
          <w:rFonts w:ascii="Times New Roman" w:hAnsi="Times New Roman"/>
          <w:iCs/>
          <w:sz w:val="24"/>
        </w:rPr>
      </w:pPr>
    </w:p>
    <w:p w:rsidR="005C6B71" w:rsidRPr="005C6B71" w:rsidRDefault="005C6B71" w:rsidP="005C6B71">
      <w:pPr>
        <w:tabs>
          <w:tab w:val="center" w:pos="4677"/>
          <w:tab w:val="right" w:pos="9355"/>
        </w:tabs>
        <w:ind w:firstLine="0"/>
        <w:rPr>
          <w:rFonts w:ascii="Times New Roman" w:hAnsi="Times New Roman"/>
          <w:iCs/>
          <w:sz w:val="24"/>
        </w:rPr>
      </w:pPr>
    </w:p>
    <w:p w:rsidR="005C6B71" w:rsidRPr="005C6B71" w:rsidRDefault="005C6B71" w:rsidP="005C6B71">
      <w:pPr>
        <w:tabs>
          <w:tab w:val="center" w:pos="4677"/>
          <w:tab w:val="right" w:pos="9355"/>
        </w:tabs>
        <w:ind w:firstLine="0"/>
        <w:rPr>
          <w:rFonts w:ascii="Times New Roman" w:hAnsi="Times New Roman"/>
          <w:iCs/>
          <w:sz w:val="24"/>
        </w:rPr>
      </w:pPr>
    </w:p>
    <w:p w:rsidR="005C6B71" w:rsidRPr="005C6B71" w:rsidRDefault="005C6B71" w:rsidP="005C6B71">
      <w:pPr>
        <w:tabs>
          <w:tab w:val="center" w:pos="4677"/>
          <w:tab w:val="right" w:pos="9355"/>
        </w:tabs>
        <w:ind w:firstLine="0"/>
        <w:rPr>
          <w:rFonts w:ascii="Times New Roman" w:hAnsi="Times New Roman"/>
          <w:iCs/>
          <w:sz w:val="24"/>
        </w:rPr>
      </w:pPr>
      <w:r w:rsidRPr="005C6B71">
        <w:rPr>
          <w:rFonts w:ascii="Times New Roman" w:hAnsi="Times New Roman"/>
          <w:iCs/>
          <w:sz w:val="24"/>
        </w:rPr>
        <w:t xml:space="preserve">     </w:t>
      </w:r>
    </w:p>
    <w:p w:rsidR="005C6B71" w:rsidRPr="005C6B71" w:rsidRDefault="005C6B71" w:rsidP="005C6B71">
      <w:pPr>
        <w:tabs>
          <w:tab w:val="center" w:pos="4677"/>
          <w:tab w:val="right" w:pos="9355"/>
        </w:tabs>
        <w:ind w:left="9356" w:firstLine="0"/>
        <w:rPr>
          <w:rFonts w:ascii="Times New Roman" w:hAnsi="Times New Roman"/>
          <w:iCs/>
          <w:sz w:val="24"/>
        </w:rPr>
      </w:pPr>
      <w:r w:rsidRPr="005C6B71">
        <w:rPr>
          <w:rFonts w:ascii="Times New Roman" w:hAnsi="Times New Roman"/>
          <w:iCs/>
          <w:sz w:val="24"/>
        </w:rPr>
        <w:t xml:space="preserve">Начат «____» ______________ 201___ г.         </w:t>
      </w:r>
    </w:p>
    <w:p w:rsidR="005C6B71" w:rsidRPr="005C6B71" w:rsidRDefault="005C6B71" w:rsidP="005C6B71">
      <w:pPr>
        <w:tabs>
          <w:tab w:val="right" w:pos="0"/>
          <w:tab w:val="center" w:pos="4677"/>
        </w:tabs>
        <w:ind w:left="9356" w:firstLine="0"/>
        <w:rPr>
          <w:rFonts w:ascii="Times New Roman" w:hAnsi="Times New Roman"/>
          <w:iCs/>
          <w:sz w:val="24"/>
        </w:rPr>
      </w:pPr>
      <w:r w:rsidRPr="005C6B71">
        <w:rPr>
          <w:rFonts w:ascii="Times New Roman" w:hAnsi="Times New Roman"/>
          <w:iCs/>
          <w:sz w:val="24"/>
        </w:rPr>
        <w:t>Окончен«____»______________201__г.</w:t>
      </w:r>
    </w:p>
    <w:p w:rsidR="005C6B71" w:rsidRPr="005C6B71" w:rsidRDefault="005C6B71" w:rsidP="005C6B71">
      <w:pPr>
        <w:tabs>
          <w:tab w:val="right" w:pos="0"/>
          <w:tab w:val="center" w:pos="4677"/>
        </w:tabs>
        <w:ind w:left="9356" w:firstLine="0"/>
        <w:rPr>
          <w:rFonts w:ascii="Times New Roman" w:hAnsi="Times New Roman"/>
          <w:iCs/>
          <w:sz w:val="24"/>
        </w:rPr>
      </w:pPr>
    </w:p>
    <w:p w:rsidR="005C6B71" w:rsidRPr="005C6B71" w:rsidRDefault="005C6B71" w:rsidP="005C6B71">
      <w:pPr>
        <w:tabs>
          <w:tab w:val="right" w:pos="0"/>
          <w:tab w:val="center" w:pos="4677"/>
        </w:tabs>
        <w:ind w:left="9356" w:firstLine="0"/>
        <w:rPr>
          <w:rFonts w:ascii="Times New Roman" w:hAnsi="Times New Roman"/>
          <w:iCs/>
          <w:sz w:val="24"/>
        </w:rPr>
      </w:pPr>
    </w:p>
    <w:p w:rsidR="005C6B71" w:rsidRPr="005C6B71" w:rsidRDefault="005C6B71" w:rsidP="005C6B71">
      <w:pPr>
        <w:tabs>
          <w:tab w:val="right" w:pos="0"/>
          <w:tab w:val="center" w:pos="4677"/>
        </w:tabs>
        <w:ind w:left="9356" w:firstLine="0"/>
        <w:rPr>
          <w:rFonts w:ascii="Times New Roman" w:hAnsi="Times New Roman"/>
          <w:iCs/>
          <w:sz w:val="24"/>
        </w:rPr>
      </w:pPr>
    </w:p>
    <w:p w:rsidR="005C6B71" w:rsidRPr="005C6B71" w:rsidRDefault="005C6B71" w:rsidP="005C6B71">
      <w:pPr>
        <w:tabs>
          <w:tab w:val="right" w:pos="0"/>
          <w:tab w:val="center" w:pos="4677"/>
        </w:tabs>
        <w:ind w:left="9356" w:firstLine="0"/>
        <w:rPr>
          <w:rFonts w:ascii="Times New Roman" w:hAnsi="Times New Roman"/>
          <w:iCs/>
          <w:sz w:val="24"/>
        </w:rPr>
      </w:pPr>
    </w:p>
    <w:p w:rsidR="005C6B71" w:rsidRPr="005C6B71" w:rsidRDefault="005C6B71" w:rsidP="005C6B71">
      <w:pPr>
        <w:tabs>
          <w:tab w:val="right" w:pos="0"/>
          <w:tab w:val="center" w:pos="4677"/>
        </w:tabs>
        <w:ind w:left="9356" w:firstLine="0"/>
        <w:rPr>
          <w:rFonts w:ascii="Times New Roman" w:hAnsi="Times New Roman"/>
          <w:iCs/>
          <w:sz w:val="24"/>
        </w:rPr>
      </w:pPr>
    </w:p>
    <w:p w:rsidR="005C6B71" w:rsidRPr="005C6B71" w:rsidRDefault="005C6B71" w:rsidP="005C6B71">
      <w:pPr>
        <w:tabs>
          <w:tab w:val="right" w:pos="0"/>
          <w:tab w:val="center" w:pos="4677"/>
        </w:tabs>
        <w:ind w:firstLine="0"/>
        <w:rPr>
          <w:rFonts w:ascii="Times New Roman" w:hAnsi="Times New Roman"/>
          <w:iCs/>
          <w:sz w:val="24"/>
        </w:rPr>
      </w:pPr>
    </w:p>
    <w:p w:rsidR="005C6B71" w:rsidRPr="005C6B71" w:rsidRDefault="005C6B71" w:rsidP="005C6B71">
      <w:pPr>
        <w:tabs>
          <w:tab w:val="right" w:pos="0"/>
          <w:tab w:val="center" w:pos="4677"/>
        </w:tabs>
        <w:ind w:firstLine="0"/>
        <w:rPr>
          <w:rFonts w:ascii="Times New Roman" w:hAnsi="Times New Roman"/>
          <w:iCs/>
          <w:sz w:val="24"/>
        </w:rPr>
      </w:pPr>
    </w:p>
    <w:p w:rsidR="005C6B71" w:rsidRPr="005C6B71" w:rsidRDefault="005C6B71" w:rsidP="005C6B71">
      <w:pPr>
        <w:tabs>
          <w:tab w:val="right" w:pos="0"/>
          <w:tab w:val="center" w:pos="4677"/>
        </w:tabs>
        <w:ind w:firstLine="0"/>
        <w:rPr>
          <w:rFonts w:ascii="Times New Roman" w:hAnsi="Times New Roman"/>
          <w:iCs/>
          <w:sz w:val="24"/>
        </w:rPr>
      </w:pPr>
    </w:p>
    <w:p w:rsidR="005C6B71" w:rsidRPr="005C6B71" w:rsidRDefault="005C6B71" w:rsidP="005C6B71">
      <w:pPr>
        <w:tabs>
          <w:tab w:val="right" w:pos="0"/>
          <w:tab w:val="center" w:pos="4677"/>
        </w:tabs>
        <w:ind w:firstLine="0"/>
        <w:rPr>
          <w:rFonts w:ascii="Times New Roman" w:hAnsi="Times New Roman"/>
          <w:iCs/>
          <w:sz w:val="24"/>
        </w:rPr>
      </w:pPr>
    </w:p>
    <w:p w:rsidR="005C6B71" w:rsidRPr="005C6B71" w:rsidRDefault="005C6B71" w:rsidP="005C6B71">
      <w:pPr>
        <w:tabs>
          <w:tab w:val="right" w:pos="0"/>
          <w:tab w:val="center" w:pos="4677"/>
        </w:tabs>
        <w:ind w:firstLine="0"/>
        <w:rPr>
          <w:rFonts w:ascii="Times New Roman" w:hAnsi="Times New Roman"/>
          <w:iCs/>
          <w:sz w:val="24"/>
        </w:rPr>
      </w:pPr>
    </w:p>
    <w:p w:rsidR="005C6B71" w:rsidRPr="005C6B71" w:rsidRDefault="005C6B71" w:rsidP="005C6B71">
      <w:pPr>
        <w:tabs>
          <w:tab w:val="right" w:pos="0"/>
          <w:tab w:val="center" w:pos="4677"/>
        </w:tabs>
        <w:ind w:firstLine="0"/>
        <w:rPr>
          <w:rFonts w:ascii="Times New Roman" w:hAnsi="Times New Roman"/>
          <w:iCs/>
          <w:sz w:val="24"/>
        </w:rPr>
      </w:pPr>
    </w:p>
    <w:p w:rsidR="005C6B71" w:rsidRPr="005C6B71" w:rsidRDefault="005C6B71" w:rsidP="005C6B71">
      <w:pPr>
        <w:tabs>
          <w:tab w:val="right" w:pos="0"/>
          <w:tab w:val="center" w:pos="4677"/>
        </w:tabs>
        <w:ind w:firstLine="0"/>
        <w:rPr>
          <w:rFonts w:ascii="Times New Roman" w:hAnsi="Times New Roman"/>
          <w:iCs/>
          <w:sz w:val="24"/>
        </w:rPr>
      </w:pPr>
    </w:p>
    <w:p w:rsidR="005C6B71" w:rsidRPr="005C6B71" w:rsidRDefault="005C6B71" w:rsidP="005C6B71">
      <w:pPr>
        <w:tabs>
          <w:tab w:val="right" w:pos="0"/>
          <w:tab w:val="center" w:pos="4677"/>
        </w:tabs>
        <w:ind w:firstLine="0"/>
        <w:rPr>
          <w:rFonts w:ascii="Tahoma" w:hAnsi="Tahoma" w:cs="Tahoma"/>
          <w:color w:val="111111"/>
          <w:sz w:val="21"/>
          <w:szCs w:val="21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11"/>
        <w:gridCol w:w="3523"/>
        <w:gridCol w:w="3810"/>
        <w:gridCol w:w="2707"/>
        <w:gridCol w:w="3032"/>
      </w:tblGrid>
      <w:tr w:rsidR="005C6B71" w:rsidRPr="005C6B71" w:rsidTr="00E54E3E">
        <w:trPr>
          <w:jc w:val="center"/>
        </w:trPr>
        <w:tc>
          <w:tcPr>
            <w:tcW w:w="0" w:type="auto"/>
            <w:vMerge w:val="restart"/>
            <w:shd w:val="clear" w:color="auto" w:fill="auto"/>
          </w:tcPr>
          <w:p w:rsidR="005C6B71" w:rsidRPr="005C6B71" w:rsidRDefault="005C6B71" w:rsidP="005C6B71">
            <w:pPr>
              <w:tabs>
                <w:tab w:val="right" w:pos="0"/>
                <w:tab w:val="center" w:pos="4677"/>
              </w:tabs>
              <w:ind w:firstLine="0"/>
              <w:jc w:val="center"/>
              <w:rPr>
                <w:rFonts w:ascii="Times New Roman" w:hAnsi="Times New Roman"/>
                <w:color w:val="111111"/>
                <w:sz w:val="24"/>
              </w:rPr>
            </w:pPr>
            <w:r w:rsidRPr="005C6B71">
              <w:rPr>
                <w:rFonts w:ascii="Times New Roman" w:hAnsi="Times New Roman"/>
                <w:i/>
                <w:iCs/>
                <w:color w:val="111111"/>
                <w:sz w:val="24"/>
              </w:rPr>
              <w:lastRenderedPageBreak/>
              <w:t>Дата и время записи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5C6B71" w:rsidRPr="005C6B71" w:rsidRDefault="005C6B71" w:rsidP="005C6B71">
            <w:pPr>
              <w:tabs>
                <w:tab w:val="right" w:pos="0"/>
                <w:tab w:val="center" w:pos="4677"/>
              </w:tabs>
              <w:ind w:firstLine="0"/>
              <w:jc w:val="center"/>
              <w:rPr>
                <w:rFonts w:ascii="Times New Roman" w:hAnsi="Times New Roman"/>
                <w:color w:val="111111"/>
                <w:sz w:val="24"/>
              </w:rPr>
            </w:pPr>
            <w:r w:rsidRPr="005C6B71">
              <w:rPr>
                <w:rFonts w:ascii="Times New Roman" w:hAnsi="Times New Roman"/>
                <w:i/>
                <w:iCs/>
                <w:color w:val="111111"/>
                <w:sz w:val="24"/>
              </w:rPr>
              <w:t>Влажность воздуха в помещении (показание гигрометра психометрического)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5C6B71" w:rsidRPr="005C6B71" w:rsidRDefault="005C6B71" w:rsidP="005C6B71">
            <w:pPr>
              <w:tabs>
                <w:tab w:val="right" w:pos="0"/>
                <w:tab w:val="center" w:pos="4677"/>
              </w:tabs>
              <w:ind w:firstLine="0"/>
              <w:jc w:val="center"/>
              <w:rPr>
                <w:rFonts w:ascii="Times New Roman" w:hAnsi="Times New Roman"/>
                <w:color w:val="111111"/>
                <w:sz w:val="24"/>
              </w:rPr>
            </w:pPr>
            <w:r w:rsidRPr="005C6B71">
              <w:rPr>
                <w:rFonts w:ascii="Times New Roman" w:hAnsi="Times New Roman"/>
                <w:color w:val="111111"/>
                <w:sz w:val="24"/>
              </w:rPr>
              <w:t>Относительная влажность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5C6B71" w:rsidRPr="005C6B71" w:rsidRDefault="005C6B71" w:rsidP="005C6B71">
            <w:pPr>
              <w:spacing w:before="180" w:after="180" w:line="345" w:lineRule="atLeast"/>
              <w:ind w:firstLine="0"/>
              <w:jc w:val="center"/>
              <w:textAlignment w:val="baseline"/>
              <w:rPr>
                <w:rFonts w:ascii="Times New Roman" w:hAnsi="Times New Roman"/>
                <w:color w:val="111111"/>
                <w:sz w:val="24"/>
              </w:rPr>
            </w:pPr>
            <w:r w:rsidRPr="005C6B71">
              <w:rPr>
                <w:rFonts w:ascii="Times New Roman" w:hAnsi="Times New Roman"/>
                <w:color w:val="111111"/>
                <w:sz w:val="24"/>
              </w:rPr>
              <w:t>Подпись ответственного лица</w:t>
            </w:r>
          </w:p>
        </w:tc>
      </w:tr>
      <w:tr w:rsidR="005C6B71" w:rsidRPr="005C6B71" w:rsidTr="00E54E3E">
        <w:trPr>
          <w:jc w:val="center"/>
        </w:trPr>
        <w:tc>
          <w:tcPr>
            <w:tcW w:w="0" w:type="auto"/>
            <w:vMerge/>
            <w:shd w:val="clear" w:color="auto" w:fill="auto"/>
          </w:tcPr>
          <w:p w:rsidR="005C6B71" w:rsidRPr="005C6B71" w:rsidRDefault="005C6B71" w:rsidP="005C6B71">
            <w:pPr>
              <w:tabs>
                <w:tab w:val="right" w:pos="0"/>
                <w:tab w:val="center" w:pos="4677"/>
              </w:tabs>
              <w:ind w:firstLine="0"/>
              <w:rPr>
                <w:rFonts w:ascii="Times New Roman" w:hAnsi="Times New Roman"/>
                <w:i/>
                <w:iCs/>
                <w:color w:val="111111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tabs>
                <w:tab w:val="right" w:pos="0"/>
                <w:tab w:val="center" w:pos="4677"/>
              </w:tabs>
              <w:ind w:firstLine="0"/>
              <w:jc w:val="center"/>
              <w:rPr>
                <w:rFonts w:ascii="Times New Roman" w:hAnsi="Times New Roman"/>
                <w:color w:val="111111"/>
                <w:sz w:val="24"/>
              </w:rPr>
            </w:pPr>
            <w:r w:rsidRPr="005C6B71">
              <w:rPr>
                <w:rFonts w:ascii="Times New Roman" w:hAnsi="Times New Roman"/>
                <w:color w:val="111111"/>
                <w:sz w:val="24"/>
              </w:rPr>
              <w:t>Показание сухого термометра</w:t>
            </w: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tabs>
                <w:tab w:val="right" w:pos="0"/>
                <w:tab w:val="center" w:pos="4677"/>
              </w:tabs>
              <w:ind w:firstLine="0"/>
              <w:jc w:val="center"/>
              <w:rPr>
                <w:rFonts w:ascii="Times New Roman" w:hAnsi="Times New Roman"/>
                <w:color w:val="111111"/>
                <w:sz w:val="24"/>
              </w:rPr>
            </w:pPr>
            <w:r w:rsidRPr="005C6B71">
              <w:rPr>
                <w:rFonts w:ascii="Times New Roman" w:hAnsi="Times New Roman"/>
                <w:color w:val="111111"/>
                <w:sz w:val="24"/>
              </w:rPr>
              <w:t>Показание влажного термометра</w:t>
            </w:r>
          </w:p>
        </w:tc>
        <w:tc>
          <w:tcPr>
            <w:tcW w:w="0" w:type="auto"/>
            <w:vMerge/>
            <w:shd w:val="clear" w:color="auto" w:fill="auto"/>
          </w:tcPr>
          <w:p w:rsidR="005C6B71" w:rsidRPr="005C6B71" w:rsidRDefault="005C6B71" w:rsidP="005C6B71">
            <w:pPr>
              <w:tabs>
                <w:tab w:val="right" w:pos="0"/>
                <w:tab w:val="center" w:pos="4677"/>
              </w:tabs>
              <w:ind w:firstLine="0"/>
              <w:rPr>
                <w:rFonts w:ascii="Times New Roman" w:hAnsi="Times New Roman"/>
                <w:color w:val="111111"/>
                <w:sz w:val="24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5C6B71" w:rsidRPr="005C6B71" w:rsidRDefault="005C6B71" w:rsidP="005C6B71">
            <w:pPr>
              <w:tabs>
                <w:tab w:val="right" w:pos="0"/>
                <w:tab w:val="center" w:pos="4677"/>
              </w:tabs>
              <w:ind w:firstLine="0"/>
              <w:rPr>
                <w:rFonts w:ascii="Times New Roman" w:hAnsi="Times New Roman"/>
                <w:color w:val="111111"/>
                <w:sz w:val="24"/>
              </w:rPr>
            </w:pPr>
          </w:p>
        </w:tc>
      </w:tr>
      <w:tr w:rsidR="005C6B71" w:rsidRPr="005C6B71" w:rsidTr="00E54E3E">
        <w:trPr>
          <w:jc w:val="center"/>
        </w:trPr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tabs>
                <w:tab w:val="right" w:pos="0"/>
                <w:tab w:val="center" w:pos="4677"/>
              </w:tabs>
              <w:spacing w:line="360" w:lineRule="auto"/>
              <w:ind w:firstLine="0"/>
              <w:rPr>
                <w:rFonts w:ascii="Times New Roman" w:hAnsi="Times New Roman"/>
                <w:color w:val="111111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tabs>
                <w:tab w:val="right" w:pos="0"/>
                <w:tab w:val="center" w:pos="4677"/>
              </w:tabs>
              <w:spacing w:line="360" w:lineRule="auto"/>
              <w:ind w:firstLine="0"/>
              <w:rPr>
                <w:rFonts w:ascii="Times New Roman" w:hAnsi="Times New Roman"/>
                <w:color w:val="111111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tabs>
                <w:tab w:val="right" w:pos="0"/>
                <w:tab w:val="center" w:pos="4677"/>
              </w:tabs>
              <w:spacing w:line="360" w:lineRule="auto"/>
              <w:ind w:firstLine="0"/>
              <w:rPr>
                <w:rFonts w:ascii="Times New Roman" w:hAnsi="Times New Roman"/>
                <w:color w:val="111111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tabs>
                <w:tab w:val="right" w:pos="0"/>
                <w:tab w:val="center" w:pos="4677"/>
              </w:tabs>
              <w:spacing w:line="360" w:lineRule="auto"/>
              <w:ind w:firstLine="0"/>
              <w:rPr>
                <w:rFonts w:ascii="Times New Roman" w:hAnsi="Times New Roman"/>
                <w:color w:val="111111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tabs>
                <w:tab w:val="right" w:pos="0"/>
                <w:tab w:val="center" w:pos="4677"/>
              </w:tabs>
              <w:spacing w:line="360" w:lineRule="auto"/>
              <w:ind w:firstLine="0"/>
              <w:rPr>
                <w:rFonts w:ascii="Times New Roman" w:hAnsi="Times New Roman"/>
                <w:color w:val="111111"/>
                <w:sz w:val="24"/>
              </w:rPr>
            </w:pPr>
          </w:p>
        </w:tc>
      </w:tr>
      <w:tr w:rsidR="005C6B71" w:rsidRPr="005C6B71" w:rsidTr="00E54E3E">
        <w:trPr>
          <w:jc w:val="center"/>
        </w:trPr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tabs>
                <w:tab w:val="right" w:pos="0"/>
                <w:tab w:val="center" w:pos="4677"/>
              </w:tabs>
              <w:spacing w:line="360" w:lineRule="auto"/>
              <w:ind w:firstLine="0"/>
              <w:rPr>
                <w:rFonts w:ascii="Times New Roman" w:hAnsi="Times New Roman"/>
                <w:color w:val="111111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tabs>
                <w:tab w:val="right" w:pos="0"/>
                <w:tab w:val="center" w:pos="4677"/>
              </w:tabs>
              <w:spacing w:line="360" w:lineRule="auto"/>
              <w:ind w:firstLine="0"/>
              <w:rPr>
                <w:rFonts w:ascii="Times New Roman" w:hAnsi="Times New Roman"/>
                <w:color w:val="111111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tabs>
                <w:tab w:val="right" w:pos="0"/>
                <w:tab w:val="center" w:pos="4677"/>
              </w:tabs>
              <w:spacing w:line="360" w:lineRule="auto"/>
              <w:ind w:firstLine="0"/>
              <w:rPr>
                <w:rFonts w:ascii="Times New Roman" w:hAnsi="Times New Roman"/>
                <w:color w:val="111111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tabs>
                <w:tab w:val="right" w:pos="0"/>
                <w:tab w:val="center" w:pos="4677"/>
              </w:tabs>
              <w:spacing w:line="360" w:lineRule="auto"/>
              <w:ind w:firstLine="0"/>
              <w:rPr>
                <w:rFonts w:ascii="Times New Roman" w:hAnsi="Times New Roman"/>
                <w:color w:val="111111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tabs>
                <w:tab w:val="right" w:pos="0"/>
                <w:tab w:val="center" w:pos="4677"/>
              </w:tabs>
              <w:spacing w:line="360" w:lineRule="auto"/>
              <w:ind w:firstLine="0"/>
              <w:rPr>
                <w:rFonts w:ascii="Times New Roman" w:hAnsi="Times New Roman"/>
                <w:color w:val="111111"/>
                <w:sz w:val="24"/>
              </w:rPr>
            </w:pPr>
          </w:p>
        </w:tc>
      </w:tr>
      <w:tr w:rsidR="005C6B71" w:rsidRPr="005C6B71" w:rsidTr="00E54E3E">
        <w:trPr>
          <w:jc w:val="center"/>
        </w:trPr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tabs>
                <w:tab w:val="right" w:pos="0"/>
                <w:tab w:val="center" w:pos="4677"/>
              </w:tabs>
              <w:spacing w:line="360" w:lineRule="auto"/>
              <w:ind w:firstLine="0"/>
              <w:rPr>
                <w:rFonts w:ascii="Times New Roman" w:hAnsi="Times New Roman"/>
                <w:color w:val="111111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tabs>
                <w:tab w:val="right" w:pos="0"/>
                <w:tab w:val="center" w:pos="4677"/>
              </w:tabs>
              <w:spacing w:line="360" w:lineRule="auto"/>
              <w:ind w:firstLine="0"/>
              <w:rPr>
                <w:rFonts w:ascii="Times New Roman" w:hAnsi="Times New Roman"/>
                <w:color w:val="111111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tabs>
                <w:tab w:val="right" w:pos="0"/>
                <w:tab w:val="center" w:pos="4677"/>
              </w:tabs>
              <w:spacing w:line="360" w:lineRule="auto"/>
              <w:ind w:firstLine="0"/>
              <w:rPr>
                <w:rFonts w:ascii="Times New Roman" w:hAnsi="Times New Roman"/>
                <w:color w:val="111111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tabs>
                <w:tab w:val="right" w:pos="0"/>
                <w:tab w:val="center" w:pos="4677"/>
              </w:tabs>
              <w:spacing w:line="360" w:lineRule="auto"/>
              <w:ind w:firstLine="0"/>
              <w:rPr>
                <w:rFonts w:ascii="Times New Roman" w:hAnsi="Times New Roman"/>
                <w:color w:val="111111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tabs>
                <w:tab w:val="right" w:pos="0"/>
                <w:tab w:val="center" w:pos="4677"/>
              </w:tabs>
              <w:spacing w:line="360" w:lineRule="auto"/>
              <w:ind w:firstLine="0"/>
              <w:rPr>
                <w:rFonts w:ascii="Times New Roman" w:hAnsi="Times New Roman"/>
                <w:color w:val="111111"/>
                <w:sz w:val="24"/>
              </w:rPr>
            </w:pPr>
          </w:p>
        </w:tc>
      </w:tr>
      <w:tr w:rsidR="005C6B71" w:rsidRPr="005C6B71" w:rsidTr="00E54E3E">
        <w:trPr>
          <w:jc w:val="center"/>
        </w:trPr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tabs>
                <w:tab w:val="right" w:pos="0"/>
                <w:tab w:val="center" w:pos="4677"/>
              </w:tabs>
              <w:spacing w:line="360" w:lineRule="auto"/>
              <w:ind w:firstLine="0"/>
              <w:rPr>
                <w:rFonts w:ascii="Times New Roman" w:hAnsi="Times New Roman"/>
                <w:color w:val="111111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tabs>
                <w:tab w:val="right" w:pos="0"/>
                <w:tab w:val="center" w:pos="4677"/>
              </w:tabs>
              <w:spacing w:line="360" w:lineRule="auto"/>
              <w:ind w:firstLine="0"/>
              <w:rPr>
                <w:rFonts w:ascii="Times New Roman" w:hAnsi="Times New Roman"/>
                <w:color w:val="111111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tabs>
                <w:tab w:val="right" w:pos="0"/>
                <w:tab w:val="center" w:pos="4677"/>
              </w:tabs>
              <w:spacing w:line="360" w:lineRule="auto"/>
              <w:ind w:firstLine="0"/>
              <w:rPr>
                <w:rFonts w:ascii="Times New Roman" w:hAnsi="Times New Roman"/>
                <w:color w:val="111111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tabs>
                <w:tab w:val="right" w:pos="0"/>
                <w:tab w:val="center" w:pos="4677"/>
              </w:tabs>
              <w:spacing w:line="360" w:lineRule="auto"/>
              <w:ind w:firstLine="0"/>
              <w:rPr>
                <w:rFonts w:ascii="Times New Roman" w:hAnsi="Times New Roman"/>
                <w:color w:val="111111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tabs>
                <w:tab w:val="right" w:pos="0"/>
                <w:tab w:val="center" w:pos="4677"/>
              </w:tabs>
              <w:spacing w:line="360" w:lineRule="auto"/>
              <w:ind w:firstLine="0"/>
              <w:rPr>
                <w:rFonts w:ascii="Times New Roman" w:hAnsi="Times New Roman"/>
                <w:color w:val="111111"/>
                <w:sz w:val="24"/>
              </w:rPr>
            </w:pPr>
          </w:p>
        </w:tc>
      </w:tr>
      <w:tr w:rsidR="005C6B71" w:rsidRPr="005C6B71" w:rsidTr="00E54E3E">
        <w:trPr>
          <w:jc w:val="center"/>
        </w:trPr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tabs>
                <w:tab w:val="right" w:pos="0"/>
                <w:tab w:val="center" w:pos="4677"/>
              </w:tabs>
              <w:spacing w:line="360" w:lineRule="auto"/>
              <w:ind w:firstLine="0"/>
              <w:rPr>
                <w:rFonts w:ascii="Times New Roman" w:hAnsi="Times New Roman"/>
                <w:color w:val="111111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tabs>
                <w:tab w:val="right" w:pos="0"/>
                <w:tab w:val="center" w:pos="4677"/>
              </w:tabs>
              <w:spacing w:line="360" w:lineRule="auto"/>
              <w:ind w:firstLine="0"/>
              <w:rPr>
                <w:rFonts w:ascii="Times New Roman" w:hAnsi="Times New Roman"/>
                <w:color w:val="111111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tabs>
                <w:tab w:val="right" w:pos="0"/>
                <w:tab w:val="center" w:pos="4677"/>
              </w:tabs>
              <w:spacing w:line="360" w:lineRule="auto"/>
              <w:ind w:firstLine="0"/>
              <w:rPr>
                <w:rFonts w:ascii="Times New Roman" w:hAnsi="Times New Roman"/>
                <w:color w:val="111111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tabs>
                <w:tab w:val="right" w:pos="0"/>
                <w:tab w:val="center" w:pos="4677"/>
              </w:tabs>
              <w:spacing w:line="360" w:lineRule="auto"/>
              <w:ind w:firstLine="0"/>
              <w:rPr>
                <w:rFonts w:ascii="Times New Roman" w:hAnsi="Times New Roman"/>
                <w:color w:val="111111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tabs>
                <w:tab w:val="right" w:pos="0"/>
                <w:tab w:val="center" w:pos="4677"/>
              </w:tabs>
              <w:spacing w:line="360" w:lineRule="auto"/>
              <w:ind w:firstLine="0"/>
              <w:rPr>
                <w:rFonts w:ascii="Times New Roman" w:hAnsi="Times New Roman"/>
                <w:color w:val="111111"/>
                <w:sz w:val="24"/>
              </w:rPr>
            </w:pPr>
          </w:p>
        </w:tc>
      </w:tr>
      <w:tr w:rsidR="005C6B71" w:rsidRPr="005C6B71" w:rsidTr="00E54E3E">
        <w:trPr>
          <w:jc w:val="center"/>
        </w:trPr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tabs>
                <w:tab w:val="right" w:pos="0"/>
                <w:tab w:val="center" w:pos="4677"/>
              </w:tabs>
              <w:spacing w:line="360" w:lineRule="auto"/>
              <w:ind w:firstLine="0"/>
              <w:rPr>
                <w:rFonts w:ascii="Times New Roman" w:hAnsi="Times New Roman"/>
                <w:color w:val="111111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tabs>
                <w:tab w:val="right" w:pos="0"/>
                <w:tab w:val="center" w:pos="4677"/>
              </w:tabs>
              <w:spacing w:line="360" w:lineRule="auto"/>
              <w:ind w:firstLine="0"/>
              <w:rPr>
                <w:rFonts w:ascii="Times New Roman" w:hAnsi="Times New Roman"/>
                <w:color w:val="111111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tabs>
                <w:tab w:val="right" w:pos="0"/>
                <w:tab w:val="center" w:pos="4677"/>
              </w:tabs>
              <w:spacing w:line="360" w:lineRule="auto"/>
              <w:ind w:firstLine="0"/>
              <w:rPr>
                <w:rFonts w:ascii="Times New Roman" w:hAnsi="Times New Roman"/>
                <w:color w:val="111111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tabs>
                <w:tab w:val="right" w:pos="0"/>
                <w:tab w:val="center" w:pos="4677"/>
              </w:tabs>
              <w:spacing w:line="360" w:lineRule="auto"/>
              <w:ind w:firstLine="0"/>
              <w:rPr>
                <w:rFonts w:ascii="Times New Roman" w:hAnsi="Times New Roman"/>
                <w:color w:val="111111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tabs>
                <w:tab w:val="right" w:pos="0"/>
                <w:tab w:val="center" w:pos="4677"/>
              </w:tabs>
              <w:spacing w:line="360" w:lineRule="auto"/>
              <w:ind w:firstLine="0"/>
              <w:rPr>
                <w:rFonts w:ascii="Times New Roman" w:hAnsi="Times New Roman"/>
                <w:color w:val="111111"/>
                <w:sz w:val="24"/>
              </w:rPr>
            </w:pPr>
          </w:p>
        </w:tc>
      </w:tr>
      <w:tr w:rsidR="005C6B71" w:rsidRPr="005C6B71" w:rsidTr="00E54E3E">
        <w:trPr>
          <w:jc w:val="center"/>
        </w:trPr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tabs>
                <w:tab w:val="right" w:pos="0"/>
                <w:tab w:val="center" w:pos="4677"/>
              </w:tabs>
              <w:spacing w:line="360" w:lineRule="auto"/>
              <w:ind w:firstLine="0"/>
              <w:rPr>
                <w:rFonts w:ascii="Times New Roman" w:hAnsi="Times New Roman"/>
                <w:color w:val="111111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tabs>
                <w:tab w:val="right" w:pos="0"/>
                <w:tab w:val="center" w:pos="4677"/>
              </w:tabs>
              <w:spacing w:line="360" w:lineRule="auto"/>
              <w:ind w:firstLine="0"/>
              <w:rPr>
                <w:rFonts w:ascii="Times New Roman" w:hAnsi="Times New Roman"/>
                <w:color w:val="111111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tabs>
                <w:tab w:val="right" w:pos="0"/>
                <w:tab w:val="center" w:pos="4677"/>
              </w:tabs>
              <w:spacing w:line="360" w:lineRule="auto"/>
              <w:ind w:firstLine="0"/>
              <w:rPr>
                <w:rFonts w:ascii="Times New Roman" w:hAnsi="Times New Roman"/>
                <w:color w:val="111111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tabs>
                <w:tab w:val="right" w:pos="0"/>
                <w:tab w:val="center" w:pos="4677"/>
              </w:tabs>
              <w:spacing w:line="360" w:lineRule="auto"/>
              <w:ind w:firstLine="0"/>
              <w:rPr>
                <w:rFonts w:ascii="Times New Roman" w:hAnsi="Times New Roman"/>
                <w:color w:val="111111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tabs>
                <w:tab w:val="right" w:pos="0"/>
                <w:tab w:val="center" w:pos="4677"/>
              </w:tabs>
              <w:spacing w:line="360" w:lineRule="auto"/>
              <w:ind w:firstLine="0"/>
              <w:rPr>
                <w:rFonts w:ascii="Times New Roman" w:hAnsi="Times New Roman"/>
                <w:color w:val="111111"/>
                <w:sz w:val="24"/>
              </w:rPr>
            </w:pPr>
          </w:p>
        </w:tc>
      </w:tr>
      <w:tr w:rsidR="005C6B71" w:rsidRPr="005C6B71" w:rsidTr="00E54E3E">
        <w:trPr>
          <w:jc w:val="center"/>
        </w:trPr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tabs>
                <w:tab w:val="right" w:pos="0"/>
                <w:tab w:val="center" w:pos="4677"/>
              </w:tabs>
              <w:spacing w:line="360" w:lineRule="auto"/>
              <w:ind w:firstLine="0"/>
              <w:rPr>
                <w:rFonts w:ascii="Times New Roman" w:hAnsi="Times New Roman"/>
                <w:color w:val="111111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tabs>
                <w:tab w:val="right" w:pos="0"/>
                <w:tab w:val="center" w:pos="4677"/>
              </w:tabs>
              <w:spacing w:line="360" w:lineRule="auto"/>
              <w:ind w:firstLine="0"/>
              <w:rPr>
                <w:rFonts w:ascii="Times New Roman" w:hAnsi="Times New Roman"/>
                <w:color w:val="111111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tabs>
                <w:tab w:val="right" w:pos="0"/>
                <w:tab w:val="center" w:pos="4677"/>
              </w:tabs>
              <w:spacing w:line="360" w:lineRule="auto"/>
              <w:ind w:firstLine="0"/>
              <w:rPr>
                <w:rFonts w:ascii="Times New Roman" w:hAnsi="Times New Roman"/>
                <w:color w:val="111111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tabs>
                <w:tab w:val="right" w:pos="0"/>
                <w:tab w:val="center" w:pos="4677"/>
              </w:tabs>
              <w:spacing w:line="360" w:lineRule="auto"/>
              <w:ind w:firstLine="0"/>
              <w:rPr>
                <w:rFonts w:ascii="Times New Roman" w:hAnsi="Times New Roman"/>
                <w:color w:val="111111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tabs>
                <w:tab w:val="right" w:pos="0"/>
                <w:tab w:val="center" w:pos="4677"/>
              </w:tabs>
              <w:spacing w:line="360" w:lineRule="auto"/>
              <w:ind w:firstLine="0"/>
              <w:rPr>
                <w:rFonts w:ascii="Times New Roman" w:hAnsi="Times New Roman"/>
                <w:color w:val="111111"/>
                <w:sz w:val="24"/>
              </w:rPr>
            </w:pPr>
          </w:p>
        </w:tc>
      </w:tr>
      <w:tr w:rsidR="005C6B71" w:rsidRPr="005C6B71" w:rsidTr="00E54E3E">
        <w:trPr>
          <w:jc w:val="center"/>
        </w:trPr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tabs>
                <w:tab w:val="right" w:pos="0"/>
                <w:tab w:val="center" w:pos="4677"/>
              </w:tabs>
              <w:spacing w:line="360" w:lineRule="auto"/>
              <w:ind w:firstLine="0"/>
              <w:rPr>
                <w:rFonts w:ascii="Times New Roman" w:hAnsi="Times New Roman"/>
                <w:color w:val="111111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tabs>
                <w:tab w:val="right" w:pos="0"/>
                <w:tab w:val="center" w:pos="4677"/>
              </w:tabs>
              <w:spacing w:line="360" w:lineRule="auto"/>
              <w:ind w:firstLine="0"/>
              <w:rPr>
                <w:rFonts w:ascii="Times New Roman" w:hAnsi="Times New Roman"/>
                <w:color w:val="111111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tabs>
                <w:tab w:val="right" w:pos="0"/>
                <w:tab w:val="center" w:pos="4677"/>
              </w:tabs>
              <w:spacing w:line="360" w:lineRule="auto"/>
              <w:ind w:firstLine="0"/>
              <w:rPr>
                <w:rFonts w:ascii="Times New Roman" w:hAnsi="Times New Roman"/>
                <w:color w:val="111111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tabs>
                <w:tab w:val="right" w:pos="0"/>
                <w:tab w:val="center" w:pos="4677"/>
              </w:tabs>
              <w:spacing w:line="360" w:lineRule="auto"/>
              <w:ind w:firstLine="0"/>
              <w:rPr>
                <w:rFonts w:ascii="Times New Roman" w:hAnsi="Times New Roman"/>
                <w:color w:val="111111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tabs>
                <w:tab w:val="right" w:pos="0"/>
                <w:tab w:val="center" w:pos="4677"/>
              </w:tabs>
              <w:spacing w:line="360" w:lineRule="auto"/>
              <w:ind w:firstLine="0"/>
              <w:rPr>
                <w:rFonts w:ascii="Times New Roman" w:hAnsi="Times New Roman"/>
                <w:color w:val="111111"/>
                <w:sz w:val="24"/>
              </w:rPr>
            </w:pPr>
          </w:p>
        </w:tc>
      </w:tr>
      <w:tr w:rsidR="005C6B71" w:rsidRPr="005C6B71" w:rsidTr="00E54E3E">
        <w:trPr>
          <w:jc w:val="center"/>
        </w:trPr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tabs>
                <w:tab w:val="right" w:pos="0"/>
                <w:tab w:val="center" w:pos="4677"/>
              </w:tabs>
              <w:spacing w:line="360" w:lineRule="auto"/>
              <w:ind w:firstLine="0"/>
              <w:rPr>
                <w:rFonts w:ascii="Times New Roman" w:hAnsi="Times New Roman"/>
                <w:color w:val="111111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tabs>
                <w:tab w:val="right" w:pos="0"/>
                <w:tab w:val="center" w:pos="4677"/>
              </w:tabs>
              <w:spacing w:line="360" w:lineRule="auto"/>
              <w:ind w:firstLine="0"/>
              <w:rPr>
                <w:rFonts w:ascii="Times New Roman" w:hAnsi="Times New Roman"/>
                <w:color w:val="111111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tabs>
                <w:tab w:val="right" w:pos="0"/>
                <w:tab w:val="center" w:pos="4677"/>
              </w:tabs>
              <w:spacing w:line="360" w:lineRule="auto"/>
              <w:ind w:firstLine="0"/>
              <w:rPr>
                <w:rFonts w:ascii="Times New Roman" w:hAnsi="Times New Roman"/>
                <w:color w:val="111111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tabs>
                <w:tab w:val="right" w:pos="0"/>
                <w:tab w:val="center" w:pos="4677"/>
              </w:tabs>
              <w:spacing w:line="360" w:lineRule="auto"/>
              <w:ind w:firstLine="0"/>
              <w:rPr>
                <w:rFonts w:ascii="Times New Roman" w:hAnsi="Times New Roman"/>
                <w:color w:val="111111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tabs>
                <w:tab w:val="right" w:pos="0"/>
                <w:tab w:val="center" w:pos="4677"/>
              </w:tabs>
              <w:spacing w:line="360" w:lineRule="auto"/>
              <w:ind w:firstLine="0"/>
              <w:rPr>
                <w:rFonts w:ascii="Times New Roman" w:hAnsi="Times New Roman"/>
                <w:color w:val="111111"/>
                <w:sz w:val="24"/>
              </w:rPr>
            </w:pPr>
          </w:p>
        </w:tc>
      </w:tr>
      <w:tr w:rsidR="005C6B71" w:rsidRPr="005C6B71" w:rsidTr="00E54E3E">
        <w:trPr>
          <w:jc w:val="center"/>
        </w:trPr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tabs>
                <w:tab w:val="right" w:pos="0"/>
                <w:tab w:val="center" w:pos="4677"/>
              </w:tabs>
              <w:spacing w:line="360" w:lineRule="auto"/>
              <w:ind w:firstLine="0"/>
              <w:rPr>
                <w:rFonts w:ascii="Times New Roman" w:hAnsi="Times New Roman"/>
                <w:color w:val="111111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tabs>
                <w:tab w:val="right" w:pos="0"/>
                <w:tab w:val="center" w:pos="4677"/>
              </w:tabs>
              <w:spacing w:line="360" w:lineRule="auto"/>
              <w:ind w:firstLine="0"/>
              <w:rPr>
                <w:rFonts w:ascii="Times New Roman" w:hAnsi="Times New Roman"/>
                <w:color w:val="111111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tabs>
                <w:tab w:val="right" w:pos="0"/>
                <w:tab w:val="center" w:pos="4677"/>
              </w:tabs>
              <w:spacing w:line="360" w:lineRule="auto"/>
              <w:ind w:firstLine="0"/>
              <w:rPr>
                <w:rFonts w:ascii="Times New Roman" w:hAnsi="Times New Roman"/>
                <w:color w:val="111111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tabs>
                <w:tab w:val="right" w:pos="0"/>
                <w:tab w:val="center" w:pos="4677"/>
              </w:tabs>
              <w:spacing w:line="360" w:lineRule="auto"/>
              <w:ind w:firstLine="0"/>
              <w:rPr>
                <w:rFonts w:ascii="Times New Roman" w:hAnsi="Times New Roman"/>
                <w:color w:val="111111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tabs>
                <w:tab w:val="right" w:pos="0"/>
                <w:tab w:val="center" w:pos="4677"/>
              </w:tabs>
              <w:spacing w:line="360" w:lineRule="auto"/>
              <w:ind w:firstLine="0"/>
              <w:rPr>
                <w:rFonts w:ascii="Times New Roman" w:hAnsi="Times New Roman"/>
                <w:color w:val="111111"/>
                <w:sz w:val="24"/>
              </w:rPr>
            </w:pPr>
          </w:p>
        </w:tc>
      </w:tr>
      <w:tr w:rsidR="005C6B71" w:rsidRPr="005C6B71" w:rsidTr="00E54E3E">
        <w:trPr>
          <w:jc w:val="center"/>
        </w:trPr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tabs>
                <w:tab w:val="right" w:pos="0"/>
                <w:tab w:val="center" w:pos="4677"/>
              </w:tabs>
              <w:spacing w:line="360" w:lineRule="auto"/>
              <w:ind w:firstLine="0"/>
              <w:rPr>
                <w:rFonts w:ascii="Times New Roman" w:hAnsi="Times New Roman"/>
                <w:color w:val="111111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tabs>
                <w:tab w:val="right" w:pos="0"/>
                <w:tab w:val="center" w:pos="4677"/>
              </w:tabs>
              <w:spacing w:line="360" w:lineRule="auto"/>
              <w:ind w:firstLine="0"/>
              <w:rPr>
                <w:rFonts w:ascii="Times New Roman" w:hAnsi="Times New Roman"/>
                <w:color w:val="111111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tabs>
                <w:tab w:val="right" w:pos="0"/>
                <w:tab w:val="center" w:pos="4677"/>
              </w:tabs>
              <w:spacing w:line="360" w:lineRule="auto"/>
              <w:ind w:firstLine="0"/>
              <w:rPr>
                <w:rFonts w:ascii="Times New Roman" w:hAnsi="Times New Roman"/>
                <w:color w:val="111111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tabs>
                <w:tab w:val="right" w:pos="0"/>
                <w:tab w:val="center" w:pos="4677"/>
              </w:tabs>
              <w:spacing w:line="360" w:lineRule="auto"/>
              <w:ind w:firstLine="0"/>
              <w:rPr>
                <w:rFonts w:ascii="Times New Roman" w:hAnsi="Times New Roman"/>
                <w:color w:val="111111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tabs>
                <w:tab w:val="right" w:pos="0"/>
                <w:tab w:val="center" w:pos="4677"/>
              </w:tabs>
              <w:spacing w:line="360" w:lineRule="auto"/>
              <w:ind w:firstLine="0"/>
              <w:rPr>
                <w:rFonts w:ascii="Times New Roman" w:hAnsi="Times New Roman"/>
                <w:color w:val="111111"/>
                <w:sz w:val="24"/>
              </w:rPr>
            </w:pPr>
          </w:p>
        </w:tc>
      </w:tr>
      <w:tr w:rsidR="005C6B71" w:rsidRPr="005C6B71" w:rsidTr="00E54E3E">
        <w:trPr>
          <w:jc w:val="center"/>
        </w:trPr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tabs>
                <w:tab w:val="right" w:pos="0"/>
                <w:tab w:val="center" w:pos="4677"/>
              </w:tabs>
              <w:spacing w:line="360" w:lineRule="auto"/>
              <w:ind w:firstLine="0"/>
              <w:rPr>
                <w:rFonts w:ascii="Times New Roman" w:hAnsi="Times New Roman"/>
                <w:color w:val="111111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tabs>
                <w:tab w:val="right" w:pos="0"/>
                <w:tab w:val="center" w:pos="4677"/>
              </w:tabs>
              <w:spacing w:line="360" w:lineRule="auto"/>
              <w:ind w:firstLine="0"/>
              <w:rPr>
                <w:rFonts w:ascii="Times New Roman" w:hAnsi="Times New Roman"/>
                <w:color w:val="111111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tabs>
                <w:tab w:val="right" w:pos="0"/>
                <w:tab w:val="center" w:pos="4677"/>
              </w:tabs>
              <w:spacing w:line="360" w:lineRule="auto"/>
              <w:ind w:firstLine="0"/>
              <w:rPr>
                <w:rFonts w:ascii="Times New Roman" w:hAnsi="Times New Roman"/>
                <w:color w:val="111111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tabs>
                <w:tab w:val="right" w:pos="0"/>
                <w:tab w:val="center" w:pos="4677"/>
              </w:tabs>
              <w:spacing w:line="360" w:lineRule="auto"/>
              <w:ind w:firstLine="0"/>
              <w:rPr>
                <w:rFonts w:ascii="Times New Roman" w:hAnsi="Times New Roman"/>
                <w:color w:val="111111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tabs>
                <w:tab w:val="right" w:pos="0"/>
                <w:tab w:val="center" w:pos="4677"/>
              </w:tabs>
              <w:spacing w:line="360" w:lineRule="auto"/>
              <w:ind w:firstLine="0"/>
              <w:rPr>
                <w:rFonts w:ascii="Times New Roman" w:hAnsi="Times New Roman"/>
                <w:color w:val="111111"/>
                <w:sz w:val="24"/>
              </w:rPr>
            </w:pPr>
          </w:p>
        </w:tc>
      </w:tr>
      <w:tr w:rsidR="005C6B71" w:rsidRPr="005C6B71" w:rsidTr="00E54E3E">
        <w:trPr>
          <w:jc w:val="center"/>
        </w:trPr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tabs>
                <w:tab w:val="right" w:pos="0"/>
                <w:tab w:val="center" w:pos="4677"/>
              </w:tabs>
              <w:spacing w:line="360" w:lineRule="auto"/>
              <w:ind w:firstLine="0"/>
              <w:rPr>
                <w:rFonts w:ascii="Times New Roman" w:hAnsi="Times New Roman"/>
                <w:color w:val="111111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tabs>
                <w:tab w:val="right" w:pos="0"/>
                <w:tab w:val="center" w:pos="4677"/>
              </w:tabs>
              <w:spacing w:line="360" w:lineRule="auto"/>
              <w:ind w:firstLine="0"/>
              <w:rPr>
                <w:rFonts w:ascii="Times New Roman" w:hAnsi="Times New Roman"/>
                <w:color w:val="111111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tabs>
                <w:tab w:val="right" w:pos="0"/>
                <w:tab w:val="center" w:pos="4677"/>
              </w:tabs>
              <w:spacing w:line="360" w:lineRule="auto"/>
              <w:ind w:firstLine="0"/>
              <w:rPr>
                <w:rFonts w:ascii="Times New Roman" w:hAnsi="Times New Roman"/>
                <w:color w:val="111111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tabs>
                <w:tab w:val="right" w:pos="0"/>
                <w:tab w:val="center" w:pos="4677"/>
              </w:tabs>
              <w:spacing w:line="360" w:lineRule="auto"/>
              <w:ind w:firstLine="0"/>
              <w:rPr>
                <w:rFonts w:ascii="Times New Roman" w:hAnsi="Times New Roman"/>
                <w:color w:val="111111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tabs>
                <w:tab w:val="right" w:pos="0"/>
                <w:tab w:val="center" w:pos="4677"/>
              </w:tabs>
              <w:spacing w:line="360" w:lineRule="auto"/>
              <w:ind w:firstLine="0"/>
              <w:rPr>
                <w:rFonts w:ascii="Times New Roman" w:hAnsi="Times New Roman"/>
                <w:color w:val="111111"/>
                <w:sz w:val="24"/>
              </w:rPr>
            </w:pPr>
          </w:p>
        </w:tc>
      </w:tr>
      <w:tr w:rsidR="005C6B71" w:rsidRPr="005C6B71" w:rsidTr="00E54E3E">
        <w:trPr>
          <w:jc w:val="center"/>
        </w:trPr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tabs>
                <w:tab w:val="right" w:pos="0"/>
                <w:tab w:val="center" w:pos="4677"/>
              </w:tabs>
              <w:spacing w:line="360" w:lineRule="auto"/>
              <w:ind w:firstLine="0"/>
              <w:rPr>
                <w:rFonts w:ascii="Times New Roman" w:hAnsi="Times New Roman"/>
                <w:color w:val="111111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tabs>
                <w:tab w:val="right" w:pos="0"/>
                <w:tab w:val="center" w:pos="4677"/>
              </w:tabs>
              <w:spacing w:line="360" w:lineRule="auto"/>
              <w:ind w:firstLine="0"/>
              <w:rPr>
                <w:rFonts w:ascii="Times New Roman" w:hAnsi="Times New Roman"/>
                <w:color w:val="111111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tabs>
                <w:tab w:val="right" w:pos="0"/>
                <w:tab w:val="center" w:pos="4677"/>
              </w:tabs>
              <w:spacing w:line="360" w:lineRule="auto"/>
              <w:ind w:firstLine="0"/>
              <w:rPr>
                <w:rFonts w:ascii="Times New Roman" w:hAnsi="Times New Roman"/>
                <w:color w:val="111111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tabs>
                <w:tab w:val="right" w:pos="0"/>
                <w:tab w:val="center" w:pos="4677"/>
              </w:tabs>
              <w:spacing w:line="360" w:lineRule="auto"/>
              <w:ind w:firstLine="0"/>
              <w:rPr>
                <w:rFonts w:ascii="Times New Roman" w:hAnsi="Times New Roman"/>
                <w:color w:val="111111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tabs>
                <w:tab w:val="right" w:pos="0"/>
                <w:tab w:val="center" w:pos="4677"/>
              </w:tabs>
              <w:spacing w:line="360" w:lineRule="auto"/>
              <w:ind w:firstLine="0"/>
              <w:rPr>
                <w:rFonts w:ascii="Times New Roman" w:hAnsi="Times New Roman"/>
                <w:color w:val="111111"/>
                <w:sz w:val="24"/>
              </w:rPr>
            </w:pPr>
          </w:p>
        </w:tc>
      </w:tr>
      <w:tr w:rsidR="005C6B71" w:rsidRPr="005C6B71" w:rsidTr="00E54E3E">
        <w:trPr>
          <w:jc w:val="center"/>
        </w:trPr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tabs>
                <w:tab w:val="right" w:pos="0"/>
                <w:tab w:val="center" w:pos="4677"/>
              </w:tabs>
              <w:spacing w:line="360" w:lineRule="auto"/>
              <w:ind w:firstLine="0"/>
              <w:rPr>
                <w:rFonts w:ascii="Times New Roman" w:hAnsi="Times New Roman"/>
                <w:color w:val="111111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tabs>
                <w:tab w:val="right" w:pos="0"/>
                <w:tab w:val="center" w:pos="4677"/>
              </w:tabs>
              <w:spacing w:line="360" w:lineRule="auto"/>
              <w:ind w:firstLine="0"/>
              <w:rPr>
                <w:rFonts w:ascii="Times New Roman" w:hAnsi="Times New Roman"/>
                <w:color w:val="111111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tabs>
                <w:tab w:val="right" w:pos="0"/>
                <w:tab w:val="center" w:pos="4677"/>
              </w:tabs>
              <w:spacing w:line="360" w:lineRule="auto"/>
              <w:ind w:firstLine="0"/>
              <w:rPr>
                <w:rFonts w:ascii="Times New Roman" w:hAnsi="Times New Roman"/>
                <w:color w:val="111111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tabs>
                <w:tab w:val="right" w:pos="0"/>
                <w:tab w:val="center" w:pos="4677"/>
              </w:tabs>
              <w:spacing w:line="360" w:lineRule="auto"/>
              <w:ind w:firstLine="0"/>
              <w:rPr>
                <w:rFonts w:ascii="Times New Roman" w:hAnsi="Times New Roman"/>
                <w:color w:val="111111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tabs>
                <w:tab w:val="right" w:pos="0"/>
                <w:tab w:val="center" w:pos="4677"/>
              </w:tabs>
              <w:spacing w:line="360" w:lineRule="auto"/>
              <w:ind w:firstLine="0"/>
              <w:rPr>
                <w:rFonts w:ascii="Times New Roman" w:hAnsi="Times New Roman"/>
                <w:color w:val="111111"/>
                <w:sz w:val="24"/>
              </w:rPr>
            </w:pPr>
          </w:p>
        </w:tc>
      </w:tr>
      <w:tr w:rsidR="005C6B71" w:rsidRPr="005C6B71" w:rsidTr="00E54E3E">
        <w:trPr>
          <w:jc w:val="center"/>
        </w:trPr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tabs>
                <w:tab w:val="right" w:pos="0"/>
                <w:tab w:val="center" w:pos="4677"/>
              </w:tabs>
              <w:spacing w:line="360" w:lineRule="auto"/>
              <w:ind w:firstLine="0"/>
              <w:rPr>
                <w:rFonts w:ascii="Times New Roman" w:hAnsi="Times New Roman"/>
                <w:color w:val="111111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tabs>
                <w:tab w:val="right" w:pos="0"/>
                <w:tab w:val="center" w:pos="4677"/>
              </w:tabs>
              <w:spacing w:line="360" w:lineRule="auto"/>
              <w:ind w:firstLine="0"/>
              <w:rPr>
                <w:rFonts w:ascii="Times New Roman" w:hAnsi="Times New Roman"/>
                <w:color w:val="111111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tabs>
                <w:tab w:val="right" w:pos="0"/>
                <w:tab w:val="center" w:pos="4677"/>
              </w:tabs>
              <w:spacing w:line="360" w:lineRule="auto"/>
              <w:ind w:firstLine="0"/>
              <w:rPr>
                <w:rFonts w:ascii="Times New Roman" w:hAnsi="Times New Roman"/>
                <w:color w:val="111111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tabs>
                <w:tab w:val="right" w:pos="0"/>
                <w:tab w:val="center" w:pos="4677"/>
              </w:tabs>
              <w:spacing w:line="360" w:lineRule="auto"/>
              <w:ind w:firstLine="0"/>
              <w:rPr>
                <w:rFonts w:ascii="Times New Roman" w:hAnsi="Times New Roman"/>
                <w:color w:val="111111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tabs>
                <w:tab w:val="right" w:pos="0"/>
                <w:tab w:val="center" w:pos="4677"/>
              </w:tabs>
              <w:spacing w:line="360" w:lineRule="auto"/>
              <w:ind w:firstLine="0"/>
              <w:rPr>
                <w:rFonts w:ascii="Times New Roman" w:hAnsi="Times New Roman"/>
                <w:color w:val="111111"/>
                <w:sz w:val="24"/>
              </w:rPr>
            </w:pPr>
          </w:p>
        </w:tc>
      </w:tr>
      <w:tr w:rsidR="005C6B71" w:rsidRPr="005C6B71" w:rsidTr="00E54E3E">
        <w:trPr>
          <w:jc w:val="center"/>
        </w:trPr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tabs>
                <w:tab w:val="right" w:pos="0"/>
                <w:tab w:val="center" w:pos="4677"/>
              </w:tabs>
              <w:spacing w:line="360" w:lineRule="auto"/>
              <w:ind w:firstLine="0"/>
              <w:rPr>
                <w:rFonts w:ascii="Times New Roman" w:hAnsi="Times New Roman"/>
                <w:color w:val="111111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tabs>
                <w:tab w:val="right" w:pos="0"/>
                <w:tab w:val="center" w:pos="4677"/>
              </w:tabs>
              <w:spacing w:line="360" w:lineRule="auto"/>
              <w:ind w:firstLine="0"/>
              <w:rPr>
                <w:rFonts w:ascii="Times New Roman" w:hAnsi="Times New Roman"/>
                <w:color w:val="111111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tabs>
                <w:tab w:val="right" w:pos="0"/>
                <w:tab w:val="center" w:pos="4677"/>
              </w:tabs>
              <w:spacing w:line="360" w:lineRule="auto"/>
              <w:ind w:firstLine="0"/>
              <w:rPr>
                <w:rFonts w:ascii="Times New Roman" w:hAnsi="Times New Roman"/>
                <w:color w:val="111111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tabs>
                <w:tab w:val="right" w:pos="0"/>
                <w:tab w:val="center" w:pos="4677"/>
              </w:tabs>
              <w:spacing w:line="360" w:lineRule="auto"/>
              <w:ind w:firstLine="0"/>
              <w:rPr>
                <w:rFonts w:ascii="Times New Roman" w:hAnsi="Times New Roman"/>
                <w:color w:val="111111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tabs>
                <w:tab w:val="right" w:pos="0"/>
                <w:tab w:val="center" w:pos="4677"/>
              </w:tabs>
              <w:spacing w:line="360" w:lineRule="auto"/>
              <w:ind w:firstLine="0"/>
              <w:rPr>
                <w:rFonts w:ascii="Times New Roman" w:hAnsi="Times New Roman"/>
                <w:color w:val="111111"/>
                <w:sz w:val="24"/>
              </w:rPr>
            </w:pPr>
          </w:p>
        </w:tc>
      </w:tr>
    </w:tbl>
    <w:p w:rsidR="005C6B71" w:rsidRPr="005C6B71" w:rsidRDefault="005C6B71" w:rsidP="005C6B71">
      <w:pPr>
        <w:tabs>
          <w:tab w:val="right" w:pos="0"/>
          <w:tab w:val="center" w:pos="4677"/>
        </w:tabs>
        <w:ind w:firstLine="0"/>
        <w:rPr>
          <w:rFonts w:ascii="Times New Roman" w:hAnsi="Times New Roman"/>
          <w:iCs/>
          <w:sz w:val="24"/>
        </w:rPr>
        <w:sectPr w:rsidR="005C6B71" w:rsidRPr="005C6B71" w:rsidSect="003B2113">
          <w:pgSz w:w="16838" w:h="11906" w:orient="landscape" w:code="9"/>
          <w:pgMar w:top="907" w:right="1134" w:bottom="1644" w:left="737" w:header="720" w:footer="720" w:gutter="0"/>
          <w:cols w:space="720"/>
        </w:sectPr>
      </w:pPr>
    </w:p>
    <w:p w:rsidR="005C6B71" w:rsidRPr="005C6B71" w:rsidRDefault="005C6B71" w:rsidP="005C6B71">
      <w:pPr>
        <w:tabs>
          <w:tab w:val="num" w:pos="0"/>
        </w:tabs>
        <w:ind w:firstLine="0"/>
        <w:jc w:val="center"/>
        <w:rPr>
          <w:rFonts w:ascii="Times New Roman" w:hAnsi="Times New Roman"/>
          <w:b/>
          <w:sz w:val="24"/>
        </w:rPr>
      </w:pPr>
      <w:r w:rsidRPr="005C6B71">
        <w:rPr>
          <w:rFonts w:ascii="Times New Roman" w:hAnsi="Times New Roman"/>
          <w:b/>
          <w:sz w:val="24"/>
        </w:rPr>
        <w:lastRenderedPageBreak/>
        <w:t>Приложение 4 (обязательное)</w:t>
      </w:r>
    </w:p>
    <w:p w:rsidR="005C6B71" w:rsidRPr="005C6B71" w:rsidRDefault="005C6B71" w:rsidP="005C6B71">
      <w:pPr>
        <w:tabs>
          <w:tab w:val="num" w:pos="0"/>
        </w:tabs>
        <w:ind w:firstLine="0"/>
        <w:jc w:val="center"/>
        <w:rPr>
          <w:rFonts w:ascii="Times New Roman" w:hAnsi="Times New Roman"/>
          <w:b/>
          <w:sz w:val="18"/>
        </w:rPr>
      </w:pPr>
    </w:p>
    <w:p w:rsidR="005C6B71" w:rsidRPr="005C6B71" w:rsidRDefault="005C6B71" w:rsidP="005C6B71">
      <w:pPr>
        <w:ind w:left="624" w:firstLine="0"/>
        <w:jc w:val="center"/>
        <w:rPr>
          <w:rFonts w:ascii="Times New Roman" w:hAnsi="Times New Roman"/>
          <w:b/>
          <w:sz w:val="24"/>
        </w:rPr>
      </w:pPr>
      <w:r w:rsidRPr="005C6B71">
        <w:rPr>
          <w:rFonts w:ascii="Times New Roman" w:hAnsi="Times New Roman"/>
          <w:b/>
          <w:sz w:val="24"/>
        </w:rPr>
        <w:t>ТРАНСФУЗИОННАЯ КАРТА № ________</w:t>
      </w:r>
    </w:p>
    <w:p w:rsidR="005C6B71" w:rsidRPr="005C6B71" w:rsidRDefault="005C6B71" w:rsidP="005C6B71">
      <w:pPr>
        <w:ind w:left="624" w:firstLine="0"/>
        <w:jc w:val="center"/>
        <w:rPr>
          <w:rFonts w:ascii="Times New Roman" w:hAnsi="Times New Roman"/>
          <w:b/>
          <w:sz w:val="24"/>
        </w:rPr>
      </w:pPr>
      <w:r w:rsidRPr="005C6B71">
        <w:rPr>
          <w:rFonts w:ascii="Times New Roman" w:hAnsi="Times New Roman"/>
          <w:b/>
          <w:sz w:val="24"/>
        </w:rPr>
        <w:t>Дата трансфузии ___________________</w:t>
      </w:r>
    </w:p>
    <w:p w:rsidR="005C6B71" w:rsidRPr="005C6B71" w:rsidRDefault="005C6B71" w:rsidP="005C6B71">
      <w:pPr>
        <w:ind w:left="624" w:firstLine="0"/>
        <w:jc w:val="center"/>
        <w:rPr>
          <w:rFonts w:ascii="Times New Roman" w:hAnsi="Times New Roman"/>
          <w:b/>
          <w:sz w:val="1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7"/>
        <w:gridCol w:w="4784"/>
      </w:tblGrid>
      <w:tr w:rsidR="005C6B71" w:rsidRPr="005C6B71" w:rsidTr="00E54E3E">
        <w:tc>
          <w:tcPr>
            <w:tcW w:w="4788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ind w:firstLine="0"/>
              <w:jc w:val="center"/>
              <w:rPr>
                <w:rFonts w:ascii="Times New Roman" w:hAnsi="Times New Roman"/>
                <w:b/>
                <w:sz w:val="24"/>
              </w:rPr>
            </w:pPr>
            <w:r w:rsidRPr="005C6B71">
              <w:rPr>
                <w:rFonts w:ascii="Times New Roman" w:hAnsi="Times New Roman"/>
                <w:b/>
              </w:rPr>
              <w:t>Реципиент:</w:t>
            </w:r>
          </w:p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ind w:firstLine="0"/>
              <w:rPr>
                <w:rFonts w:ascii="Times New Roman" w:hAnsi="Times New Roman"/>
              </w:rPr>
            </w:pPr>
            <w:r w:rsidRPr="005C6B71">
              <w:rPr>
                <w:rFonts w:ascii="Times New Roman" w:hAnsi="Times New Roman"/>
              </w:rPr>
              <w:t>Ф.И.О._____________________________________</w:t>
            </w:r>
          </w:p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ind w:firstLine="0"/>
              <w:rPr>
                <w:rFonts w:ascii="Times New Roman" w:hAnsi="Times New Roman"/>
                <w:b/>
                <w:sz w:val="24"/>
              </w:rPr>
            </w:pPr>
            <w:r w:rsidRPr="005C6B71">
              <w:rPr>
                <w:rFonts w:ascii="Times New Roman" w:hAnsi="Times New Roman"/>
              </w:rPr>
              <w:t>АД____________</w:t>
            </w:r>
            <w:r w:rsidRPr="005C6B71">
              <w:rPr>
                <w:rFonts w:ascii="Times New Roman" w:hAnsi="Times New Roman"/>
                <w:lang w:val="en-US"/>
              </w:rPr>
              <w:t>Ps</w:t>
            </w:r>
            <w:proofErr w:type="gramStart"/>
            <w:r w:rsidRPr="005C6B71">
              <w:rPr>
                <w:rFonts w:ascii="Times New Roman" w:hAnsi="Times New Roman"/>
              </w:rPr>
              <w:t>___________Т</w:t>
            </w:r>
            <w:proofErr w:type="gramEnd"/>
            <w:r w:rsidRPr="005C6B71">
              <w:rPr>
                <w:rFonts w:ascii="Times New Roman" w:hAnsi="Times New Roman"/>
              </w:rPr>
              <w:t>˚С_____________</w:t>
            </w:r>
          </w:p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ind w:firstLine="0"/>
              <w:rPr>
                <w:rFonts w:ascii="Times New Roman" w:hAnsi="Times New Roman"/>
                <w:b/>
                <w:sz w:val="24"/>
              </w:rPr>
            </w:pPr>
            <w:r w:rsidRPr="005C6B71">
              <w:rPr>
                <w:rFonts w:ascii="Times New Roman" w:hAnsi="Times New Roman"/>
              </w:rPr>
              <w:t>Показана трансфузия _________________________</w:t>
            </w:r>
          </w:p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ind w:firstLine="0"/>
              <w:jc w:val="right"/>
              <w:rPr>
                <w:rFonts w:ascii="Times New Roman" w:hAnsi="Times New Roman"/>
                <w:vertAlign w:val="superscript"/>
              </w:rPr>
            </w:pPr>
            <w:r w:rsidRPr="005C6B71">
              <w:rPr>
                <w:rFonts w:ascii="Times New Roman" w:hAnsi="Times New Roman"/>
                <w:vertAlign w:val="superscript"/>
              </w:rPr>
              <w:t xml:space="preserve">(указать наименование </w:t>
            </w:r>
            <w:proofErr w:type="spellStart"/>
            <w:r w:rsidRPr="005C6B71">
              <w:rPr>
                <w:rFonts w:ascii="Times New Roman" w:hAnsi="Times New Roman"/>
                <w:vertAlign w:val="superscript"/>
              </w:rPr>
              <w:t>трансфузионной</w:t>
            </w:r>
            <w:proofErr w:type="spellEnd"/>
            <w:r w:rsidRPr="005C6B71">
              <w:rPr>
                <w:rFonts w:ascii="Times New Roman" w:hAnsi="Times New Roman"/>
                <w:vertAlign w:val="superscript"/>
              </w:rPr>
              <w:t xml:space="preserve"> среды)</w:t>
            </w:r>
          </w:p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ind w:firstLine="0"/>
              <w:rPr>
                <w:rFonts w:ascii="Times New Roman" w:hAnsi="Times New Roman"/>
              </w:rPr>
            </w:pPr>
            <w:proofErr w:type="spellStart"/>
            <w:r w:rsidRPr="005C6B71">
              <w:rPr>
                <w:rFonts w:ascii="Times New Roman" w:hAnsi="Times New Roman"/>
              </w:rPr>
              <w:t>Трансфузионный</w:t>
            </w:r>
            <w:proofErr w:type="spellEnd"/>
            <w:r w:rsidRPr="005C6B71">
              <w:rPr>
                <w:rFonts w:ascii="Times New Roman" w:hAnsi="Times New Roman"/>
              </w:rPr>
              <w:t xml:space="preserve"> анамнез (трансфузии были, не были)______________________________________</w:t>
            </w:r>
          </w:p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ind w:firstLine="0"/>
              <w:rPr>
                <w:rFonts w:ascii="Times New Roman" w:hAnsi="Times New Roman"/>
              </w:rPr>
            </w:pPr>
            <w:proofErr w:type="spellStart"/>
            <w:r w:rsidRPr="005C6B71">
              <w:rPr>
                <w:rFonts w:ascii="Times New Roman" w:hAnsi="Times New Roman"/>
              </w:rPr>
              <w:t>Трансфузионные</w:t>
            </w:r>
            <w:proofErr w:type="spellEnd"/>
            <w:r w:rsidRPr="005C6B71">
              <w:rPr>
                <w:rFonts w:ascii="Times New Roman" w:hAnsi="Times New Roman"/>
              </w:rPr>
              <w:t xml:space="preserve"> реакции, осложнения __________</w:t>
            </w:r>
          </w:p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ind w:firstLine="0"/>
              <w:rPr>
                <w:rFonts w:ascii="Times New Roman" w:hAnsi="Times New Roman"/>
              </w:rPr>
            </w:pPr>
            <w:r w:rsidRPr="005C6B71">
              <w:rPr>
                <w:rFonts w:ascii="Times New Roman" w:hAnsi="Times New Roman"/>
              </w:rPr>
              <w:t>___________________________________________</w:t>
            </w:r>
          </w:p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ind w:firstLine="0"/>
              <w:rPr>
                <w:rFonts w:ascii="Times New Roman" w:hAnsi="Times New Roman"/>
              </w:rPr>
            </w:pPr>
            <w:r w:rsidRPr="005C6B71">
              <w:rPr>
                <w:rFonts w:ascii="Times New Roman" w:hAnsi="Times New Roman"/>
              </w:rPr>
              <w:t>Акушерский анамнез _________________________</w:t>
            </w:r>
          </w:p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ind w:firstLine="0"/>
              <w:rPr>
                <w:rFonts w:ascii="Times New Roman" w:hAnsi="Times New Roman"/>
              </w:rPr>
            </w:pPr>
            <w:r w:rsidRPr="005C6B71">
              <w:rPr>
                <w:rFonts w:ascii="Times New Roman" w:hAnsi="Times New Roman"/>
              </w:rPr>
              <w:t>___________________________________________</w:t>
            </w:r>
          </w:p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ind w:firstLine="0"/>
              <w:rPr>
                <w:rFonts w:ascii="Times New Roman" w:hAnsi="Times New Roman"/>
              </w:rPr>
            </w:pPr>
            <w:r w:rsidRPr="005C6B71">
              <w:rPr>
                <w:rFonts w:ascii="Times New Roman" w:hAnsi="Times New Roman"/>
              </w:rPr>
              <w:t>с целью ____________________________________</w:t>
            </w:r>
          </w:p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ind w:firstLine="0"/>
              <w:rPr>
                <w:rFonts w:ascii="Times New Roman" w:hAnsi="Times New Roman"/>
                <w:vertAlign w:val="superscript"/>
              </w:rPr>
            </w:pPr>
            <w:r w:rsidRPr="005C6B71">
              <w:rPr>
                <w:rFonts w:ascii="Times New Roman" w:hAnsi="Times New Roman"/>
              </w:rPr>
              <w:t>Результат контрольной проверки группы крови</w:t>
            </w:r>
          </w:p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ind w:firstLine="0"/>
              <w:rPr>
                <w:rFonts w:ascii="Times New Roman" w:hAnsi="Times New Roman"/>
              </w:rPr>
            </w:pPr>
            <w:r w:rsidRPr="005C6B71">
              <w:rPr>
                <w:rFonts w:ascii="Times New Roman" w:hAnsi="Times New Roman"/>
              </w:rPr>
              <w:t>по АВО ____________ Резус __________________</w:t>
            </w:r>
          </w:p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ind w:firstLine="0"/>
              <w:rPr>
                <w:rFonts w:ascii="Times New Roman" w:hAnsi="Times New Roman"/>
              </w:rPr>
            </w:pPr>
          </w:p>
        </w:tc>
        <w:tc>
          <w:tcPr>
            <w:tcW w:w="4788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ind w:firstLine="0"/>
              <w:jc w:val="center"/>
              <w:rPr>
                <w:rFonts w:ascii="Times New Roman" w:hAnsi="Times New Roman"/>
                <w:b/>
              </w:rPr>
            </w:pPr>
            <w:r w:rsidRPr="005C6B71">
              <w:rPr>
                <w:rFonts w:ascii="Times New Roman" w:hAnsi="Times New Roman"/>
                <w:b/>
              </w:rPr>
              <w:t>Донор (</w:t>
            </w:r>
            <w:proofErr w:type="spellStart"/>
            <w:r w:rsidRPr="005C6B71">
              <w:rPr>
                <w:rFonts w:ascii="Times New Roman" w:hAnsi="Times New Roman"/>
                <w:b/>
              </w:rPr>
              <w:t>ауто</w:t>
            </w:r>
            <w:proofErr w:type="spellEnd"/>
            <w:r w:rsidRPr="005C6B71">
              <w:rPr>
                <w:rFonts w:ascii="Times New Roman" w:hAnsi="Times New Roman"/>
                <w:b/>
              </w:rPr>
              <w:t>):</w:t>
            </w:r>
          </w:p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ind w:firstLine="0"/>
              <w:jc w:val="center"/>
              <w:rPr>
                <w:rFonts w:ascii="Times New Roman" w:hAnsi="Times New Roman"/>
                <w:vertAlign w:val="superscript"/>
              </w:rPr>
            </w:pPr>
            <w:r w:rsidRPr="005C6B71">
              <w:rPr>
                <w:rFonts w:ascii="Times New Roman" w:hAnsi="Times New Roman"/>
                <w:vertAlign w:val="superscript"/>
              </w:rPr>
              <w:t>(нужное подчеркнуть)</w:t>
            </w:r>
          </w:p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ind w:firstLine="0"/>
              <w:rPr>
                <w:rFonts w:ascii="Times New Roman" w:hAnsi="Times New Roman"/>
              </w:rPr>
            </w:pPr>
            <w:r w:rsidRPr="005C6B71">
              <w:rPr>
                <w:rFonts w:ascii="Times New Roman" w:hAnsi="Times New Roman"/>
              </w:rPr>
              <w:t>Индивидуальный № __________________________</w:t>
            </w:r>
          </w:p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ind w:firstLine="0"/>
              <w:rPr>
                <w:rFonts w:ascii="Times New Roman" w:hAnsi="Times New Roman"/>
              </w:rPr>
            </w:pPr>
            <w:r w:rsidRPr="005C6B71">
              <w:rPr>
                <w:rFonts w:ascii="Times New Roman" w:hAnsi="Times New Roman"/>
              </w:rPr>
              <w:t>Группа крови по АВО________ Резус____________</w:t>
            </w:r>
          </w:p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ind w:firstLine="0"/>
              <w:rPr>
                <w:rFonts w:ascii="Times New Roman" w:hAnsi="Times New Roman"/>
                <w:u w:val="single"/>
              </w:rPr>
            </w:pPr>
            <w:r w:rsidRPr="005C6B71">
              <w:rPr>
                <w:rFonts w:ascii="Times New Roman" w:hAnsi="Times New Roman"/>
              </w:rPr>
              <w:t>Фенотип</w:t>
            </w:r>
            <w:proofErr w:type="gramStart"/>
            <w:r w:rsidRPr="005C6B71">
              <w:rPr>
                <w:rFonts w:ascii="Times New Roman" w:hAnsi="Times New Roman"/>
              </w:rPr>
              <w:t xml:space="preserve">   </w:t>
            </w:r>
            <w:r w:rsidRPr="005C6B71">
              <w:rPr>
                <w:rFonts w:ascii="Times New Roman" w:hAnsi="Times New Roman"/>
                <w:u w:val="single"/>
              </w:rPr>
              <w:t>С</w:t>
            </w:r>
            <w:proofErr w:type="gramEnd"/>
            <w:r w:rsidRPr="005C6B71">
              <w:rPr>
                <w:rFonts w:ascii="Times New Roman" w:hAnsi="Times New Roman"/>
                <w:u w:val="single"/>
              </w:rPr>
              <w:t xml:space="preserve">         </w:t>
            </w:r>
            <w:proofErr w:type="spellStart"/>
            <w:r w:rsidRPr="005C6B71">
              <w:rPr>
                <w:rFonts w:ascii="Times New Roman" w:hAnsi="Times New Roman"/>
                <w:u w:val="single"/>
              </w:rPr>
              <w:t>с</w:t>
            </w:r>
            <w:proofErr w:type="spellEnd"/>
            <w:r w:rsidRPr="005C6B71">
              <w:rPr>
                <w:rFonts w:ascii="Times New Roman" w:hAnsi="Times New Roman"/>
                <w:u w:val="single"/>
              </w:rPr>
              <w:t xml:space="preserve">         </w:t>
            </w:r>
            <w:r w:rsidRPr="005C6B71">
              <w:rPr>
                <w:rFonts w:ascii="Times New Roman" w:hAnsi="Times New Roman"/>
                <w:u w:val="single"/>
                <w:lang w:val="en-US"/>
              </w:rPr>
              <w:t>D</w:t>
            </w:r>
            <w:r w:rsidRPr="005C6B71">
              <w:rPr>
                <w:rFonts w:ascii="Times New Roman" w:hAnsi="Times New Roman"/>
                <w:u w:val="single"/>
              </w:rPr>
              <w:t xml:space="preserve">           Е          </w:t>
            </w:r>
            <w:proofErr w:type="spellStart"/>
            <w:r w:rsidRPr="005C6B71">
              <w:rPr>
                <w:rFonts w:ascii="Times New Roman" w:hAnsi="Times New Roman"/>
                <w:u w:val="single"/>
              </w:rPr>
              <w:t>е</w:t>
            </w:r>
            <w:proofErr w:type="spellEnd"/>
            <w:r w:rsidRPr="005C6B71">
              <w:rPr>
                <w:rFonts w:ascii="Times New Roman" w:hAnsi="Times New Roman"/>
                <w:u w:val="single"/>
              </w:rPr>
              <w:t xml:space="preserve">          К       </w:t>
            </w:r>
          </w:p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ind w:firstLine="0"/>
              <w:jc w:val="right"/>
              <w:rPr>
                <w:rFonts w:ascii="Times New Roman" w:hAnsi="Times New Roman"/>
                <w:b/>
                <w:vertAlign w:val="superscript"/>
              </w:rPr>
            </w:pPr>
            <w:r w:rsidRPr="005C6B71">
              <w:rPr>
                <w:rFonts w:ascii="Times New Roman" w:hAnsi="Times New Roman"/>
                <w:b/>
                <w:vertAlign w:val="superscript"/>
              </w:rPr>
              <w:t>(по данным этикетки)</w:t>
            </w:r>
          </w:p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ind w:firstLine="0"/>
              <w:rPr>
                <w:rFonts w:ascii="Times New Roman" w:hAnsi="Times New Roman"/>
              </w:rPr>
            </w:pPr>
          </w:p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ind w:firstLine="0"/>
              <w:rPr>
                <w:rFonts w:ascii="Times New Roman" w:hAnsi="Times New Roman"/>
              </w:rPr>
            </w:pPr>
          </w:p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ind w:firstLine="0"/>
              <w:rPr>
                <w:rFonts w:ascii="Times New Roman" w:hAnsi="Times New Roman"/>
              </w:rPr>
            </w:pPr>
            <w:r w:rsidRPr="005C6B71">
              <w:rPr>
                <w:rFonts w:ascii="Times New Roman" w:hAnsi="Times New Roman"/>
              </w:rPr>
              <w:t>Результат контрольной проверки группы крови донора по АВО______________________________</w:t>
            </w:r>
          </w:p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ind w:firstLine="0"/>
              <w:rPr>
                <w:rFonts w:ascii="Times New Roman" w:hAnsi="Times New Roman"/>
                <w:iCs/>
                <w:sz w:val="24"/>
              </w:rPr>
            </w:pPr>
          </w:p>
        </w:tc>
      </w:tr>
    </w:tbl>
    <w:p w:rsidR="005C6B71" w:rsidRPr="005C6B71" w:rsidRDefault="005C6B71" w:rsidP="005C6B71">
      <w:pPr>
        <w:ind w:firstLine="0"/>
        <w:rPr>
          <w:rFonts w:ascii="Times New Roman" w:hAnsi="Times New Roman"/>
        </w:rPr>
      </w:pPr>
      <w:r w:rsidRPr="005C6B71">
        <w:rPr>
          <w:rFonts w:ascii="Times New Roman" w:hAnsi="Times New Roman"/>
          <w:b/>
        </w:rPr>
        <w:t>Использованы диагностические реагенты</w:t>
      </w:r>
      <w:r w:rsidRPr="005C6B71">
        <w:rPr>
          <w:rFonts w:ascii="Times New Roman" w:hAnsi="Times New Roman"/>
        </w:rPr>
        <w:t>:</w:t>
      </w:r>
    </w:p>
    <w:p w:rsidR="005C6B71" w:rsidRPr="005C6B71" w:rsidRDefault="005C6B71" w:rsidP="005C6B71">
      <w:pPr>
        <w:numPr>
          <w:ilvl w:val="0"/>
          <w:numId w:val="19"/>
        </w:numPr>
        <w:tabs>
          <w:tab w:val="left" w:pos="284"/>
        </w:tabs>
        <w:ind w:firstLine="0"/>
        <w:rPr>
          <w:rFonts w:ascii="Times New Roman" w:hAnsi="Times New Roman"/>
        </w:rPr>
      </w:pPr>
      <w:proofErr w:type="spellStart"/>
      <w:r w:rsidRPr="005C6B71">
        <w:rPr>
          <w:rFonts w:ascii="Times New Roman" w:hAnsi="Times New Roman"/>
        </w:rPr>
        <w:t>Цоликлоны</w:t>
      </w:r>
      <w:proofErr w:type="spellEnd"/>
      <w:r w:rsidRPr="005C6B71">
        <w:rPr>
          <w:rFonts w:ascii="Times New Roman" w:hAnsi="Times New Roman"/>
        </w:rPr>
        <w:t xml:space="preserve"> следующих серий: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6"/>
      </w:tblGrid>
      <w:tr w:rsidR="005C6B71" w:rsidRPr="005C6B71" w:rsidTr="00E54E3E">
        <w:tc>
          <w:tcPr>
            <w:tcW w:w="4788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ind w:firstLine="0"/>
              <w:rPr>
                <w:rFonts w:ascii="Times New Roman" w:hAnsi="Times New Roman"/>
              </w:rPr>
            </w:pPr>
            <w:r w:rsidRPr="005C6B71">
              <w:rPr>
                <w:rFonts w:ascii="Times New Roman" w:hAnsi="Times New Roman"/>
              </w:rPr>
              <w:t>Анти-</w:t>
            </w:r>
            <w:proofErr w:type="spellStart"/>
            <w:r w:rsidRPr="005C6B71">
              <w:rPr>
                <w:rFonts w:ascii="Times New Roman" w:hAnsi="Times New Roman"/>
              </w:rPr>
              <w:t>А____________годен</w:t>
            </w:r>
            <w:proofErr w:type="spellEnd"/>
            <w:r w:rsidRPr="005C6B71">
              <w:rPr>
                <w:rFonts w:ascii="Times New Roman" w:hAnsi="Times New Roman"/>
              </w:rPr>
              <w:t xml:space="preserve"> до______________</w:t>
            </w:r>
          </w:p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ind w:firstLine="0"/>
              <w:rPr>
                <w:rFonts w:ascii="Times New Roman" w:hAnsi="Times New Roman"/>
              </w:rPr>
            </w:pPr>
            <w:r w:rsidRPr="005C6B71">
              <w:rPr>
                <w:rFonts w:ascii="Times New Roman" w:hAnsi="Times New Roman"/>
              </w:rPr>
              <w:t>Анти-</w:t>
            </w:r>
            <w:proofErr w:type="spellStart"/>
            <w:r w:rsidRPr="005C6B71">
              <w:rPr>
                <w:rFonts w:ascii="Times New Roman" w:hAnsi="Times New Roman"/>
              </w:rPr>
              <w:t>В____________годен</w:t>
            </w:r>
            <w:proofErr w:type="spellEnd"/>
            <w:r w:rsidRPr="005C6B71">
              <w:rPr>
                <w:rFonts w:ascii="Times New Roman" w:hAnsi="Times New Roman"/>
              </w:rPr>
              <w:t xml:space="preserve"> до______________</w:t>
            </w:r>
          </w:p>
        </w:tc>
        <w:tc>
          <w:tcPr>
            <w:tcW w:w="4788" w:type="dxa"/>
          </w:tcPr>
          <w:p w:rsidR="005C6B71" w:rsidRPr="005C6B71" w:rsidRDefault="005C6B71" w:rsidP="005C6B71">
            <w:pPr>
              <w:tabs>
                <w:tab w:val="center" w:pos="4677"/>
                <w:tab w:val="right" w:pos="9355"/>
              </w:tabs>
              <w:ind w:firstLine="0"/>
              <w:rPr>
                <w:rFonts w:ascii="Times New Roman" w:hAnsi="Times New Roman"/>
              </w:rPr>
            </w:pPr>
            <w:r w:rsidRPr="005C6B71">
              <w:rPr>
                <w:rFonts w:ascii="Times New Roman" w:hAnsi="Times New Roman"/>
              </w:rPr>
              <w:t>Анти-</w:t>
            </w:r>
            <w:proofErr w:type="spellStart"/>
            <w:r w:rsidRPr="005C6B71">
              <w:rPr>
                <w:rFonts w:ascii="Times New Roman" w:hAnsi="Times New Roman"/>
              </w:rPr>
              <w:t>АВ____________годен</w:t>
            </w:r>
            <w:proofErr w:type="spellEnd"/>
            <w:r w:rsidRPr="005C6B71">
              <w:rPr>
                <w:rFonts w:ascii="Times New Roman" w:hAnsi="Times New Roman"/>
              </w:rPr>
              <w:t xml:space="preserve"> до______________</w:t>
            </w:r>
          </w:p>
        </w:tc>
      </w:tr>
    </w:tbl>
    <w:p w:rsidR="005C6B71" w:rsidRPr="005C6B71" w:rsidRDefault="005C6B71" w:rsidP="005C6B71">
      <w:pPr>
        <w:ind w:firstLine="0"/>
        <w:rPr>
          <w:rFonts w:ascii="Times New Roman" w:hAnsi="Times New Roman"/>
        </w:rPr>
      </w:pPr>
      <w:r w:rsidRPr="005C6B71">
        <w:rPr>
          <w:rFonts w:ascii="Times New Roman" w:hAnsi="Times New Roman"/>
        </w:rPr>
        <w:t xml:space="preserve">2) </w:t>
      </w:r>
      <w:proofErr w:type="spellStart"/>
      <w:r w:rsidRPr="005C6B71">
        <w:rPr>
          <w:rFonts w:ascii="Times New Roman" w:hAnsi="Times New Roman"/>
        </w:rPr>
        <w:t>Цоликлон</w:t>
      </w:r>
      <w:proofErr w:type="spellEnd"/>
      <w:r w:rsidRPr="005C6B71">
        <w:rPr>
          <w:rFonts w:ascii="Times New Roman" w:hAnsi="Times New Roman"/>
        </w:rPr>
        <w:t xml:space="preserve"> анти-</w:t>
      </w:r>
      <w:proofErr w:type="gramStart"/>
      <w:r w:rsidRPr="005C6B71">
        <w:rPr>
          <w:rFonts w:ascii="Times New Roman" w:hAnsi="Times New Roman"/>
          <w:lang w:val="en-US"/>
        </w:rPr>
        <w:t>D</w:t>
      </w:r>
      <w:proofErr w:type="gramEnd"/>
      <w:r w:rsidRPr="005C6B71">
        <w:rPr>
          <w:rFonts w:ascii="Times New Roman" w:hAnsi="Times New Roman"/>
        </w:rPr>
        <w:t xml:space="preserve"> Супер серии: ________________годен до_______________</w:t>
      </w:r>
    </w:p>
    <w:p w:rsidR="005C6B71" w:rsidRPr="005C6B71" w:rsidRDefault="005C6B71" w:rsidP="005C6B71">
      <w:pPr>
        <w:ind w:firstLine="0"/>
        <w:rPr>
          <w:rFonts w:ascii="Times New Roman" w:hAnsi="Times New Roman"/>
        </w:rPr>
      </w:pPr>
    </w:p>
    <w:tbl>
      <w:tblPr>
        <w:tblpPr w:leftFromText="180" w:rightFromText="180" w:vertAnchor="text" w:horzAnchor="margin" w:tblpY="68"/>
        <w:tblW w:w="98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68"/>
        <w:gridCol w:w="1417"/>
        <w:gridCol w:w="1418"/>
        <w:gridCol w:w="1417"/>
        <w:gridCol w:w="2126"/>
        <w:gridCol w:w="909"/>
        <w:gridCol w:w="861"/>
      </w:tblGrid>
      <w:tr w:rsidR="005C6B71" w:rsidRPr="005C6B71" w:rsidTr="00E54E3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085" w:type="dxa"/>
            <w:gridSpan w:val="2"/>
            <w:vAlign w:val="center"/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Cs w:val="20"/>
              </w:rPr>
            </w:pPr>
            <w:r w:rsidRPr="005C6B71">
              <w:rPr>
                <w:rFonts w:ascii="Times New Roman" w:hAnsi="Times New Roman"/>
                <w:szCs w:val="20"/>
              </w:rPr>
              <w:t xml:space="preserve">Паспорт </w:t>
            </w:r>
            <w:proofErr w:type="spellStart"/>
            <w:r w:rsidRPr="005C6B71">
              <w:rPr>
                <w:rFonts w:ascii="Times New Roman" w:hAnsi="Times New Roman"/>
                <w:szCs w:val="20"/>
              </w:rPr>
              <w:t>трансфузионной</w:t>
            </w:r>
            <w:proofErr w:type="spellEnd"/>
            <w:r w:rsidRPr="005C6B71">
              <w:rPr>
                <w:rFonts w:ascii="Times New Roman" w:hAnsi="Times New Roman"/>
                <w:szCs w:val="20"/>
              </w:rPr>
              <w:t xml:space="preserve"> среды </w:t>
            </w:r>
          </w:p>
        </w:tc>
        <w:tc>
          <w:tcPr>
            <w:tcW w:w="2835" w:type="dxa"/>
            <w:gridSpan w:val="2"/>
          </w:tcPr>
          <w:p w:rsidR="005C6B71" w:rsidRPr="005C6B71" w:rsidRDefault="005C6B71" w:rsidP="005C6B71">
            <w:pPr>
              <w:ind w:left="-25" w:firstLine="0"/>
              <w:jc w:val="left"/>
              <w:rPr>
                <w:rFonts w:ascii="Times New Roman" w:hAnsi="Times New Roman"/>
                <w:szCs w:val="20"/>
              </w:rPr>
            </w:pPr>
            <w:proofErr w:type="gramStart"/>
            <w:r w:rsidRPr="005C6B71">
              <w:rPr>
                <w:rFonts w:ascii="Times New Roman" w:hAnsi="Times New Roman"/>
                <w:szCs w:val="20"/>
              </w:rPr>
              <w:t>Результаты проб на совместимость (</w:t>
            </w:r>
            <w:r w:rsidRPr="005C6B71">
              <w:rPr>
                <w:rFonts w:ascii="Times New Roman" w:hAnsi="Times New Roman"/>
                <w:b/>
                <w:szCs w:val="20"/>
              </w:rPr>
              <w:t>совместима, несовместима)</w:t>
            </w:r>
            <w:proofErr w:type="gramEnd"/>
          </w:p>
        </w:tc>
        <w:tc>
          <w:tcPr>
            <w:tcW w:w="3896" w:type="dxa"/>
            <w:gridSpan w:val="3"/>
            <w:vAlign w:val="center"/>
          </w:tcPr>
          <w:p w:rsidR="005C6B71" w:rsidRPr="005C6B71" w:rsidRDefault="005C6B71" w:rsidP="005C6B71">
            <w:pPr>
              <w:ind w:firstLine="0"/>
              <w:jc w:val="center"/>
              <w:rPr>
                <w:rFonts w:ascii="Times New Roman" w:hAnsi="Times New Roman"/>
                <w:szCs w:val="20"/>
              </w:rPr>
            </w:pPr>
            <w:r w:rsidRPr="005C6B71">
              <w:rPr>
                <w:rFonts w:ascii="Times New Roman" w:hAnsi="Times New Roman"/>
                <w:szCs w:val="20"/>
              </w:rPr>
              <w:t xml:space="preserve">Перелита </w:t>
            </w:r>
            <w:proofErr w:type="spellStart"/>
            <w:r w:rsidRPr="005C6B71">
              <w:rPr>
                <w:rFonts w:ascii="Times New Roman" w:hAnsi="Times New Roman"/>
                <w:szCs w:val="20"/>
              </w:rPr>
              <w:t>трансфузионная</w:t>
            </w:r>
            <w:proofErr w:type="spellEnd"/>
            <w:r w:rsidRPr="005C6B71">
              <w:rPr>
                <w:rFonts w:ascii="Times New Roman" w:hAnsi="Times New Roman"/>
                <w:szCs w:val="20"/>
              </w:rPr>
              <w:t xml:space="preserve"> среда</w:t>
            </w:r>
          </w:p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Cs w:val="20"/>
              </w:rPr>
            </w:pPr>
          </w:p>
        </w:tc>
      </w:tr>
      <w:tr w:rsidR="005C6B71" w:rsidRPr="005C6B71" w:rsidTr="00E54E3E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1668" w:type="dxa"/>
            <w:vMerge w:val="restart"/>
            <w:shd w:val="clear" w:color="auto" w:fill="auto"/>
            <w:vAlign w:val="center"/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Cs w:val="20"/>
              </w:rPr>
            </w:pPr>
            <w:r w:rsidRPr="005C6B71">
              <w:rPr>
                <w:rFonts w:ascii="Times New Roman" w:hAnsi="Times New Roman"/>
                <w:szCs w:val="20"/>
              </w:rPr>
              <w:t>Изготовитель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5C6B71" w:rsidRPr="005C6B71" w:rsidRDefault="005C6B71" w:rsidP="005C6B71">
            <w:pPr>
              <w:ind w:left="-48" w:firstLine="0"/>
              <w:rPr>
                <w:rFonts w:ascii="Times New Roman" w:hAnsi="Times New Roman"/>
                <w:szCs w:val="20"/>
              </w:rPr>
            </w:pPr>
          </w:p>
        </w:tc>
        <w:tc>
          <w:tcPr>
            <w:tcW w:w="1418" w:type="dxa"/>
            <w:vMerge w:val="restart"/>
          </w:tcPr>
          <w:p w:rsidR="005C6B71" w:rsidRPr="005C6B71" w:rsidRDefault="005C6B71" w:rsidP="005C6B71">
            <w:pPr>
              <w:ind w:left="-25" w:firstLine="0"/>
              <w:rPr>
                <w:rFonts w:ascii="Times New Roman" w:hAnsi="Times New Roman"/>
                <w:szCs w:val="20"/>
              </w:rPr>
            </w:pPr>
            <w:r w:rsidRPr="005C6B71">
              <w:rPr>
                <w:rFonts w:ascii="Times New Roman" w:hAnsi="Times New Roman"/>
                <w:szCs w:val="20"/>
              </w:rPr>
              <w:t>Проба на плоскости</w:t>
            </w:r>
          </w:p>
        </w:tc>
        <w:tc>
          <w:tcPr>
            <w:tcW w:w="1417" w:type="dxa"/>
            <w:vMerge w:val="restart"/>
          </w:tcPr>
          <w:p w:rsidR="005C6B71" w:rsidRPr="005C6B71" w:rsidRDefault="005C6B71" w:rsidP="005C6B71">
            <w:pPr>
              <w:ind w:left="624" w:firstLine="0"/>
              <w:rPr>
                <w:rFonts w:ascii="Times New Roman" w:hAnsi="Times New Roman"/>
                <w:szCs w:val="20"/>
              </w:rPr>
            </w:pPr>
          </w:p>
        </w:tc>
        <w:tc>
          <w:tcPr>
            <w:tcW w:w="2126" w:type="dxa"/>
            <w:vAlign w:val="center"/>
          </w:tcPr>
          <w:p w:rsidR="005C6B71" w:rsidRPr="005C6B71" w:rsidRDefault="005C6B71" w:rsidP="005C6B71">
            <w:pPr>
              <w:ind w:left="-95" w:firstLine="0"/>
              <w:rPr>
                <w:rFonts w:ascii="Times New Roman" w:hAnsi="Times New Roman"/>
                <w:szCs w:val="20"/>
              </w:rPr>
            </w:pPr>
            <w:r w:rsidRPr="005C6B71">
              <w:rPr>
                <w:rFonts w:ascii="Times New Roman" w:hAnsi="Times New Roman"/>
                <w:szCs w:val="20"/>
              </w:rPr>
              <w:t>Наименование</w:t>
            </w:r>
          </w:p>
        </w:tc>
        <w:tc>
          <w:tcPr>
            <w:tcW w:w="1770" w:type="dxa"/>
            <w:gridSpan w:val="2"/>
          </w:tcPr>
          <w:p w:rsidR="005C6B71" w:rsidRPr="005C6B71" w:rsidRDefault="005C6B71" w:rsidP="005C6B71">
            <w:pPr>
              <w:ind w:left="624" w:firstLine="0"/>
              <w:rPr>
                <w:rFonts w:ascii="Times New Roman" w:hAnsi="Times New Roman"/>
                <w:szCs w:val="20"/>
              </w:rPr>
            </w:pPr>
          </w:p>
        </w:tc>
      </w:tr>
      <w:tr w:rsidR="005C6B71" w:rsidRPr="005C6B71" w:rsidTr="00E54E3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668" w:type="dxa"/>
            <w:vMerge/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Cs w:val="20"/>
              </w:rPr>
            </w:pPr>
          </w:p>
        </w:tc>
        <w:tc>
          <w:tcPr>
            <w:tcW w:w="1417" w:type="dxa"/>
            <w:vMerge/>
          </w:tcPr>
          <w:p w:rsidR="005C6B71" w:rsidRPr="005C6B71" w:rsidRDefault="005C6B71" w:rsidP="005C6B71">
            <w:pPr>
              <w:ind w:left="-48" w:firstLine="0"/>
              <w:rPr>
                <w:rFonts w:ascii="Times New Roman" w:hAnsi="Times New Roman"/>
                <w:szCs w:val="20"/>
              </w:rPr>
            </w:pPr>
          </w:p>
        </w:tc>
        <w:tc>
          <w:tcPr>
            <w:tcW w:w="1418" w:type="dxa"/>
            <w:vMerge/>
          </w:tcPr>
          <w:p w:rsidR="005C6B71" w:rsidRPr="005C6B71" w:rsidRDefault="005C6B71" w:rsidP="005C6B71">
            <w:pPr>
              <w:ind w:left="-25" w:firstLine="0"/>
              <w:rPr>
                <w:rFonts w:ascii="Times New Roman" w:hAnsi="Times New Roman"/>
                <w:szCs w:val="20"/>
              </w:rPr>
            </w:pPr>
          </w:p>
        </w:tc>
        <w:tc>
          <w:tcPr>
            <w:tcW w:w="1417" w:type="dxa"/>
            <w:vMerge/>
          </w:tcPr>
          <w:p w:rsidR="005C6B71" w:rsidRPr="005C6B71" w:rsidRDefault="005C6B71" w:rsidP="005C6B71">
            <w:pPr>
              <w:ind w:left="624" w:firstLine="0"/>
              <w:rPr>
                <w:rFonts w:ascii="Times New Roman" w:hAnsi="Times New Roman"/>
                <w:szCs w:val="20"/>
              </w:rPr>
            </w:pPr>
          </w:p>
        </w:tc>
        <w:tc>
          <w:tcPr>
            <w:tcW w:w="2126" w:type="dxa"/>
          </w:tcPr>
          <w:p w:rsidR="005C6B71" w:rsidRPr="005C6B71" w:rsidRDefault="005C6B71" w:rsidP="005C6B71">
            <w:pPr>
              <w:ind w:left="-95" w:firstLine="0"/>
              <w:rPr>
                <w:rFonts w:ascii="Times New Roman" w:hAnsi="Times New Roman"/>
                <w:szCs w:val="20"/>
              </w:rPr>
            </w:pPr>
            <w:r w:rsidRPr="005C6B71">
              <w:rPr>
                <w:rFonts w:ascii="Times New Roman" w:hAnsi="Times New Roman"/>
                <w:szCs w:val="20"/>
              </w:rPr>
              <w:t>Инд. подбор крови</w:t>
            </w:r>
          </w:p>
        </w:tc>
        <w:tc>
          <w:tcPr>
            <w:tcW w:w="1770" w:type="dxa"/>
            <w:gridSpan w:val="2"/>
          </w:tcPr>
          <w:p w:rsidR="005C6B71" w:rsidRPr="005C6B71" w:rsidRDefault="005C6B71" w:rsidP="005C6B71">
            <w:pPr>
              <w:ind w:left="624" w:firstLine="0"/>
              <w:rPr>
                <w:rFonts w:ascii="Times New Roman" w:hAnsi="Times New Roman"/>
                <w:szCs w:val="20"/>
              </w:rPr>
            </w:pPr>
          </w:p>
        </w:tc>
      </w:tr>
      <w:tr w:rsidR="005C6B71" w:rsidRPr="005C6B71" w:rsidTr="00E54E3E">
        <w:tblPrEx>
          <w:tblCellMar>
            <w:top w:w="0" w:type="dxa"/>
            <w:bottom w:w="0" w:type="dxa"/>
          </w:tblCellMar>
        </w:tblPrEx>
        <w:trPr>
          <w:cantSplit/>
          <w:trHeight w:val="230"/>
        </w:trPr>
        <w:tc>
          <w:tcPr>
            <w:tcW w:w="1668" w:type="dxa"/>
            <w:vMerge/>
            <w:shd w:val="clear" w:color="auto" w:fill="auto"/>
            <w:vAlign w:val="center"/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5C6B71" w:rsidRPr="005C6B71" w:rsidRDefault="005C6B71" w:rsidP="005C6B71">
            <w:pPr>
              <w:ind w:left="-48" w:firstLine="0"/>
              <w:rPr>
                <w:rFonts w:ascii="Times New Roman" w:hAnsi="Times New Roman"/>
                <w:szCs w:val="20"/>
              </w:rPr>
            </w:pPr>
          </w:p>
        </w:tc>
        <w:tc>
          <w:tcPr>
            <w:tcW w:w="1418" w:type="dxa"/>
            <w:vMerge/>
          </w:tcPr>
          <w:p w:rsidR="005C6B71" w:rsidRPr="005C6B71" w:rsidRDefault="005C6B71" w:rsidP="005C6B71">
            <w:pPr>
              <w:ind w:left="-25" w:firstLine="0"/>
              <w:rPr>
                <w:rFonts w:ascii="Times New Roman" w:hAnsi="Times New Roman"/>
                <w:szCs w:val="20"/>
              </w:rPr>
            </w:pPr>
          </w:p>
        </w:tc>
        <w:tc>
          <w:tcPr>
            <w:tcW w:w="1417" w:type="dxa"/>
            <w:vMerge/>
          </w:tcPr>
          <w:p w:rsidR="005C6B71" w:rsidRPr="005C6B71" w:rsidRDefault="005C6B71" w:rsidP="005C6B71">
            <w:pPr>
              <w:ind w:left="624" w:firstLine="0"/>
              <w:rPr>
                <w:rFonts w:ascii="Times New Roman" w:hAnsi="Times New Roman"/>
                <w:szCs w:val="20"/>
              </w:rPr>
            </w:pPr>
          </w:p>
        </w:tc>
        <w:tc>
          <w:tcPr>
            <w:tcW w:w="2126" w:type="dxa"/>
            <w:vMerge w:val="restart"/>
          </w:tcPr>
          <w:p w:rsidR="005C6B71" w:rsidRPr="005C6B71" w:rsidRDefault="005C6B71" w:rsidP="005C6B71">
            <w:pPr>
              <w:ind w:firstLine="0"/>
              <w:jc w:val="left"/>
              <w:rPr>
                <w:rFonts w:ascii="Times New Roman" w:hAnsi="Times New Roman"/>
              </w:rPr>
            </w:pPr>
            <w:r w:rsidRPr="005C6B71">
              <w:rPr>
                <w:rFonts w:ascii="Times New Roman" w:hAnsi="Times New Roman"/>
              </w:rPr>
              <w:t>Подготовка к  переливанию</w:t>
            </w:r>
          </w:p>
        </w:tc>
        <w:tc>
          <w:tcPr>
            <w:tcW w:w="1770" w:type="dxa"/>
            <w:gridSpan w:val="2"/>
            <w:vMerge w:val="restart"/>
          </w:tcPr>
          <w:p w:rsidR="005C6B71" w:rsidRPr="005C6B71" w:rsidRDefault="005C6B71" w:rsidP="005C6B71">
            <w:pPr>
              <w:ind w:left="624" w:firstLine="0"/>
              <w:rPr>
                <w:rFonts w:ascii="Times New Roman" w:hAnsi="Times New Roman"/>
                <w:szCs w:val="20"/>
              </w:rPr>
            </w:pPr>
          </w:p>
        </w:tc>
      </w:tr>
      <w:tr w:rsidR="005C6B71" w:rsidRPr="005C6B71" w:rsidTr="00E54E3E">
        <w:tblPrEx>
          <w:tblCellMar>
            <w:top w:w="0" w:type="dxa"/>
            <w:bottom w:w="0" w:type="dxa"/>
          </w:tblCellMar>
        </w:tblPrEx>
        <w:trPr>
          <w:cantSplit/>
          <w:trHeight w:val="230"/>
        </w:trPr>
        <w:tc>
          <w:tcPr>
            <w:tcW w:w="1668" w:type="dxa"/>
            <w:vMerge/>
            <w:vAlign w:val="center"/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:rsidR="005C6B71" w:rsidRPr="005C6B71" w:rsidRDefault="005C6B71" w:rsidP="005C6B71">
            <w:pPr>
              <w:ind w:left="-48" w:firstLine="0"/>
              <w:rPr>
                <w:rFonts w:ascii="Times New Roman" w:hAnsi="Times New Roman"/>
                <w:szCs w:val="20"/>
              </w:rPr>
            </w:pPr>
          </w:p>
        </w:tc>
        <w:tc>
          <w:tcPr>
            <w:tcW w:w="1418" w:type="dxa"/>
            <w:vMerge w:val="restart"/>
          </w:tcPr>
          <w:p w:rsidR="005C6B71" w:rsidRPr="005C6B71" w:rsidRDefault="005C6B71" w:rsidP="005C6B71">
            <w:pPr>
              <w:ind w:left="-25" w:firstLine="0"/>
              <w:rPr>
                <w:rFonts w:ascii="Times New Roman" w:hAnsi="Times New Roman"/>
                <w:szCs w:val="20"/>
              </w:rPr>
            </w:pPr>
            <w:r w:rsidRPr="005C6B71">
              <w:rPr>
                <w:rFonts w:ascii="Times New Roman" w:hAnsi="Times New Roman"/>
                <w:szCs w:val="20"/>
              </w:rPr>
              <w:t xml:space="preserve">Проба с 33% р-ром </w:t>
            </w:r>
            <w:proofErr w:type="spellStart"/>
            <w:r w:rsidRPr="005C6B71">
              <w:rPr>
                <w:rFonts w:ascii="Times New Roman" w:hAnsi="Times New Roman"/>
                <w:szCs w:val="20"/>
              </w:rPr>
              <w:t>полиглюкина</w:t>
            </w:r>
            <w:proofErr w:type="spellEnd"/>
            <w:r w:rsidRPr="005C6B71">
              <w:rPr>
                <w:rFonts w:ascii="Times New Roman" w:hAnsi="Times New Roman"/>
                <w:szCs w:val="20"/>
              </w:rPr>
              <w:t xml:space="preserve">, </w:t>
            </w:r>
            <w:proofErr w:type="spellStart"/>
            <w:r w:rsidRPr="005C6B71">
              <w:rPr>
                <w:rFonts w:ascii="Times New Roman" w:hAnsi="Times New Roman"/>
                <w:szCs w:val="20"/>
              </w:rPr>
              <w:t>гелевый</w:t>
            </w:r>
            <w:proofErr w:type="spellEnd"/>
            <w:r w:rsidRPr="005C6B71">
              <w:rPr>
                <w:rFonts w:ascii="Times New Roman" w:hAnsi="Times New Roman"/>
                <w:szCs w:val="20"/>
              </w:rPr>
              <w:t xml:space="preserve"> </w:t>
            </w:r>
            <w:proofErr w:type="gramStart"/>
            <w:r w:rsidRPr="005C6B71">
              <w:rPr>
                <w:rFonts w:ascii="Times New Roman" w:hAnsi="Times New Roman"/>
                <w:szCs w:val="20"/>
              </w:rPr>
              <w:t>м-од</w:t>
            </w:r>
            <w:proofErr w:type="gramEnd"/>
          </w:p>
        </w:tc>
        <w:tc>
          <w:tcPr>
            <w:tcW w:w="1417" w:type="dxa"/>
            <w:vMerge w:val="restart"/>
          </w:tcPr>
          <w:p w:rsidR="005C6B71" w:rsidRPr="005C6B71" w:rsidRDefault="005C6B71" w:rsidP="005C6B71">
            <w:pPr>
              <w:ind w:left="624" w:firstLine="0"/>
              <w:rPr>
                <w:rFonts w:ascii="Times New Roman" w:hAnsi="Times New Roman"/>
                <w:szCs w:val="20"/>
              </w:rPr>
            </w:pPr>
          </w:p>
        </w:tc>
        <w:tc>
          <w:tcPr>
            <w:tcW w:w="2126" w:type="dxa"/>
            <w:vMerge/>
          </w:tcPr>
          <w:p w:rsidR="005C6B71" w:rsidRPr="005C6B71" w:rsidRDefault="005C6B71" w:rsidP="005C6B71">
            <w:pPr>
              <w:ind w:left="-95" w:firstLine="0"/>
              <w:rPr>
                <w:rFonts w:ascii="Times New Roman" w:hAnsi="Times New Roman"/>
                <w:szCs w:val="20"/>
              </w:rPr>
            </w:pPr>
          </w:p>
        </w:tc>
        <w:tc>
          <w:tcPr>
            <w:tcW w:w="1770" w:type="dxa"/>
            <w:gridSpan w:val="2"/>
            <w:vMerge/>
          </w:tcPr>
          <w:p w:rsidR="005C6B71" w:rsidRPr="005C6B71" w:rsidRDefault="005C6B71" w:rsidP="005C6B71">
            <w:pPr>
              <w:ind w:left="624" w:firstLine="0"/>
              <w:rPr>
                <w:rFonts w:ascii="Times New Roman" w:hAnsi="Times New Roman"/>
                <w:szCs w:val="20"/>
              </w:rPr>
            </w:pPr>
          </w:p>
        </w:tc>
      </w:tr>
      <w:tr w:rsidR="005C6B71" w:rsidRPr="005C6B71" w:rsidTr="00E54E3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668" w:type="dxa"/>
            <w:vMerge w:val="restart"/>
            <w:shd w:val="clear" w:color="auto" w:fill="auto"/>
            <w:vAlign w:val="center"/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Cs w:val="20"/>
              </w:rPr>
            </w:pPr>
            <w:r w:rsidRPr="005C6B71">
              <w:rPr>
                <w:rFonts w:ascii="Times New Roman" w:hAnsi="Times New Roman"/>
                <w:szCs w:val="20"/>
              </w:rPr>
              <w:t>Дата заготовки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5C6B71" w:rsidRPr="005C6B71" w:rsidRDefault="005C6B71" w:rsidP="005C6B71">
            <w:pPr>
              <w:ind w:left="-48" w:firstLine="0"/>
              <w:rPr>
                <w:rFonts w:ascii="Times New Roman" w:hAnsi="Times New Roman"/>
                <w:szCs w:val="20"/>
              </w:rPr>
            </w:pPr>
          </w:p>
        </w:tc>
        <w:tc>
          <w:tcPr>
            <w:tcW w:w="1418" w:type="dxa"/>
            <w:vMerge/>
          </w:tcPr>
          <w:p w:rsidR="005C6B71" w:rsidRPr="005C6B71" w:rsidRDefault="005C6B71" w:rsidP="005C6B71">
            <w:pPr>
              <w:ind w:left="-25" w:firstLine="0"/>
              <w:rPr>
                <w:rFonts w:ascii="Times New Roman" w:hAnsi="Times New Roman"/>
                <w:szCs w:val="20"/>
              </w:rPr>
            </w:pPr>
          </w:p>
        </w:tc>
        <w:tc>
          <w:tcPr>
            <w:tcW w:w="1417" w:type="dxa"/>
            <w:vMerge/>
          </w:tcPr>
          <w:p w:rsidR="005C6B71" w:rsidRPr="005C6B71" w:rsidRDefault="005C6B71" w:rsidP="005C6B71">
            <w:pPr>
              <w:ind w:left="624" w:firstLine="0"/>
              <w:rPr>
                <w:rFonts w:ascii="Times New Roman" w:hAnsi="Times New Roman"/>
                <w:szCs w:val="20"/>
              </w:rPr>
            </w:pPr>
          </w:p>
        </w:tc>
        <w:tc>
          <w:tcPr>
            <w:tcW w:w="2126" w:type="dxa"/>
          </w:tcPr>
          <w:p w:rsidR="005C6B71" w:rsidRPr="005C6B71" w:rsidRDefault="005C6B71" w:rsidP="005C6B71">
            <w:pPr>
              <w:ind w:left="-95" w:firstLine="0"/>
              <w:rPr>
                <w:rFonts w:ascii="Times New Roman" w:hAnsi="Times New Roman"/>
                <w:szCs w:val="20"/>
              </w:rPr>
            </w:pPr>
            <w:r w:rsidRPr="005C6B71">
              <w:rPr>
                <w:rFonts w:ascii="Times New Roman" w:hAnsi="Times New Roman"/>
                <w:szCs w:val="20"/>
              </w:rPr>
              <w:t>Фильтрация</w:t>
            </w:r>
          </w:p>
        </w:tc>
        <w:tc>
          <w:tcPr>
            <w:tcW w:w="1770" w:type="dxa"/>
            <w:gridSpan w:val="2"/>
          </w:tcPr>
          <w:p w:rsidR="005C6B71" w:rsidRPr="005C6B71" w:rsidRDefault="005C6B71" w:rsidP="005C6B71">
            <w:pPr>
              <w:ind w:left="624" w:firstLine="0"/>
              <w:rPr>
                <w:rFonts w:ascii="Times New Roman" w:hAnsi="Times New Roman"/>
                <w:szCs w:val="20"/>
              </w:rPr>
            </w:pPr>
          </w:p>
        </w:tc>
      </w:tr>
      <w:tr w:rsidR="005C6B71" w:rsidRPr="005C6B71" w:rsidTr="00E54E3E">
        <w:tblPrEx>
          <w:tblCellMar>
            <w:top w:w="0" w:type="dxa"/>
            <w:bottom w:w="0" w:type="dxa"/>
          </w:tblCellMar>
        </w:tblPrEx>
        <w:trPr>
          <w:cantSplit/>
          <w:trHeight w:val="235"/>
        </w:trPr>
        <w:tc>
          <w:tcPr>
            <w:tcW w:w="1668" w:type="dxa"/>
            <w:vMerge/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Cs w:val="20"/>
              </w:rPr>
            </w:pPr>
          </w:p>
        </w:tc>
        <w:tc>
          <w:tcPr>
            <w:tcW w:w="1417" w:type="dxa"/>
            <w:vMerge/>
          </w:tcPr>
          <w:p w:rsidR="005C6B71" w:rsidRPr="005C6B71" w:rsidRDefault="005C6B71" w:rsidP="005C6B71">
            <w:pPr>
              <w:ind w:left="-48" w:firstLine="0"/>
              <w:rPr>
                <w:rFonts w:ascii="Times New Roman" w:hAnsi="Times New Roman"/>
                <w:szCs w:val="20"/>
              </w:rPr>
            </w:pPr>
          </w:p>
        </w:tc>
        <w:tc>
          <w:tcPr>
            <w:tcW w:w="1418" w:type="dxa"/>
            <w:vMerge/>
          </w:tcPr>
          <w:p w:rsidR="005C6B71" w:rsidRPr="005C6B71" w:rsidRDefault="005C6B71" w:rsidP="005C6B71">
            <w:pPr>
              <w:ind w:left="-25" w:firstLine="0"/>
              <w:rPr>
                <w:rFonts w:ascii="Times New Roman" w:hAnsi="Times New Roman"/>
                <w:szCs w:val="20"/>
              </w:rPr>
            </w:pPr>
          </w:p>
        </w:tc>
        <w:tc>
          <w:tcPr>
            <w:tcW w:w="1417" w:type="dxa"/>
            <w:vMerge/>
          </w:tcPr>
          <w:p w:rsidR="005C6B71" w:rsidRPr="005C6B71" w:rsidRDefault="005C6B71" w:rsidP="005C6B71">
            <w:pPr>
              <w:ind w:left="624" w:firstLine="0"/>
              <w:rPr>
                <w:rFonts w:ascii="Times New Roman" w:hAnsi="Times New Roman"/>
                <w:szCs w:val="20"/>
              </w:rPr>
            </w:pPr>
          </w:p>
        </w:tc>
        <w:tc>
          <w:tcPr>
            <w:tcW w:w="2126" w:type="dxa"/>
          </w:tcPr>
          <w:p w:rsidR="005C6B71" w:rsidRPr="005C6B71" w:rsidRDefault="005C6B71" w:rsidP="005C6B71">
            <w:pPr>
              <w:ind w:left="-95" w:firstLine="0"/>
              <w:rPr>
                <w:rFonts w:ascii="Times New Roman" w:hAnsi="Times New Roman"/>
                <w:szCs w:val="20"/>
              </w:rPr>
            </w:pPr>
            <w:proofErr w:type="spellStart"/>
            <w:r w:rsidRPr="005C6B71">
              <w:rPr>
                <w:rFonts w:ascii="Times New Roman" w:hAnsi="Times New Roman"/>
                <w:szCs w:val="20"/>
              </w:rPr>
              <w:t>Ресуспендирование</w:t>
            </w:r>
            <w:proofErr w:type="spellEnd"/>
            <w:r w:rsidRPr="005C6B71">
              <w:rPr>
                <w:rFonts w:ascii="Times New Roman" w:hAnsi="Times New Roman"/>
                <w:szCs w:val="20"/>
              </w:rPr>
              <w:t xml:space="preserve"> </w:t>
            </w:r>
          </w:p>
        </w:tc>
        <w:tc>
          <w:tcPr>
            <w:tcW w:w="1770" w:type="dxa"/>
            <w:gridSpan w:val="2"/>
          </w:tcPr>
          <w:p w:rsidR="005C6B71" w:rsidRPr="005C6B71" w:rsidRDefault="005C6B71" w:rsidP="005C6B71">
            <w:pPr>
              <w:ind w:left="624" w:firstLine="0"/>
              <w:rPr>
                <w:rFonts w:ascii="Times New Roman" w:hAnsi="Times New Roman"/>
                <w:szCs w:val="20"/>
              </w:rPr>
            </w:pPr>
          </w:p>
        </w:tc>
      </w:tr>
      <w:tr w:rsidR="005C6B71" w:rsidRPr="005C6B71" w:rsidTr="00E54E3E">
        <w:tblPrEx>
          <w:tblCellMar>
            <w:top w:w="0" w:type="dxa"/>
            <w:bottom w:w="0" w:type="dxa"/>
          </w:tblCellMar>
        </w:tblPrEx>
        <w:trPr>
          <w:cantSplit/>
          <w:trHeight w:val="460"/>
        </w:trPr>
        <w:tc>
          <w:tcPr>
            <w:tcW w:w="1668" w:type="dxa"/>
            <w:vMerge/>
            <w:shd w:val="clear" w:color="auto" w:fill="auto"/>
            <w:vAlign w:val="center"/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5C6B71" w:rsidRPr="005C6B71" w:rsidRDefault="005C6B71" w:rsidP="005C6B71">
            <w:pPr>
              <w:ind w:left="-48" w:firstLine="0"/>
              <w:rPr>
                <w:rFonts w:ascii="Times New Roman" w:hAnsi="Times New Roman"/>
                <w:szCs w:val="20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5C6B71" w:rsidRPr="005C6B71" w:rsidRDefault="005C6B71" w:rsidP="005C6B71">
            <w:pPr>
              <w:ind w:left="-25" w:firstLine="0"/>
              <w:rPr>
                <w:rFonts w:ascii="Times New Roman" w:hAnsi="Times New Roman"/>
                <w:szCs w:val="20"/>
              </w:rPr>
            </w:pPr>
          </w:p>
        </w:tc>
        <w:tc>
          <w:tcPr>
            <w:tcW w:w="1417" w:type="dxa"/>
            <w:vMerge/>
            <w:tcBorders>
              <w:bottom w:val="single" w:sz="4" w:space="0" w:color="auto"/>
            </w:tcBorders>
          </w:tcPr>
          <w:p w:rsidR="005C6B71" w:rsidRPr="005C6B71" w:rsidRDefault="005C6B71" w:rsidP="005C6B71">
            <w:pPr>
              <w:ind w:left="624" w:firstLine="0"/>
              <w:rPr>
                <w:rFonts w:ascii="Times New Roman" w:hAnsi="Times New Roman"/>
                <w:szCs w:val="20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5C6B71" w:rsidRPr="005C6B71" w:rsidRDefault="005C6B71" w:rsidP="005C6B71">
            <w:pPr>
              <w:ind w:left="-95" w:firstLine="0"/>
              <w:jc w:val="left"/>
              <w:rPr>
                <w:rFonts w:ascii="Times New Roman" w:hAnsi="Times New Roman"/>
                <w:szCs w:val="20"/>
              </w:rPr>
            </w:pPr>
            <w:r w:rsidRPr="005C6B71">
              <w:rPr>
                <w:rFonts w:ascii="Times New Roman" w:hAnsi="Times New Roman"/>
                <w:szCs w:val="20"/>
              </w:rPr>
              <w:t>Способ и скорость трансфузии</w:t>
            </w:r>
          </w:p>
        </w:tc>
        <w:tc>
          <w:tcPr>
            <w:tcW w:w="1770" w:type="dxa"/>
            <w:gridSpan w:val="2"/>
            <w:tcBorders>
              <w:bottom w:val="single" w:sz="4" w:space="0" w:color="auto"/>
            </w:tcBorders>
          </w:tcPr>
          <w:p w:rsidR="005C6B71" w:rsidRPr="005C6B71" w:rsidRDefault="005C6B71" w:rsidP="005C6B71">
            <w:pPr>
              <w:ind w:left="624" w:firstLine="0"/>
              <w:rPr>
                <w:rFonts w:ascii="Times New Roman" w:hAnsi="Times New Roman"/>
                <w:szCs w:val="20"/>
              </w:rPr>
            </w:pPr>
          </w:p>
        </w:tc>
      </w:tr>
      <w:tr w:rsidR="005C6B71" w:rsidRPr="005C6B71" w:rsidTr="00E54E3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668" w:type="dxa"/>
            <w:vMerge/>
            <w:vAlign w:val="center"/>
          </w:tcPr>
          <w:p w:rsidR="005C6B71" w:rsidRPr="005C6B71" w:rsidRDefault="005C6B71" w:rsidP="005C6B71">
            <w:pPr>
              <w:ind w:left="624" w:firstLine="0"/>
              <w:rPr>
                <w:rFonts w:ascii="Times New Roman" w:hAnsi="Times New Roman"/>
                <w:szCs w:val="20"/>
              </w:rPr>
            </w:pPr>
          </w:p>
        </w:tc>
        <w:tc>
          <w:tcPr>
            <w:tcW w:w="1417" w:type="dxa"/>
            <w:vMerge/>
          </w:tcPr>
          <w:p w:rsidR="005C6B71" w:rsidRPr="005C6B71" w:rsidRDefault="005C6B71" w:rsidP="005C6B71">
            <w:pPr>
              <w:ind w:left="624" w:firstLine="0"/>
              <w:rPr>
                <w:rFonts w:ascii="Times New Roman" w:hAnsi="Times New Roman"/>
                <w:szCs w:val="20"/>
              </w:rPr>
            </w:pPr>
          </w:p>
        </w:tc>
        <w:tc>
          <w:tcPr>
            <w:tcW w:w="1418" w:type="dxa"/>
            <w:vMerge w:val="restart"/>
          </w:tcPr>
          <w:p w:rsidR="005C6B71" w:rsidRPr="005C6B71" w:rsidRDefault="005C6B71" w:rsidP="005C6B71">
            <w:pPr>
              <w:ind w:left="-25" w:firstLine="0"/>
              <w:rPr>
                <w:rFonts w:ascii="Times New Roman" w:hAnsi="Times New Roman"/>
                <w:szCs w:val="20"/>
              </w:rPr>
            </w:pPr>
            <w:r w:rsidRPr="005C6B71">
              <w:rPr>
                <w:rFonts w:ascii="Times New Roman" w:hAnsi="Times New Roman"/>
                <w:szCs w:val="20"/>
              </w:rPr>
              <w:t>Биол. проба</w:t>
            </w:r>
          </w:p>
        </w:tc>
        <w:tc>
          <w:tcPr>
            <w:tcW w:w="1417" w:type="dxa"/>
            <w:vMerge w:val="restart"/>
          </w:tcPr>
          <w:p w:rsidR="005C6B71" w:rsidRPr="005C6B71" w:rsidRDefault="005C6B71" w:rsidP="005C6B71">
            <w:pPr>
              <w:ind w:left="624" w:firstLine="0"/>
              <w:rPr>
                <w:rFonts w:ascii="Times New Roman" w:hAnsi="Times New Roman"/>
                <w:szCs w:val="20"/>
              </w:rPr>
            </w:pPr>
          </w:p>
        </w:tc>
        <w:tc>
          <w:tcPr>
            <w:tcW w:w="2126" w:type="dxa"/>
          </w:tcPr>
          <w:p w:rsidR="005C6B71" w:rsidRPr="005C6B71" w:rsidRDefault="005C6B71" w:rsidP="005C6B71">
            <w:pPr>
              <w:ind w:left="-95" w:firstLine="0"/>
              <w:rPr>
                <w:rFonts w:ascii="Times New Roman" w:hAnsi="Times New Roman"/>
                <w:szCs w:val="20"/>
              </w:rPr>
            </w:pPr>
            <w:r w:rsidRPr="005C6B71">
              <w:rPr>
                <w:rFonts w:ascii="Times New Roman" w:hAnsi="Times New Roman"/>
                <w:szCs w:val="20"/>
              </w:rPr>
              <w:t>Объем</w:t>
            </w:r>
          </w:p>
        </w:tc>
        <w:tc>
          <w:tcPr>
            <w:tcW w:w="1770" w:type="dxa"/>
            <w:gridSpan w:val="2"/>
          </w:tcPr>
          <w:p w:rsidR="005C6B71" w:rsidRPr="005C6B71" w:rsidRDefault="005C6B71" w:rsidP="005C6B71">
            <w:pPr>
              <w:ind w:left="624" w:firstLine="0"/>
              <w:rPr>
                <w:rFonts w:ascii="Times New Roman" w:hAnsi="Times New Roman"/>
                <w:szCs w:val="20"/>
              </w:rPr>
            </w:pPr>
          </w:p>
        </w:tc>
      </w:tr>
      <w:tr w:rsidR="005C6B71" w:rsidRPr="005C6B71" w:rsidTr="00E54E3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668" w:type="dxa"/>
            <w:vMerge/>
            <w:shd w:val="clear" w:color="auto" w:fill="auto"/>
          </w:tcPr>
          <w:p w:rsidR="005C6B71" w:rsidRPr="005C6B71" w:rsidRDefault="005C6B71" w:rsidP="005C6B71">
            <w:pPr>
              <w:ind w:left="624" w:firstLine="0"/>
              <w:rPr>
                <w:rFonts w:ascii="Times New Roman" w:hAnsi="Times New Roman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5C6B71" w:rsidRPr="005C6B71" w:rsidRDefault="005C6B71" w:rsidP="005C6B71">
            <w:pPr>
              <w:ind w:left="624" w:firstLine="0"/>
              <w:rPr>
                <w:rFonts w:ascii="Times New Roman" w:hAnsi="Times New Roman"/>
                <w:szCs w:val="20"/>
              </w:rPr>
            </w:pPr>
          </w:p>
        </w:tc>
        <w:tc>
          <w:tcPr>
            <w:tcW w:w="1418" w:type="dxa"/>
            <w:vMerge/>
          </w:tcPr>
          <w:p w:rsidR="005C6B71" w:rsidRPr="005C6B71" w:rsidRDefault="005C6B71" w:rsidP="005C6B71">
            <w:pPr>
              <w:ind w:left="624" w:firstLine="0"/>
              <w:rPr>
                <w:rFonts w:ascii="Times New Roman" w:hAnsi="Times New Roman"/>
                <w:szCs w:val="20"/>
              </w:rPr>
            </w:pPr>
          </w:p>
        </w:tc>
        <w:tc>
          <w:tcPr>
            <w:tcW w:w="1417" w:type="dxa"/>
            <w:vMerge/>
          </w:tcPr>
          <w:p w:rsidR="005C6B71" w:rsidRPr="005C6B71" w:rsidRDefault="005C6B71" w:rsidP="005C6B71">
            <w:pPr>
              <w:ind w:left="624" w:firstLine="0"/>
              <w:rPr>
                <w:rFonts w:ascii="Times New Roman" w:hAnsi="Times New Roman"/>
                <w:szCs w:val="20"/>
              </w:rPr>
            </w:pPr>
          </w:p>
        </w:tc>
        <w:tc>
          <w:tcPr>
            <w:tcW w:w="2126" w:type="dxa"/>
            <w:vMerge w:val="restart"/>
          </w:tcPr>
          <w:p w:rsidR="005C6B71" w:rsidRPr="005C6B71" w:rsidRDefault="005C6B71" w:rsidP="005C6B71">
            <w:pPr>
              <w:ind w:left="-95" w:firstLine="0"/>
              <w:rPr>
                <w:rFonts w:ascii="Times New Roman" w:hAnsi="Times New Roman"/>
                <w:szCs w:val="20"/>
              </w:rPr>
            </w:pPr>
            <w:r w:rsidRPr="005C6B71">
              <w:rPr>
                <w:rFonts w:ascii="Times New Roman" w:hAnsi="Times New Roman"/>
                <w:szCs w:val="20"/>
              </w:rPr>
              <w:t>Продолжительность трансфузии</w:t>
            </w:r>
          </w:p>
        </w:tc>
        <w:tc>
          <w:tcPr>
            <w:tcW w:w="909" w:type="dxa"/>
          </w:tcPr>
          <w:p w:rsidR="005C6B71" w:rsidRPr="005C6B71" w:rsidRDefault="005C6B71" w:rsidP="005C6B71">
            <w:pPr>
              <w:ind w:left="-99" w:firstLine="0"/>
              <w:rPr>
                <w:rFonts w:ascii="Times New Roman" w:hAnsi="Times New Roman"/>
                <w:szCs w:val="20"/>
              </w:rPr>
            </w:pPr>
            <w:r w:rsidRPr="005C6B71">
              <w:rPr>
                <w:rFonts w:ascii="Times New Roman" w:hAnsi="Times New Roman"/>
                <w:szCs w:val="20"/>
              </w:rPr>
              <w:t>с</w:t>
            </w:r>
          </w:p>
        </w:tc>
        <w:tc>
          <w:tcPr>
            <w:tcW w:w="861" w:type="dxa"/>
          </w:tcPr>
          <w:p w:rsidR="005C6B71" w:rsidRPr="005C6B71" w:rsidRDefault="005C6B71" w:rsidP="005C6B71">
            <w:pPr>
              <w:ind w:left="624" w:firstLine="0"/>
              <w:rPr>
                <w:rFonts w:ascii="Times New Roman" w:hAnsi="Times New Roman"/>
                <w:szCs w:val="20"/>
              </w:rPr>
            </w:pPr>
          </w:p>
        </w:tc>
      </w:tr>
      <w:tr w:rsidR="005C6B71" w:rsidRPr="005C6B71" w:rsidTr="00E54E3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668" w:type="dxa"/>
            <w:vMerge/>
          </w:tcPr>
          <w:p w:rsidR="005C6B71" w:rsidRPr="005C6B71" w:rsidRDefault="005C6B71" w:rsidP="005C6B71">
            <w:pPr>
              <w:ind w:left="624" w:firstLine="0"/>
              <w:rPr>
                <w:rFonts w:ascii="Times New Roman" w:hAnsi="Times New Roman"/>
                <w:szCs w:val="20"/>
              </w:rPr>
            </w:pPr>
          </w:p>
        </w:tc>
        <w:tc>
          <w:tcPr>
            <w:tcW w:w="1417" w:type="dxa"/>
            <w:vMerge/>
          </w:tcPr>
          <w:p w:rsidR="005C6B71" w:rsidRPr="005C6B71" w:rsidRDefault="005C6B71" w:rsidP="005C6B71">
            <w:pPr>
              <w:ind w:left="624" w:firstLine="0"/>
              <w:rPr>
                <w:rFonts w:ascii="Times New Roman" w:hAnsi="Times New Roman"/>
                <w:szCs w:val="20"/>
              </w:rPr>
            </w:pPr>
          </w:p>
        </w:tc>
        <w:tc>
          <w:tcPr>
            <w:tcW w:w="1418" w:type="dxa"/>
            <w:vMerge/>
          </w:tcPr>
          <w:p w:rsidR="005C6B71" w:rsidRPr="005C6B71" w:rsidRDefault="005C6B71" w:rsidP="005C6B71">
            <w:pPr>
              <w:ind w:left="624" w:firstLine="0"/>
              <w:rPr>
                <w:rFonts w:ascii="Times New Roman" w:hAnsi="Times New Roman"/>
                <w:szCs w:val="20"/>
              </w:rPr>
            </w:pPr>
          </w:p>
        </w:tc>
        <w:tc>
          <w:tcPr>
            <w:tcW w:w="1417" w:type="dxa"/>
            <w:vMerge/>
          </w:tcPr>
          <w:p w:rsidR="005C6B71" w:rsidRPr="005C6B71" w:rsidRDefault="005C6B71" w:rsidP="005C6B71">
            <w:pPr>
              <w:ind w:left="624" w:firstLine="0"/>
              <w:rPr>
                <w:rFonts w:ascii="Times New Roman" w:hAnsi="Times New Roman"/>
                <w:szCs w:val="20"/>
              </w:rPr>
            </w:pPr>
          </w:p>
        </w:tc>
        <w:tc>
          <w:tcPr>
            <w:tcW w:w="2126" w:type="dxa"/>
            <w:vMerge/>
          </w:tcPr>
          <w:p w:rsidR="005C6B71" w:rsidRPr="005C6B71" w:rsidRDefault="005C6B71" w:rsidP="005C6B71">
            <w:pPr>
              <w:ind w:left="624" w:firstLine="0"/>
              <w:rPr>
                <w:rFonts w:ascii="Times New Roman" w:hAnsi="Times New Roman"/>
                <w:szCs w:val="20"/>
              </w:rPr>
            </w:pPr>
          </w:p>
        </w:tc>
        <w:tc>
          <w:tcPr>
            <w:tcW w:w="909" w:type="dxa"/>
          </w:tcPr>
          <w:p w:rsidR="005C6B71" w:rsidRPr="005C6B71" w:rsidRDefault="005C6B71" w:rsidP="005C6B71">
            <w:pPr>
              <w:ind w:left="-99" w:firstLine="0"/>
              <w:rPr>
                <w:rFonts w:ascii="Times New Roman" w:hAnsi="Times New Roman"/>
                <w:szCs w:val="20"/>
              </w:rPr>
            </w:pPr>
            <w:r w:rsidRPr="005C6B71">
              <w:rPr>
                <w:rFonts w:ascii="Times New Roman" w:hAnsi="Times New Roman"/>
                <w:szCs w:val="20"/>
              </w:rPr>
              <w:t>до</w:t>
            </w:r>
          </w:p>
        </w:tc>
        <w:tc>
          <w:tcPr>
            <w:tcW w:w="861" w:type="dxa"/>
          </w:tcPr>
          <w:p w:rsidR="005C6B71" w:rsidRPr="005C6B71" w:rsidRDefault="005C6B71" w:rsidP="005C6B71">
            <w:pPr>
              <w:ind w:left="624" w:firstLine="0"/>
              <w:rPr>
                <w:rFonts w:ascii="Times New Roman" w:hAnsi="Times New Roman"/>
                <w:szCs w:val="20"/>
              </w:rPr>
            </w:pPr>
          </w:p>
        </w:tc>
      </w:tr>
    </w:tbl>
    <w:p w:rsidR="005C6B71" w:rsidRPr="005C6B71" w:rsidRDefault="005C6B71" w:rsidP="005C6B71">
      <w:pPr>
        <w:ind w:firstLine="0"/>
        <w:jc w:val="center"/>
        <w:rPr>
          <w:rFonts w:ascii="Times New Roman" w:hAnsi="Times New Roman"/>
          <w:b/>
          <w:sz w:val="24"/>
        </w:rPr>
      </w:pPr>
      <w:r w:rsidRPr="005C6B71">
        <w:rPr>
          <w:rFonts w:ascii="Times New Roman" w:hAnsi="Times New Roman"/>
          <w:b/>
          <w:sz w:val="24"/>
        </w:rPr>
        <w:t>Наблюдение за реципиентом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84"/>
        <w:gridCol w:w="1276"/>
        <w:gridCol w:w="1134"/>
        <w:gridCol w:w="1134"/>
        <w:gridCol w:w="1559"/>
        <w:gridCol w:w="1418"/>
        <w:gridCol w:w="1559"/>
      </w:tblGrid>
      <w:tr w:rsidR="005C6B71" w:rsidRPr="005C6B71" w:rsidTr="00E54E3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928" w:type="dxa"/>
            <w:gridSpan w:val="4"/>
            <w:vAlign w:val="center"/>
          </w:tcPr>
          <w:p w:rsidR="005C6B71" w:rsidRPr="005C6B71" w:rsidRDefault="005C6B71" w:rsidP="005C6B71">
            <w:pPr>
              <w:ind w:firstLine="0"/>
              <w:jc w:val="center"/>
              <w:rPr>
                <w:rFonts w:ascii="Times New Roman" w:hAnsi="Times New Roman"/>
                <w:szCs w:val="20"/>
              </w:rPr>
            </w:pPr>
            <w:r w:rsidRPr="005C6B71">
              <w:rPr>
                <w:rFonts w:ascii="Times New Roman" w:hAnsi="Times New Roman"/>
                <w:szCs w:val="20"/>
              </w:rPr>
              <w:t>Ранний посттрансфузионный период</w:t>
            </w:r>
          </w:p>
        </w:tc>
        <w:tc>
          <w:tcPr>
            <w:tcW w:w="4536" w:type="dxa"/>
            <w:gridSpan w:val="3"/>
          </w:tcPr>
          <w:p w:rsidR="005C6B71" w:rsidRPr="005C6B71" w:rsidRDefault="005C6B71" w:rsidP="005C6B71">
            <w:pPr>
              <w:ind w:firstLine="0"/>
              <w:jc w:val="center"/>
              <w:rPr>
                <w:rFonts w:ascii="Times New Roman" w:hAnsi="Times New Roman"/>
                <w:szCs w:val="20"/>
              </w:rPr>
            </w:pPr>
            <w:r w:rsidRPr="005C6B71">
              <w:rPr>
                <w:rFonts w:ascii="Times New Roman" w:hAnsi="Times New Roman"/>
                <w:szCs w:val="20"/>
              </w:rPr>
              <w:t>Первые сутки после трансфузии</w:t>
            </w:r>
          </w:p>
        </w:tc>
      </w:tr>
      <w:tr w:rsidR="005C6B71" w:rsidRPr="005C6B71" w:rsidTr="00E54E3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84" w:type="dxa"/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Cs w:val="20"/>
              </w:rPr>
            </w:pPr>
          </w:p>
        </w:tc>
        <w:tc>
          <w:tcPr>
            <w:tcW w:w="1276" w:type="dxa"/>
          </w:tcPr>
          <w:p w:rsidR="005C6B71" w:rsidRPr="005C6B71" w:rsidRDefault="005C6B71" w:rsidP="005C6B71">
            <w:pPr>
              <w:ind w:left="624" w:firstLine="0"/>
              <w:jc w:val="center"/>
              <w:rPr>
                <w:rFonts w:ascii="Times New Roman" w:hAnsi="Times New Roman"/>
                <w:szCs w:val="20"/>
              </w:rPr>
            </w:pPr>
          </w:p>
          <w:p w:rsidR="005C6B71" w:rsidRPr="005C6B71" w:rsidRDefault="005C6B71" w:rsidP="005C6B71">
            <w:pPr>
              <w:ind w:firstLine="0"/>
              <w:jc w:val="center"/>
              <w:rPr>
                <w:rFonts w:ascii="Times New Roman" w:hAnsi="Times New Roman"/>
                <w:szCs w:val="20"/>
              </w:rPr>
            </w:pPr>
            <w:r w:rsidRPr="005C6B71">
              <w:rPr>
                <w:rFonts w:ascii="Times New Roman" w:hAnsi="Times New Roman"/>
                <w:szCs w:val="20"/>
              </w:rPr>
              <w:t>В течение трансфузии</w:t>
            </w:r>
          </w:p>
        </w:tc>
        <w:tc>
          <w:tcPr>
            <w:tcW w:w="1134" w:type="dxa"/>
          </w:tcPr>
          <w:p w:rsidR="005C6B71" w:rsidRPr="005C6B71" w:rsidRDefault="005C6B71" w:rsidP="005C6B71">
            <w:pPr>
              <w:ind w:left="624" w:firstLine="0"/>
              <w:jc w:val="center"/>
              <w:rPr>
                <w:rFonts w:ascii="Times New Roman" w:hAnsi="Times New Roman"/>
                <w:szCs w:val="20"/>
              </w:rPr>
            </w:pPr>
          </w:p>
          <w:p w:rsidR="005C6B71" w:rsidRPr="005C6B71" w:rsidRDefault="005C6B71" w:rsidP="005C6B71">
            <w:pPr>
              <w:ind w:left="40" w:firstLine="0"/>
              <w:jc w:val="center"/>
              <w:rPr>
                <w:rFonts w:ascii="Times New Roman" w:hAnsi="Times New Roman"/>
                <w:szCs w:val="20"/>
              </w:rPr>
            </w:pPr>
            <w:r w:rsidRPr="005C6B71">
              <w:rPr>
                <w:rFonts w:ascii="Times New Roman" w:hAnsi="Times New Roman"/>
                <w:szCs w:val="20"/>
              </w:rPr>
              <w:t>Через</w:t>
            </w:r>
          </w:p>
          <w:p w:rsidR="005C6B71" w:rsidRPr="005C6B71" w:rsidRDefault="005C6B71" w:rsidP="005C6B71">
            <w:pPr>
              <w:ind w:firstLine="0"/>
              <w:jc w:val="center"/>
              <w:rPr>
                <w:rFonts w:ascii="Times New Roman" w:hAnsi="Times New Roman"/>
                <w:szCs w:val="20"/>
              </w:rPr>
            </w:pPr>
            <w:r w:rsidRPr="005C6B71">
              <w:rPr>
                <w:rFonts w:ascii="Times New Roman" w:hAnsi="Times New Roman"/>
                <w:szCs w:val="20"/>
              </w:rPr>
              <w:t>1 час</w:t>
            </w:r>
          </w:p>
        </w:tc>
        <w:tc>
          <w:tcPr>
            <w:tcW w:w="1134" w:type="dxa"/>
          </w:tcPr>
          <w:p w:rsidR="005C6B71" w:rsidRPr="005C6B71" w:rsidRDefault="005C6B71" w:rsidP="005C6B71">
            <w:pPr>
              <w:ind w:left="624" w:firstLine="0"/>
              <w:jc w:val="center"/>
              <w:rPr>
                <w:rFonts w:ascii="Times New Roman" w:hAnsi="Times New Roman"/>
                <w:szCs w:val="20"/>
              </w:rPr>
            </w:pPr>
          </w:p>
          <w:p w:rsidR="005C6B71" w:rsidRPr="005C6B71" w:rsidRDefault="005C6B71" w:rsidP="005C6B71">
            <w:pPr>
              <w:ind w:firstLine="0"/>
              <w:jc w:val="center"/>
              <w:rPr>
                <w:rFonts w:ascii="Times New Roman" w:hAnsi="Times New Roman"/>
                <w:szCs w:val="20"/>
              </w:rPr>
            </w:pPr>
            <w:r w:rsidRPr="005C6B71">
              <w:rPr>
                <w:rFonts w:ascii="Times New Roman" w:hAnsi="Times New Roman"/>
                <w:szCs w:val="20"/>
              </w:rPr>
              <w:t>Через</w:t>
            </w:r>
          </w:p>
          <w:p w:rsidR="005C6B71" w:rsidRPr="005C6B71" w:rsidRDefault="005C6B71" w:rsidP="005C6B71">
            <w:pPr>
              <w:ind w:firstLine="0"/>
              <w:jc w:val="center"/>
              <w:rPr>
                <w:rFonts w:ascii="Times New Roman" w:hAnsi="Times New Roman"/>
                <w:szCs w:val="20"/>
              </w:rPr>
            </w:pPr>
            <w:r w:rsidRPr="005C6B71">
              <w:rPr>
                <w:rFonts w:ascii="Times New Roman" w:hAnsi="Times New Roman"/>
                <w:szCs w:val="20"/>
              </w:rPr>
              <w:t>2 часа</w:t>
            </w:r>
          </w:p>
        </w:tc>
        <w:tc>
          <w:tcPr>
            <w:tcW w:w="1559" w:type="dxa"/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Cs w:val="20"/>
              </w:rPr>
            </w:pPr>
            <w:r w:rsidRPr="005C6B71">
              <w:rPr>
                <w:rFonts w:ascii="Times New Roman" w:hAnsi="Times New Roman"/>
                <w:szCs w:val="20"/>
              </w:rPr>
              <w:t xml:space="preserve">Общий анализ мочи </w:t>
            </w:r>
            <w:proofErr w:type="gramStart"/>
            <w:r w:rsidRPr="005C6B71">
              <w:rPr>
                <w:rFonts w:ascii="Times New Roman" w:hAnsi="Times New Roman"/>
                <w:szCs w:val="20"/>
              </w:rPr>
              <w:t>от</w:t>
            </w:r>
            <w:proofErr w:type="gramEnd"/>
            <w:r w:rsidRPr="005C6B71">
              <w:rPr>
                <w:rFonts w:ascii="Times New Roman" w:hAnsi="Times New Roman"/>
                <w:szCs w:val="20"/>
              </w:rPr>
              <w:t xml:space="preserve"> _________</w:t>
            </w:r>
          </w:p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Cs w:val="20"/>
              </w:rPr>
            </w:pPr>
          </w:p>
        </w:tc>
        <w:tc>
          <w:tcPr>
            <w:tcW w:w="1418" w:type="dxa"/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Cs w:val="20"/>
              </w:rPr>
            </w:pPr>
            <w:r w:rsidRPr="005C6B71">
              <w:rPr>
                <w:rFonts w:ascii="Times New Roman" w:hAnsi="Times New Roman"/>
                <w:szCs w:val="20"/>
              </w:rPr>
              <w:t xml:space="preserve">Анализ крови </w:t>
            </w:r>
            <w:proofErr w:type="gramStart"/>
            <w:r w:rsidRPr="005C6B71">
              <w:rPr>
                <w:rFonts w:ascii="Times New Roman" w:hAnsi="Times New Roman"/>
                <w:szCs w:val="20"/>
              </w:rPr>
              <w:t>от</w:t>
            </w:r>
            <w:proofErr w:type="gramEnd"/>
            <w:r w:rsidRPr="005C6B71">
              <w:rPr>
                <w:rFonts w:ascii="Times New Roman" w:hAnsi="Times New Roman"/>
                <w:szCs w:val="20"/>
              </w:rPr>
              <w:t xml:space="preserve"> ________</w:t>
            </w:r>
          </w:p>
        </w:tc>
        <w:tc>
          <w:tcPr>
            <w:tcW w:w="1559" w:type="dxa"/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Cs w:val="20"/>
              </w:rPr>
            </w:pPr>
          </w:p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Cs w:val="20"/>
              </w:rPr>
            </w:pPr>
            <w:r w:rsidRPr="005C6B71">
              <w:rPr>
                <w:rFonts w:ascii="Times New Roman" w:hAnsi="Times New Roman"/>
                <w:szCs w:val="20"/>
              </w:rPr>
              <w:t>Суточный диурез</w:t>
            </w:r>
          </w:p>
        </w:tc>
      </w:tr>
      <w:tr w:rsidR="005C6B71" w:rsidRPr="005C6B71" w:rsidTr="00E54E3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84" w:type="dxa"/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Cs w:val="20"/>
              </w:rPr>
            </w:pPr>
            <w:r w:rsidRPr="005C6B71">
              <w:rPr>
                <w:rFonts w:ascii="Times New Roman" w:hAnsi="Times New Roman"/>
                <w:szCs w:val="20"/>
              </w:rPr>
              <w:t>Жалобы</w:t>
            </w:r>
            <w:r w:rsidRPr="005C6B71">
              <w:rPr>
                <w:rFonts w:ascii="Times New Roman" w:hAnsi="Times New Roman"/>
                <w:szCs w:val="20"/>
              </w:rPr>
              <w:br/>
            </w:r>
          </w:p>
        </w:tc>
        <w:tc>
          <w:tcPr>
            <w:tcW w:w="1276" w:type="dxa"/>
          </w:tcPr>
          <w:p w:rsidR="005C6B71" w:rsidRPr="005C6B71" w:rsidRDefault="005C6B71" w:rsidP="005C6B71">
            <w:pPr>
              <w:ind w:left="624" w:firstLine="0"/>
              <w:rPr>
                <w:rFonts w:ascii="Times New Roman" w:hAnsi="Times New Roman"/>
                <w:szCs w:val="20"/>
              </w:rPr>
            </w:pPr>
          </w:p>
        </w:tc>
        <w:tc>
          <w:tcPr>
            <w:tcW w:w="1134" w:type="dxa"/>
          </w:tcPr>
          <w:p w:rsidR="005C6B71" w:rsidRPr="005C6B71" w:rsidRDefault="005C6B71" w:rsidP="005C6B71">
            <w:pPr>
              <w:ind w:left="624" w:firstLine="0"/>
              <w:rPr>
                <w:rFonts w:ascii="Times New Roman" w:hAnsi="Times New Roman"/>
                <w:szCs w:val="20"/>
              </w:rPr>
            </w:pPr>
          </w:p>
        </w:tc>
        <w:tc>
          <w:tcPr>
            <w:tcW w:w="1134" w:type="dxa"/>
          </w:tcPr>
          <w:p w:rsidR="005C6B71" w:rsidRPr="005C6B71" w:rsidRDefault="005C6B71" w:rsidP="005C6B71">
            <w:pPr>
              <w:ind w:left="624" w:firstLine="0"/>
              <w:rPr>
                <w:rFonts w:ascii="Times New Roman" w:hAnsi="Times New Roman"/>
                <w:szCs w:val="20"/>
              </w:rPr>
            </w:pPr>
          </w:p>
        </w:tc>
        <w:tc>
          <w:tcPr>
            <w:tcW w:w="1559" w:type="dxa"/>
            <w:vMerge w:val="restart"/>
          </w:tcPr>
          <w:p w:rsidR="005C6B71" w:rsidRPr="005C6B71" w:rsidRDefault="005C6B71" w:rsidP="005C6B71">
            <w:pPr>
              <w:ind w:left="-108" w:firstLine="0"/>
              <w:jc w:val="left"/>
              <w:rPr>
                <w:rFonts w:ascii="Times New Roman" w:hAnsi="Times New Roman"/>
                <w:szCs w:val="20"/>
              </w:rPr>
            </w:pPr>
          </w:p>
        </w:tc>
        <w:tc>
          <w:tcPr>
            <w:tcW w:w="1418" w:type="dxa"/>
            <w:vMerge w:val="restart"/>
          </w:tcPr>
          <w:p w:rsidR="005C6B71" w:rsidRPr="005C6B71" w:rsidRDefault="005C6B71" w:rsidP="005C6B71">
            <w:pPr>
              <w:ind w:hanging="94"/>
              <w:rPr>
                <w:rFonts w:ascii="Times New Roman" w:hAnsi="Times New Roman"/>
                <w:szCs w:val="20"/>
              </w:rPr>
            </w:pPr>
          </w:p>
        </w:tc>
        <w:tc>
          <w:tcPr>
            <w:tcW w:w="1559" w:type="dxa"/>
            <w:vMerge w:val="restart"/>
          </w:tcPr>
          <w:p w:rsidR="005C6B71" w:rsidRPr="005C6B71" w:rsidRDefault="005C6B71" w:rsidP="005C6B71">
            <w:pPr>
              <w:ind w:left="-81" w:firstLine="0"/>
              <w:jc w:val="left"/>
              <w:rPr>
                <w:rFonts w:ascii="Times New Roman" w:hAnsi="Times New Roman"/>
                <w:szCs w:val="20"/>
              </w:rPr>
            </w:pPr>
            <w:r w:rsidRPr="005C6B71">
              <w:rPr>
                <w:rFonts w:ascii="Times New Roman" w:hAnsi="Times New Roman"/>
                <w:szCs w:val="20"/>
              </w:rPr>
              <w:t xml:space="preserve">Введено жидкости (вместе с </w:t>
            </w:r>
            <w:r w:rsidRPr="005C6B71">
              <w:rPr>
                <w:rFonts w:ascii="Times New Roman" w:hAnsi="Times New Roman"/>
                <w:szCs w:val="20"/>
                <w:lang w:val="en-US"/>
              </w:rPr>
              <w:t>per</w:t>
            </w:r>
            <w:r w:rsidRPr="005C6B71">
              <w:rPr>
                <w:rFonts w:ascii="Times New Roman" w:hAnsi="Times New Roman"/>
                <w:szCs w:val="20"/>
              </w:rPr>
              <w:t xml:space="preserve"> </w:t>
            </w:r>
            <w:proofErr w:type="spellStart"/>
            <w:r w:rsidRPr="005C6B71">
              <w:rPr>
                <w:rFonts w:ascii="Times New Roman" w:hAnsi="Times New Roman"/>
                <w:szCs w:val="20"/>
                <w:lang w:val="en-US"/>
              </w:rPr>
              <w:t>os</w:t>
            </w:r>
            <w:proofErr w:type="spellEnd"/>
            <w:r w:rsidRPr="005C6B71">
              <w:rPr>
                <w:rFonts w:ascii="Times New Roman" w:hAnsi="Times New Roman"/>
                <w:szCs w:val="20"/>
              </w:rPr>
              <w:t>)</w:t>
            </w:r>
          </w:p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Cs w:val="20"/>
              </w:rPr>
            </w:pPr>
          </w:p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Cs w:val="20"/>
              </w:rPr>
            </w:pPr>
          </w:p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Cs w:val="20"/>
              </w:rPr>
            </w:pPr>
          </w:p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Cs w:val="20"/>
              </w:rPr>
            </w:pPr>
            <w:r w:rsidRPr="005C6B71">
              <w:rPr>
                <w:rFonts w:ascii="Times New Roman" w:hAnsi="Times New Roman"/>
                <w:szCs w:val="20"/>
              </w:rPr>
              <w:t>Выделено</w:t>
            </w:r>
          </w:p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Cs w:val="20"/>
              </w:rPr>
            </w:pPr>
          </w:p>
        </w:tc>
      </w:tr>
      <w:tr w:rsidR="005C6B71" w:rsidRPr="005C6B71" w:rsidTr="00E54E3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84" w:type="dxa"/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Cs w:val="20"/>
              </w:rPr>
            </w:pPr>
            <w:r w:rsidRPr="005C6B71">
              <w:rPr>
                <w:rFonts w:ascii="Times New Roman" w:hAnsi="Times New Roman"/>
                <w:szCs w:val="20"/>
              </w:rPr>
              <w:t>Объективно</w:t>
            </w:r>
            <w:r w:rsidRPr="005C6B71">
              <w:rPr>
                <w:rFonts w:ascii="Times New Roman" w:hAnsi="Times New Roman"/>
                <w:szCs w:val="20"/>
              </w:rPr>
              <w:br/>
            </w:r>
          </w:p>
        </w:tc>
        <w:tc>
          <w:tcPr>
            <w:tcW w:w="1276" w:type="dxa"/>
          </w:tcPr>
          <w:p w:rsidR="005C6B71" w:rsidRPr="005C6B71" w:rsidRDefault="005C6B71" w:rsidP="005C6B71">
            <w:pPr>
              <w:ind w:left="624" w:firstLine="0"/>
              <w:rPr>
                <w:rFonts w:ascii="Times New Roman" w:hAnsi="Times New Roman"/>
                <w:szCs w:val="20"/>
              </w:rPr>
            </w:pPr>
          </w:p>
        </w:tc>
        <w:tc>
          <w:tcPr>
            <w:tcW w:w="1134" w:type="dxa"/>
          </w:tcPr>
          <w:p w:rsidR="005C6B71" w:rsidRPr="005C6B71" w:rsidRDefault="005C6B71" w:rsidP="005C6B71">
            <w:pPr>
              <w:ind w:left="624" w:firstLine="0"/>
              <w:rPr>
                <w:rFonts w:ascii="Times New Roman" w:hAnsi="Times New Roman"/>
                <w:szCs w:val="20"/>
              </w:rPr>
            </w:pPr>
          </w:p>
        </w:tc>
        <w:tc>
          <w:tcPr>
            <w:tcW w:w="1134" w:type="dxa"/>
          </w:tcPr>
          <w:p w:rsidR="005C6B71" w:rsidRPr="005C6B71" w:rsidRDefault="005C6B71" w:rsidP="005C6B71">
            <w:pPr>
              <w:ind w:left="624" w:firstLine="0"/>
              <w:rPr>
                <w:rFonts w:ascii="Times New Roman" w:hAnsi="Times New Roman"/>
                <w:szCs w:val="20"/>
              </w:rPr>
            </w:pPr>
          </w:p>
        </w:tc>
        <w:tc>
          <w:tcPr>
            <w:tcW w:w="1559" w:type="dxa"/>
            <w:vMerge/>
          </w:tcPr>
          <w:p w:rsidR="005C6B71" w:rsidRPr="005C6B71" w:rsidRDefault="005C6B71" w:rsidP="005C6B71">
            <w:pPr>
              <w:ind w:left="624" w:firstLine="0"/>
              <w:rPr>
                <w:rFonts w:ascii="Times New Roman" w:hAnsi="Times New Roman"/>
                <w:szCs w:val="20"/>
              </w:rPr>
            </w:pPr>
          </w:p>
        </w:tc>
        <w:tc>
          <w:tcPr>
            <w:tcW w:w="1418" w:type="dxa"/>
            <w:vMerge/>
          </w:tcPr>
          <w:p w:rsidR="005C6B71" w:rsidRPr="005C6B71" w:rsidRDefault="005C6B71" w:rsidP="005C6B71">
            <w:pPr>
              <w:ind w:left="624" w:firstLine="0"/>
              <w:rPr>
                <w:rFonts w:ascii="Times New Roman" w:hAnsi="Times New Roman"/>
                <w:szCs w:val="20"/>
              </w:rPr>
            </w:pPr>
          </w:p>
        </w:tc>
        <w:tc>
          <w:tcPr>
            <w:tcW w:w="1559" w:type="dxa"/>
            <w:vMerge/>
          </w:tcPr>
          <w:p w:rsidR="005C6B71" w:rsidRPr="005C6B71" w:rsidRDefault="005C6B71" w:rsidP="005C6B71">
            <w:pPr>
              <w:ind w:left="624" w:firstLine="0"/>
              <w:rPr>
                <w:rFonts w:ascii="Times New Roman" w:hAnsi="Times New Roman"/>
                <w:szCs w:val="20"/>
              </w:rPr>
            </w:pPr>
          </w:p>
        </w:tc>
      </w:tr>
      <w:tr w:rsidR="005C6B71" w:rsidRPr="005C6B71" w:rsidTr="00E54E3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84" w:type="dxa"/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Cs w:val="20"/>
              </w:rPr>
            </w:pPr>
            <w:r w:rsidRPr="005C6B71">
              <w:rPr>
                <w:rFonts w:ascii="Times New Roman" w:hAnsi="Times New Roman"/>
                <w:szCs w:val="20"/>
              </w:rPr>
              <w:t>АД</w:t>
            </w:r>
          </w:p>
        </w:tc>
        <w:tc>
          <w:tcPr>
            <w:tcW w:w="1276" w:type="dxa"/>
          </w:tcPr>
          <w:p w:rsidR="005C6B71" w:rsidRPr="005C6B71" w:rsidRDefault="005C6B71" w:rsidP="005C6B71">
            <w:pPr>
              <w:ind w:left="624" w:firstLine="0"/>
              <w:rPr>
                <w:rFonts w:ascii="Times New Roman" w:hAnsi="Times New Roman"/>
                <w:szCs w:val="20"/>
              </w:rPr>
            </w:pPr>
          </w:p>
        </w:tc>
        <w:tc>
          <w:tcPr>
            <w:tcW w:w="1134" w:type="dxa"/>
          </w:tcPr>
          <w:p w:rsidR="005C6B71" w:rsidRPr="005C6B71" w:rsidRDefault="005C6B71" w:rsidP="005C6B71">
            <w:pPr>
              <w:ind w:left="624" w:firstLine="0"/>
              <w:rPr>
                <w:rFonts w:ascii="Times New Roman" w:hAnsi="Times New Roman"/>
                <w:szCs w:val="20"/>
              </w:rPr>
            </w:pPr>
          </w:p>
        </w:tc>
        <w:tc>
          <w:tcPr>
            <w:tcW w:w="1134" w:type="dxa"/>
          </w:tcPr>
          <w:p w:rsidR="005C6B71" w:rsidRPr="005C6B71" w:rsidRDefault="005C6B71" w:rsidP="005C6B71">
            <w:pPr>
              <w:ind w:left="624" w:firstLine="0"/>
              <w:rPr>
                <w:rFonts w:ascii="Times New Roman" w:hAnsi="Times New Roman"/>
                <w:szCs w:val="20"/>
              </w:rPr>
            </w:pPr>
          </w:p>
        </w:tc>
        <w:tc>
          <w:tcPr>
            <w:tcW w:w="1559" w:type="dxa"/>
            <w:vMerge/>
          </w:tcPr>
          <w:p w:rsidR="005C6B71" w:rsidRPr="005C6B71" w:rsidRDefault="005C6B71" w:rsidP="005C6B71">
            <w:pPr>
              <w:ind w:left="624" w:firstLine="0"/>
              <w:rPr>
                <w:rFonts w:ascii="Times New Roman" w:hAnsi="Times New Roman"/>
                <w:szCs w:val="20"/>
              </w:rPr>
            </w:pPr>
          </w:p>
        </w:tc>
        <w:tc>
          <w:tcPr>
            <w:tcW w:w="1418" w:type="dxa"/>
            <w:vMerge/>
          </w:tcPr>
          <w:p w:rsidR="005C6B71" w:rsidRPr="005C6B71" w:rsidRDefault="005C6B71" w:rsidP="005C6B71">
            <w:pPr>
              <w:ind w:left="624" w:firstLine="0"/>
              <w:rPr>
                <w:rFonts w:ascii="Times New Roman" w:hAnsi="Times New Roman"/>
                <w:szCs w:val="20"/>
              </w:rPr>
            </w:pPr>
          </w:p>
        </w:tc>
        <w:tc>
          <w:tcPr>
            <w:tcW w:w="1559" w:type="dxa"/>
            <w:vMerge/>
          </w:tcPr>
          <w:p w:rsidR="005C6B71" w:rsidRPr="005C6B71" w:rsidRDefault="005C6B71" w:rsidP="005C6B71">
            <w:pPr>
              <w:ind w:left="624" w:firstLine="0"/>
              <w:rPr>
                <w:rFonts w:ascii="Times New Roman" w:hAnsi="Times New Roman"/>
                <w:szCs w:val="20"/>
              </w:rPr>
            </w:pPr>
          </w:p>
        </w:tc>
      </w:tr>
      <w:tr w:rsidR="005C6B71" w:rsidRPr="005C6B71" w:rsidTr="00E54E3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84" w:type="dxa"/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Cs w:val="20"/>
              </w:rPr>
            </w:pPr>
            <w:proofErr w:type="spellStart"/>
            <w:r w:rsidRPr="005C6B71">
              <w:rPr>
                <w:rFonts w:ascii="Times New Roman" w:hAnsi="Times New Roman"/>
                <w:szCs w:val="20"/>
              </w:rPr>
              <w:t>Ps</w:t>
            </w:r>
            <w:proofErr w:type="spellEnd"/>
          </w:p>
        </w:tc>
        <w:tc>
          <w:tcPr>
            <w:tcW w:w="1276" w:type="dxa"/>
          </w:tcPr>
          <w:p w:rsidR="005C6B71" w:rsidRPr="005C6B71" w:rsidRDefault="005C6B71" w:rsidP="005C6B71">
            <w:pPr>
              <w:ind w:left="624" w:firstLine="0"/>
              <w:rPr>
                <w:rFonts w:ascii="Times New Roman" w:hAnsi="Times New Roman"/>
                <w:szCs w:val="20"/>
              </w:rPr>
            </w:pPr>
          </w:p>
        </w:tc>
        <w:tc>
          <w:tcPr>
            <w:tcW w:w="1134" w:type="dxa"/>
          </w:tcPr>
          <w:p w:rsidR="005C6B71" w:rsidRPr="005C6B71" w:rsidRDefault="005C6B71" w:rsidP="005C6B71">
            <w:pPr>
              <w:ind w:left="624" w:firstLine="0"/>
              <w:rPr>
                <w:rFonts w:ascii="Times New Roman" w:hAnsi="Times New Roman"/>
                <w:szCs w:val="20"/>
              </w:rPr>
            </w:pPr>
          </w:p>
        </w:tc>
        <w:tc>
          <w:tcPr>
            <w:tcW w:w="1134" w:type="dxa"/>
          </w:tcPr>
          <w:p w:rsidR="005C6B71" w:rsidRPr="005C6B71" w:rsidRDefault="005C6B71" w:rsidP="005C6B71">
            <w:pPr>
              <w:ind w:left="624" w:firstLine="0"/>
              <w:rPr>
                <w:rFonts w:ascii="Times New Roman" w:hAnsi="Times New Roman"/>
                <w:szCs w:val="20"/>
              </w:rPr>
            </w:pPr>
          </w:p>
        </w:tc>
        <w:tc>
          <w:tcPr>
            <w:tcW w:w="1559" w:type="dxa"/>
            <w:vMerge/>
          </w:tcPr>
          <w:p w:rsidR="005C6B71" w:rsidRPr="005C6B71" w:rsidRDefault="005C6B71" w:rsidP="005C6B71">
            <w:pPr>
              <w:ind w:left="624" w:firstLine="0"/>
              <w:rPr>
                <w:rFonts w:ascii="Times New Roman" w:hAnsi="Times New Roman"/>
                <w:szCs w:val="20"/>
              </w:rPr>
            </w:pPr>
          </w:p>
        </w:tc>
        <w:tc>
          <w:tcPr>
            <w:tcW w:w="1418" w:type="dxa"/>
            <w:vMerge/>
          </w:tcPr>
          <w:p w:rsidR="005C6B71" w:rsidRPr="005C6B71" w:rsidRDefault="005C6B71" w:rsidP="005C6B71">
            <w:pPr>
              <w:ind w:left="624" w:firstLine="0"/>
              <w:rPr>
                <w:rFonts w:ascii="Times New Roman" w:hAnsi="Times New Roman"/>
                <w:szCs w:val="20"/>
              </w:rPr>
            </w:pPr>
          </w:p>
        </w:tc>
        <w:tc>
          <w:tcPr>
            <w:tcW w:w="1559" w:type="dxa"/>
            <w:vMerge/>
          </w:tcPr>
          <w:p w:rsidR="005C6B71" w:rsidRPr="005C6B71" w:rsidRDefault="005C6B71" w:rsidP="005C6B71">
            <w:pPr>
              <w:ind w:left="624" w:firstLine="0"/>
              <w:rPr>
                <w:rFonts w:ascii="Times New Roman" w:hAnsi="Times New Roman"/>
                <w:szCs w:val="20"/>
              </w:rPr>
            </w:pPr>
          </w:p>
        </w:tc>
      </w:tr>
      <w:tr w:rsidR="005C6B71" w:rsidRPr="005C6B71" w:rsidTr="00E54E3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84" w:type="dxa"/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Cs w:val="20"/>
              </w:rPr>
            </w:pPr>
            <w:r w:rsidRPr="005C6B71">
              <w:rPr>
                <w:rFonts w:ascii="Times New Roman" w:hAnsi="Times New Roman"/>
                <w:szCs w:val="20"/>
              </w:rPr>
              <w:t>T°C</w:t>
            </w:r>
          </w:p>
        </w:tc>
        <w:tc>
          <w:tcPr>
            <w:tcW w:w="1276" w:type="dxa"/>
          </w:tcPr>
          <w:p w:rsidR="005C6B71" w:rsidRPr="005C6B71" w:rsidRDefault="005C6B71" w:rsidP="005C6B71">
            <w:pPr>
              <w:ind w:left="624" w:firstLine="0"/>
              <w:rPr>
                <w:rFonts w:ascii="Times New Roman" w:hAnsi="Times New Roman"/>
                <w:szCs w:val="20"/>
              </w:rPr>
            </w:pPr>
          </w:p>
        </w:tc>
        <w:tc>
          <w:tcPr>
            <w:tcW w:w="1134" w:type="dxa"/>
          </w:tcPr>
          <w:p w:rsidR="005C6B71" w:rsidRPr="005C6B71" w:rsidRDefault="005C6B71" w:rsidP="005C6B71">
            <w:pPr>
              <w:ind w:left="624" w:firstLine="0"/>
              <w:rPr>
                <w:rFonts w:ascii="Times New Roman" w:hAnsi="Times New Roman"/>
                <w:szCs w:val="20"/>
              </w:rPr>
            </w:pPr>
          </w:p>
        </w:tc>
        <w:tc>
          <w:tcPr>
            <w:tcW w:w="1134" w:type="dxa"/>
          </w:tcPr>
          <w:p w:rsidR="005C6B71" w:rsidRPr="005C6B71" w:rsidRDefault="005C6B71" w:rsidP="005C6B71">
            <w:pPr>
              <w:ind w:left="624" w:firstLine="0"/>
              <w:rPr>
                <w:rFonts w:ascii="Times New Roman" w:hAnsi="Times New Roman"/>
                <w:szCs w:val="20"/>
              </w:rPr>
            </w:pPr>
          </w:p>
        </w:tc>
        <w:tc>
          <w:tcPr>
            <w:tcW w:w="1559" w:type="dxa"/>
            <w:vMerge/>
          </w:tcPr>
          <w:p w:rsidR="005C6B71" w:rsidRPr="005C6B71" w:rsidRDefault="005C6B71" w:rsidP="005C6B71">
            <w:pPr>
              <w:ind w:left="624" w:firstLine="0"/>
              <w:rPr>
                <w:rFonts w:ascii="Times New Roman" w:hAnsi="Times New Roman"/>
                <w:szCs w:val="20"/>
              </w:rPr>
            </w:pPr>
          </w:p>
        </w:tc>
        <w:tc>
          <w:tcPr>
            <w:tcW w:w="1418" w:type="dxa"/>
            <w:vMerge/>
          </w:tcPr>
          <w:p w:rsidR="005C6B71" w:rsidRPr="005C6B71" w:rsidRDefault="005C6B71" w:rsidP="005C6B71">
            <w:pPr>
              <w:ind w:left="624" w:firstLine="0"/>
              <w:rPr>
                <w:rFonts w:ascii="Times New Roman" w:hAnsi="Times New Roman"/>
                <w:szCs w:val="20"/>
              </w:rPr>
            </w:pPr>
          </w:p>
        </w:tc>
        <w:tc>
          <w:tcPr>
            <w:tcW w:w="1559" w:type="dxa"/>
            <w:vMerge/>
          </w:tcPr>
          <w:p w:rsidR="005C6B71" w:rsidRPr="005C6B71" w:rsidRDefault="005C6B71" w:rsidP="005C6B71">
            <w:pPr>
              <w:ind w:left="624" w:firstLine="0"/>
              <w:rPr>
                <w:rFonts w:ascii="Times New Roman" w:hAnsi="Times New Roman"/>
                <w:szCs w:val="20"/>
              </w:rPr>
            </w:pPr>
          </w:p>
        </w:tc>
      </w:tr>
      <w:tr w:rsidR="005C6B71" w:rsidRPr="005C6B71" w:rsidTr="00E54E3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84" w:type="dxa"/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Cs w:val="20"/>
              </w:rPr>
            </w:pPr>
            <w:r w:rsidRPr="005C6B71">
              <w:rPr>
                <w:rFonts w:ascii="Times New Roman" w:hAnsi="Times New Roman"/>
                <w:szCs w:val="20"/>
              </w:rPr>
              <w:t>Первая порция мочи:</w:t>
            </w:r>
          </w:p>
        </w:tc>
        <w:tc>
          <w:tcPr>
            <w:tcW w:w="1276" w:type="dxa"/>
          </w:tcPr>
          <w:p w:rsidR="005C6B71" w:rsidRPr="005C6B71" w:rsidRDefault="005C6B71" w:rsidP="005C6B71">
            <w:pPr>
              <w:ind w:left="624" w:firstLine="0"/>
              <w:rPr>
                <w:rFonts w:ascii="Times New Roman" w:hAnsi="Times New Roman"/>
                <w:szCs w:val="20"/>
              </w:rPr>
            </w:pPr>
          </w:p>
        </w:tc>
        <w:tc>
          <w:tcPr>
            <w:tcW w:w="1134" w:type="dxa"/>
          </w:tcPr>
          <w:p w:rsidR="005C6B71" w:rsidRPr="005C6B71" w:rsidRDefault="005C6B71" w:rsidP="005C6B71">
            <w:pPr>
              <w:ind w:left="624" w:firstLine="0"/>
              <w:rPr>
                <w:rFonts w:ascii="Times New Roman" w:hAnsi="Times New Roman"/>
                <w:szCs w:val="20"/>
              </w:rPr>
            </w:pPr>
          </w:p>
        </w:tc>
        <w:tc>
          <w:tcPr>
            <w:tcW w:w="1134" w:type="dxa"/>
          </w:tcPr>
          <w:p w:rsidR="005C6B71" w:rsidRPr="005C6B71" w:rsidRDefault="005C6B71" w:rsidP="005C6B71">
            <w:pPr>
              <w:ind w:left="624" w:firstLine="0"/>
              <w:rPr>
                <w:rFonts w:ascii="Times New Roman" w:hAnsi="Times New Roman"/>
                <w:szCs w:val="20"/>
              </w:rPr>
            </w:pPr>
          </w:p>
        </w:tc>
        <w:tc>
          <w:tcPr>
            <w:tcW w:w="1559" w:type="dxa"/>
            <w:vMerge/>
          </w:tcPr>
          <w:p w:rsidR="005C6B71" w:rsidRPr="005C6B71" w:rsidRDefault="005C6B71" w:rsidP="005C6B71">
            <w:pPr>
              <w:ind w:left="624" w:firstLine="0"/>
              <w:rPr>
                <w:rFonts w:ascii="Times New Roman" w:hAnsi="Times New Roman"/>
                <w:szCs w:val="20"/>
              </w:rPr>
            </w:pPr>
          </w:p>
        </w:tc>
        <w:tc>
          <w:tcPr>
            <w:tcW w:w="1418" w:type="dxa"/>
            <w:vMerge/>
          </w:tcPr>
          <w:p w:rsidR="005C6B71" w:rsidRPr="005C6B71" w:rsidRDefault="005C6B71" w:rsidP="005C6B71">
            <w:pPr>
              <w:ind w:left="624" w:firstLine="0"/>
              <w:rPr>
                <w:rFonts w:ascii="Times New Roman" w:hAnsi="Times New Roman"/>
                <w:szCs w:val="20"/>
              </w:rPr>
            </w:pPr>
          </w:p>
        </w:tc>
        <w:tc>
          <w:tcPr>
            <w:tcW w:w="1559" w:type="dxa"/>
            <w:vMerge/>
          </w:tcPr>
          <w:p w:rsidR="005C6B71" w:rsidRPr="005C6B71" w:rsidRDefault="005C6B71" w:rsidP="005C6B71">
            <w:pPr>
              <w:ind w:left="624" w:firstLine="0"/>
              <w:rPr>
                <w:rFonts w:ascii="Times New Roman" w:hAnsi="Times New Roman"/>
                <w:szCs w:val="20"/>
              </w:rPr>
            </w:pPr>
          </w:p>
        </w:tc>
      </w:tr>
      <w:tr w:rsidR="005C6B71" w:rsidRPr="005C6B71" w:rsidTr="00E54E3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84" w:type="dxa"/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Cs w:val="20"/>
              </w:rPr>
            </w:pPr>
            <w:r w:rsidRPr="005C6B71">
              <w:rPr>
                <w:rFonts w:ascii="Times New Roman" w:hAnsi="Times New Roman"/>
                <w:szCs w:val="20"/>
              </w:rPr>
              <w:t>цвет</w:t>
            </w:r>
          </w:p>
        </w:tc>
        <w:tc>
          <w:tcPr>
            <w:tcW w:w="1276" w:type="dxa"/>
          </w:tcPr>
          <w:p w:rsidR="005C6B71" w:rsidRPr="005C6B71" w:rsidRDefault="005C6B71" w:rsidP="005C6B71">
            <w:pPr>
              <w:ind w:left="624" w:firstLine="0"/>
              <w:rPr>
                <w:rFonts w:ascii="Times New Roman" w:hAnsi="Times New Roman"/>
                <w:szCs w:val="20"/>
              </w:rPr>
            </w:pPr>
          </w:p>
        </w:tc>
        <w:tc>
          <w:tcPr>
            <w:tcW w:w="1134" w:type="dxa"/>
          </w:tcPr>
          <w:p w:rsidR="005C6B71" w:rsidRPr="005C6B71" w:rsidRDefault="005C6B71" w:rsidP="005C6B71">
            <w:pPr>
              <w:ind w:left="624" w:firstLine="0"/>
              <w:rPr>
                <w:rFonts w:ascii="Times New Roman" w:hAnsi="Times New Roman"/>
                <w:szCs w:val="20"/>
              </w:rPr>
            </w:pPr>
          </w:p>
        </w:tc>
        <w:tc>
          <w:tcPr>
            <w:tcW w:w="1134" w:type="dxa"/>
          </w:tcPr>
          <w:p w:rsidR="005C6B71" w:rsidRPr="005C6B71" w:rsidRDefault="005C6B71" w:rsidP="005C6B71">
            <w:pPr>
              <w:ind w:left="624" w:firstLine="0"/>
              <w:rPr>
                <w:rFonts w:ascii="Times New Roman" w:hAnsi="Times New Roman"/>
                <w:szCs w:val="20"/>
              </w:rPr>
            </w:pPr>
          </w:p>
        </w:tc>
        <w:tc>
          <w:tcPr>
            <w:tcW w:w="1559" w:type="dxa"/>
            <w:vMerge/>
          </w:tcPr>
          <w:p w:rsidR="005C6B71" w:rsidRPr="005C6B71" w:rsidRDefault="005C6B71" w:rsidP="005C6B71">
            <w:pPr>
              <w:ind w:left="624" w:firstLine="0"/>
              <w:rPr>
                <w:rFonts w:ascii="Times New Roman" w:hAnsi="Times New Roman"/>
                <w:szCs w:val="20"/>
              </w:rPr>
            </w:pPr>
          </w:p>
        </w:tc>
        <w:tc>
          <w:tcPr>
            <w:tcW w:w="1418" w:type="dxa"/>
            <w:vMerge/>
          </w:tcPr>
          <w:p w:rsidR="005C6B71" w:rsidRPr="005C6B71" w:rsidRDefault="005C6B71" w:rsidP="005C6B71">
            <w:pPr>
              <w:ind w:left="624" w:firstLine="0"/>
              <w:rPr>
                <w:rFonts w:ascii="Times New Roman" w:hAnsi="Times New Roman"/>
                <w:szCs w:val="20"/>
              </w:rPr>
            </w:pPr>
          </w:p>
        </w:tc>
        <w:tc>
          <w:tcPr>
            <w:tcW w:w="1559" w:type="dxa"/>
            <w:vMerge/>
          </w:tcPr>
          <w:p w:rsidR="005C6B71" w:rsidRPr="005C6B71" w:rsidRDefault="005C6B71" w:rsidP="005C6B71">
            <w:pPr>
              <w:ind w:left="624" w:firstLine="0"/>
              <w:rPr>
                <w:rFonts w:ascii="Times New Roman" w:hAnsi="Times New Roman"/>
                <w:szCs w:val="20"/>
              </w:rPr>
            </w:pPr>
          </w:p>
        </w:tc>
      </w:tr>
      <w:tr w:rsidR="005C6B71" w:rsidRPr="005C6B71" w:rsidTr="00E54E3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84" w:type="dxa"/>
          </w:tcPr>
          <w:p w:rsidR="005C6B71" w:rsidRPr="005C6B71" w:rsidRDefault="005C6B71" w:rsidP="005C6B71">
            <w:pPr>
              <w:ind w:firstLine="0"/>
              <w:rPr>
                <w:rFonts w:ascii="Times New Roman" w:hAnsi="Times New Roman"/>
                <w:szCs w:val="20"/>
              </w:rPr>
            </w:pPr>
            <w:r w:rsidRPr="005C6B71">
              <w:rPr>
                <w:rFonts w:ascii="Times New Roman" w:hAnsi="Times New Roman"/>
                <w:szCs w:val="20"/>
              </w:rPr>
              <w:t>кол-во</w:t>
            </w:r>
          </w:p>
        </w:tc>
        <w:tc>
          <w:tcPr>
            <w:tcW w:w="1276" w:type="dxa"/>
          </w:tcPr>
          <w:p w:rsidR="005C6B71" w:rsidRPr="005C6B71" w:rsidRDefault="005C6B71" w:rsidP="005C6B71">
            <w:pPr>
              <w:ind w:left="624" w:firstLine="0"/>
              <w:rPr>
                <w:rFonts w:ascii="Times New Roman" w:hAnsi="Times New Roman"/>
                <w:szCs w:val="20"/>
              </w:rPr>
            </w:pPr>
          </w:p>
        </w:tc>
        <w:tc>
          <w:tcPr>
            <w:tcW w:w="1134" w:type="dxa"/>
          </w:tcPr>
          <w:p w:rsidR="005C6B71" w:rsidRPr="005C6B71" w:rsidRDefault="005C6B71" w:rsidP="005C6B71">
            <w:pPr>
              <w:ind w:left="624" w:firstLine="0"/>
              <w:rPr>
                <w:rFonts w:ascii="Times New Roman" w:hAnsi="Times New Roman"/>
                <w:szCs w:val="20"/>
              </w:rPr>
            </w:pPr>
          </w:p>
        </w:tc>
        <w:tc>
          <w:tcPr>
            <w:tcW w:w="1134" w:type="dxa"/>
          </w:tcPr>
          <w:p w:rsidR="005C6B71" w:rsidRPr="005C6B71" w:rsidRDefault="005C6B71" w:rsidP="005C6B71">
            <w:pPr>
              <w:ind w:left="624" w:firstLine="0"/>
              <w:rPr>
                <w:rFonts w:ascii="Times New Roman" w:hAnsi="Times New Roman"/>
                <w:szCs w:val="20"/>
              </w:rPr>
            </w:pPr>
          </w:p>
        </w:tc>
        <w:tc>
          <w:tcPr>
            <w:tcW w:w="1559" w:type="dxa"/>
            <w:vMerge/>
          </w:tcPr>
          <w:p w:rsidR="005C6B71" w:rsidRPr="005C6B71" w:rsidRDefault="005C6B71" w:rsidP="005C6B71">
            <w:pPr>
              <w:ind w:left="624" w:firstLine="0"/>
              <w:rPr>
                <w:rFonts w:ascii="Times New Roman" w:hAnsi="Times New Roman"/>
                <w:szCs w:val="20"/>
              </w:rPr>
            </w:pPr>
          </w:p>
        </w:tc>
        <w:tc>
          <w:tcPr>
            <w:tcW w:w="1418" w:type="dxa"/>
            <w:vMerge/>
          </w:tcPr>
          <w:p w:rsidR="005C6B71" w:rsidRPr="005C6B71" w:rsidRDefault="005C6B71" w:rsidP="005C6B71">
            <w:pPr>
              <w:ind w:left="624" w:firstLine="0"/>
              <w:rPr>
                <w:rFonts w:ascii="Times New Roman" w:hAnsi="Times New Roman"/>
                <w:szCs w:val="20"/>
              </w:rPr>
            </w:pPr>
          </w:p>
        </w:tc>
        <w:tc>
          <w:tcPr>
            <w:tcW w:w="1559" w:type="dxa"/>
            <w:vMerge/>
          </w:tcPr>
          <w:p w:rsidR="005C6B71" w:rsidRPr="005C6B71" w:rsidRDefault="005C6B71" w:rsidP="005C6B71">
            <w:pPr>
              <w:ind w:left="624" w:firstLine="0"/>
              <w:rPr>
                <w:rFonts w:ascii="Times New Roman" w:hAnsi="Times New Roman"/>
                <w:szCs w:val="20"/>
              </w:rPr>
            </w:pPr>
          </w:p>
        </w:tc>
      </w:tr>
    </w:tbl>
    <w:p w:rsidR="005C6B71" w:rsidRPr="005C6B71" w:rsidRDefault="005C6B71" w:rsidP="005C6B71">
      <w:pPr>
        <w:ind w:left="4248" w:firstLine="708"/>
        <w:rPr>
          <w:rFonts w:ascii="Times New Roman" w:hAnsi="Times New Roman"/>
        </w:rPr>
      </w:pPr>
      <w:r w:rsidRPr="005C6B71">
        <w:rPr>
          <w:rFonts w:ascii="Times New Roman" w:hAnsi="Times New Roman"/>
        </w:rPr>
        <w:t>Врач _______________________________________</w:t>
      </w:r>
    </w:p>
    <w:p w:rsidR="005C6B71" w:rsidRPr="005C6B71" w:rsidRDefault="005C6B71" w:rsidP="005C6B71">
      <w:pPr>
        <w:rPr>
          <w:rFonts w:ascii="Times New Roman" w:hAnsi="Times New Roman"/>
        </w:rPr>
      </w:pPr>
    </w:p>
    <w:p w:rsidR="005C6B71" w:rsidRPr="005C6B71" w:rsidRDefault="005C6B71" w:rsidP="005C6B71">
      <w:pPr>
        <w:jc w:val="right"/>
        <w:rPr>
          <w:rFonts w:ascii="Times New Roman" w:hAnsi="Times New Roman"/>
        </w:rPr>
        <w:sectPr w:rsidR="005C6B71" w:rsidRPr="005C6B71" w:rsidSect="003B2113">
          <w:pgSz w:w="11906" w:h="16838" w:code="9"/>
          <w:pgMar w:top="737" w:right="907" w:bottom="1134" w:left="1644" w:header="720" w:footer="720" w:gutter="0"/>
          <w:cols w:space="720"/>
        </w:sectPr>
      </w:pPr>
      <w:proofErr w:type="spellStart"/>
      <w:r w:rsidRPr="005C6B71">
        <w:rPr>
          <w:rFonts w:ascii="Times New Roman" w:hAnsi="Times New Roman"/>
          <w:lang w:val="en-US"/>
        </w:rPr>
        <w:t>Verte</w:t>
      </w:r>
      <w:proofErr w:type="spellEnd"/>
      <w:r w:rsidRPr="005C6B71">
        <w:rPr>
          <w:rFonts w:ascii="Times New Roman" w:hAnsi="Times New Roman"/>
        </w:rPr>
        <w:t>!</w:t>
      </w:r>
    </w:p>
    <w:p w:rsidR="005C6B71" w:rsidRPr="005C6B71" w:rsidRDefault="005C6B71" w:rsidP="005C6B71">
      <w:pPr>
        <w:tabs>
          <w:tab w:val="left" w:pos="6675"/>
        </w:tabs>
        <w:ind w:firstLine="0"/>
        <w:rPr>
          <w:rFonts w:ascii="Times New Roman" w:hAnsi="Times New Roman"/>
          <w:sz w:val="22"/>
          <w:szCs w:val="22"/>
        </w:rPr>
      </w:pPr>
      <w:r w:rsidRPr="005C6B71">
        <w:rPr>
          <w:rFonts w:ascii="Times New Roman" w:hAnsi="Times New Roman"/>
          <w:sz w:val="22"/>
          <w:szCs w:val="22"/>
        </w:rPr>
        <w:lastRenderedPageBreak/>
        <w:t>Место для вклеивания                                                         Место для вклеивания результатов</w:t>
      </w:r>
    </w:p>
    <w:p w:rsidR="005C6B71" w:rsidRPr="005C6B71" w:rsidRDefault="005C6B71" w:rsidP="005C6B71">
      <w:pPr>
        <w:ind w:firstLine="0"/>
        <w:rPr>
          <w:rFonts w:ascii="Times New Roman" w:hAnsi="Times New Roman"/>
          <w:sz w:val="22"/>
          <w:szCs w:val="22"/>
        </w:rPr>
      </w:pPr>
      <w:r w:rsidRPr="005C6B71">
        <w:rPr>
          <w:rFonts w:ascii="Times New Roman" w:hAnsi="Times New Roman"/>
          <w:sz w:val="22"/>
          <w:szCs w:val="22"/>
        </w:rPr>
        <w:t xml:space="preserve">этикетки </w:t>
      </w:r>
      <w:proofErr w:type="spellStart"/>
      <w:r w:rsidRPr="005C6B71">
        <w:rPr>
          <w:rFonts w:ascii="Times New Roman" w:hAnsi="Times New Roman"/>
          <w:sz w:val="22"/>
          <w:szCs w:val="22"/>
        </w:rPr>
        <w:t>трансфузионной</w:t>
      </w:r>
      <w:proofErr w:type="spellEnd"/>
      <w:r w:rsidRPr="005C6B71">
        <w:rPr>
          <w:rFonts w:ascii="Times New Roman" w:hAnsi="Times New Roman"/>
          <w:sz w:val="22"/>
          <w:szCs w:val="22"/>
        </w:rPr>
        <w:t xml:space="preserve"> среды                                        индивидуального подбора крови</w:t>
      </w:r>
    </w:p>
    <w:p w:rsidR="005C6B71" w:rsidRPr="005C6B71" w:rsidRDefault="005C6B71" w:rsidP="005C6B71">
      <w:pPr>
        <w:rPr>
          <w:rFonts w:ascii="Times New Roman" w:hAnsi="Times New Roman"/>
          <w:sz w:val="22"/>
          <w:szCs w:val="22"/>
        </w:rPr>
      </w:pPr>
    </w:p>
    <w:p w:rsidR="005C6B71" w:rsidRPr="005C6B71" w:rsidRDefault="005C6B71" w:rsidP="005C6B71">
      <w:pPr>
        <w:rPr>
          <w:rFonts w:ascii="Times New Roman" w:hAnsi="Times New Roman"/>
          <w:sz w:val="22"/>
          <w:szCs w:val="22"/>
        </w:rPr>
      </w:pPr>
    </w:p>
    <w:p w:rsidR="005C6B71" w:rsidRPr="005C6B71" w:rsidRDefault="005C6B71" w:rsidP="005C6B71">
      <w:pPr>
        <w:keepNext/>
        <w:spacing w:before="240" w:after="120"/>
        <w:ind w:firstLine="0"/>
        <w:outlineLvl w:val="0"/>
        <w:rPr>
          <w:rFonts w:ascii="Times New Roman" w:hAnsi="Times New Roman"/>
          <w:b/>
          <w:bCs/>
          <w:kern w:val="32"/>
          <w:sz w:val="22"/>
          <w:szCs w:val="22"/>
        </w:rPr>
      </w:pPr>
    </w:p>
    <w:p w:rsidR="005C6B71" w:rsidRPr="005C6B71" w:rsidRDefault="005C6B71" w:rsidP="005C6B71">
      <w:pPr>
        <w:rPr>
          <w:rFonts w:ascii="Times New Roman" w:hAnsi="Times New Roman"/>
          <w:sz w:val="22"/>
          <w:szCs w:val="22"/>
        </w:rPr>
      </w:pPr>
    </w:p>
    <w:p w:rsidR="005C6B71" w:rsidRPr="005C6B71" w:rsidRDefault="005C6B71" w:rsidP="005C6B71">
      <w:pPr>
        <w:keepNext/>
        <w:spacing w:before="240" w:after="120"/>
        <w:ind w:firstLine="0"/>
        <w:outlineLvl w:val="0"/>
        <w:rPr>
          <w:rFonts w:ascii="Times New Roman" w:hAnsi="Times New Roman"/>
          <w:b/>
          <w:bCs/>
          <w:kern w:val="32"/>
          <w:sz w:val="22"/>
          <w:szCs w:val="22"/>
        </w:rPr>
      </w:pPr>
    </w:p>
    <w:p w:rsidR="005C6B71" w:rsidRPr="005C6B71" w:rsidRDefault="005C6B71" w:rsidP="005C6B71">
      <w:pPr>
        <w:keepNext/>
        <w:spacing w:before="240" w:after="120"/>
        <w:ind w:firstLine="0"/>
        <w:outlineLvl w:val="0"/>
        <w:rPr>
          <w:rFonts w:ascii="Times New Roman" w:hAnsi="Times New Roman"/>
          <w:b/>
          <w:bCs/>
          <w:kern w:val="32"/>
          <w:sz w:val="22"/>
          <w:szCs w:val="22"/>
        </w:rPr>
      </w:pPr>
    </w:p>
    <w:p w:rsidR="005C6B71" w:rsidRPr="005C6B71" w:rsidRDefault="005C6B71" w:rsidP="005C6B71">
      <w:pPr>
        <w:rPr>
          <w:rFonts w:ascii="Times New Roman" w:hAnsi="Times New Roman"/>
        </w:rPr>
      </w:pPr>
    </w:p>
    <w:p w:rsidR="005C6B71" w:rsidRPr="005C6B71" w:rsidRDefault="005C6B71" w:rsidP="005C6B71">
      <w:pPr>
        <w:rPr>
          <w:rFonts w:ascii="Times New Roman" w:hAnsi="Times New Roman"/>
        </w:rPr>
      </w:pPr>
    </w:p>
    <w:p w:rsidR="005C6B71" w:rsidRPr="005C6B71" w:rsidRDefault="005C6B71" w:rsidP="005C6B71">
      <w:pPr>
        <w:rPr>
          <w:rFonts w:ascii="Times New Roman" w:hAnsi="Times New Roman"/>
        </w:rPr>
      </w:pPr>
    </w:p>
    <w:p w:rsidR="005C6B71" w:rsidRPr="005C6B71" w:rsidRDefault="005C6B71" w:rsidP="005C6B71">
      <w:pPr>
        <w:rPr>
          <w:rFonts w:ascii="Times New Roman" w:hAnsi="Times New Roman"/>
        </w:rPr>
      </w:pPr>
    </w:p>
    <w:p w:rsidR="005C6B71" w:rsidRPr="005C6B71" w:rsidRDefault="005C6B71" w:rsidP="005C6B71">
      <w:pPr>
        <w:rPr>
          <w:rFonts w:ascii="Times New Roman" w:hAnsi="Times New Roman"/>
        </w:rPr>
      </w:pPr>
    </w:p>
    <w:p w:rsidR="005C6B71" w:rsidRPr="005C6B71" w:rsidRDefault="005C6B71" w:rsidP="005C6B71">
      <w:pPr>
        <w:rPr>
          <w:rFonts w:ascii="Times New Roman" w:hAnsi="Times New Roman"/>
        </w:rPr>
      </w:pPr>
    </w:p>
    <w:p w:rsidR="005C6B71" w:rsidRPr="005C6B71" w:rsidRDefault="005C6B71" w:rsidP="005C6B71">
      <w:pPr>
        <w:rPr>
          <w:rFonts w:ascii="Times New Roman" w:hAnsi="Times New Roman"/>
        </w:rPr>
      </w:pPr>
    </w:p>
    <w:p w:rsidR="005C6B71" w:rsidRPr="005C6B71" w:rsidRDefault="005C6B71" w:rsidP="005C6B71">
      <w:pPr>
        <w:rPr>
          <w:rFonts w:ascii="Times New Roman" w:hAnsi="Times New Roman"/>
        </w:rPr>
      </w:pPr>
    </w:p>
    <w:p w:rsidR="005C6B71" w:rsidRPr="005C6B71" w:rsidRDefault="005C6B71" w:rsidP="005C6B71">
      <w:pPr>
        <w:rPr>
          <w:rFonts w:ascii="Times New Roman" w:hAnsi="Times New Roman"/>
        </w:rPr>
      </w:pPr>
    </w:p>
    <w:p w:rsidR="005C6B71" w:rsidRPr="005C6B71" w:rsidRDefault="005C6B71" w:rsidP="005C6B71">
      <w:pPr>
        <w:rPr>
          <w:rFonts w:ascii="Times New Roman" w:hAnsi="Times New Roman"/>
        </w:rPr>
      </w:pPr>
    </w:p>
    <w:p w:rsidR="005C6B71" w:rsidRPr="005C6B71" w:rsidRDefault="005C6B71" w:rsidP="005C6B71">
      <w:pPr>
        <w:rPr>
          <w:rFonts w:ascii="Times New Roman" w:hAnsi="Times New Roman"/>
        </w:rPr>
      </w:pPr>
    </w:p>
    <w:p w:rsidR="005C6B71" w:rsidRPr="005C6B71" w:rsidRDefault="005C6B71" w:rsidP="005C6B71">
      <w:pPr>
        <w:rPr>
          <w:rFonts w:ascii="Times New Roman" w:hAnsi="Times New Roman"/>
        </w:rPr>
      </w:pPr>
    </w:p>
    <w:p w:rsidR="005C6B71" w:rsidRPr="005C6B71" w:rsidRDefault="005C6B71" w:rsidP="005C6B71">
      <w:pPr>
        <w:rPr>
          <w:rFonts w:ascii="Times New Roman" w:hAnsi="Times New Roman"/>
        </w:rPr>
      </w:pPr>
    </w:p>
    <w:p w:rsidR="005C6B71" w:rsidRPr="005C6B71" w:rsidRDefault="005C6B71" w:rsidP="005C6B71">
      <w:pPr>
        <w:keepNext/>
        <w:spacing w:before="240" w:after="120"/>
        <w:ind w:firstLine="0"/>
        <w:jc w:val="center"/>
        <w:outlineLvl w:val="0"/>
        <w:rPr>
          <w:rFonts w:ascii="Times New Roman" w:hAnsi="Times New Roman"/>
          <w:b/>
          <w:bCs/>
          <w:kern w:val="32"/>
          <w:sz w:val="22"/>
          <w:szCs w:val="22"/>
        </w:rPr>
      </w:pPr>
      <w:r w:rsidRPr="005C6B71">
        <w:rPr>
          <w:rFonts w:ascii="Times New Roman" w:hAnsi="Times New Roman"/>
          <w:b/>
          <w:bCs/>
          <w:kern w:val="32"/>
          <w:sz w:val="22"/>
          <w:szCs w:val="22"/>
        </w:rPr>
        <w:t>Согласие реципиента</w:t>
      </w:r>
    </w:p>
    <w:p w:rsidR="005C6B71" w:rsidRPr="005C6B71" w:rsidRDefault="005C6B71" w:rsidP="005C6B71">
      <w:pPr>
        <w:jc w:val="center"/>
        <w:rPr>
          <w:rFonts w:ascii="Times New Roman" w:hAnsi="Times New Roman"/>
          <w:b/>
          <w:sz w:val="22"/>
          <w:szCs w:val="22"/>
        </w:rPr>
      </w:pPr>
      <w:r w:rsidRPr="005C6B71">
        <w:rPr>
          <w:rFonts w:ascii="Times New Roman" w:hAnsi="Times New Roman"/>
          <w:b/>
          <w:sz w:val="22"/>
          <w:szCs w:val="22"/>
        </w:rPr>
        <w:t xml:space="preserve"> на операцию переливания компонентов крови</w:t>
      </w:r>
    </w:p>
    <w:p w:rsidR="005C6B71" w:rsidRPr="005C6B71" w:rsidRDefault="005C6B71" w:rsidP="005C6B71">
      <w:pPr>
        <w:jc w:val="center"/>
        <w:rPr>
          <w:rFonts w:ascii="Times New Roman" w:hAnsi="Times New Roman"/>
          <w:b/>
          <w:sz w:val="22"/>
          <w:szCs w:val="22"/>
        </w:rPr>
      </w:pPr>
    </w:p>
    <w:p w:rsidR="005C6B71" w:rsidRPr="005C6B71" w:rsidRDefault="005C6B71" w:rsidP="005C6B71">
      <w:pPr>
        <w:spacing w:before="240" w:after="60"/>
        <w:outlineLvl w:val="4"/>
        <w:rPr>
          <w:rFonts w:ascii="Times New Roman" w:hAnsi="Times New Roman"/>
          <w:bCs/>
          <w:iCs/>
          <w:sz w:val="22"/>
          <w:szCs w:val="22"/>
        </w:rPr>
      </w:pPr>
      <w:r w:rsidRPr="005C6B71">
        <w:rPr>
          <w:rFonts w:ascii="Times New Roman" w:hAnsi="Times New Roman"/>
          <w:bCs/>
          <w:iCs/>
          <w:sz w:val="22"/>
          <w:szCs w:val="22"/>
        </w:rPr>
        <w:t xml:space="preserve">Я, ________________________________________________________________________ </w:t>
      </w:r>
    </w:p>
    <w:p w:rsidR="005C6B71" w:rsidRPr="005C6B71" w:rsidRDefault="005C6B71" w:rsidP="005C6B71">
      <w:pPr>
        <w:ind w:firstLine="0"/>
        <w:rPr>
          <w:rFonts w:ascii="Times New Roman" w:hAnsi="Times New Roman"/>
          <w:sz w:val="22"/>
        </w:rPr>
      </w:pPr>
      <w:r w:rsidRPr="005C6B71">
        <w:rPr>
          <w:rFonts w:ascii="Times New Roman" w:hAnsi="Times New Roman"/>
          <w:sz w:val="22"/>
        </w:rPr>
        <w:t>получил разъяснения по поводу операции переливания крови. Мне объяснены лечащим врачом цель переливания, его необходимость, характер и особенности процедуры, ее возможные последствия, в случае развития которых я согласен на проведение всех нужных лечебных мероприятий. Я извещен о вероятном течении заболевания при отказе от операции переливания компонентов крови.</w:t>
      </w:r>
    </w:p>
    <w:p w:rsidR="005C6B71" w:rsidRPr="005C6B71" w:rsidRDefault="005C6B71" w:rsidP="005C6B71">
      <w:pPr>
        <w:ind w:firstLine="567"/>
        <w:rPr>
          <w:rFonts w:ascii="Times New Roman" w:hAnsi="Times New Roman"/>
          <w:sz w:val="24"/>
        </w:rPr>
      </w:pPr>
      <w:r w:rsidRPr="005C6B71">
        <w:rPr>
          <w:rFonts w:ascii="Times New Roman" w:hAnsi="Times New Roman"/>
          <w:sz w:val="24"/>
        </w:rPr>
        <w:t xml:space="preserve">Я также получил информацию об альтернативных методах лечения. </w:t>
      </w:r>
    </w:p>
    <w:p w:rsidR="005C6B71" w:rsidRPr="005C6B71" w:rsidRDefault="005C6B71" w:rsidP="005C6B71">
      <w:pPr>
        <w:ind w:firstLine="567"/>
        <w:rPr>
          <w:rFonts w:ascii="Times New Roman" w:hAnsi="Times New Roman"/>
          <w:sz w:val="24"/>
        </w:rPr>
      </w:pPr>
    </w:p>
    <w:p w:rsidR="005C6B71" w:rsidRPr="005C6B71" w:rsidRDefault="005C6B71" w:rsidP="005C6B71">
      <w:pPr>
        <w:ind w:firstLine="567"/>
        <w:rPr>
          <w:rFonts w:ascii="Times New Roman" w:hAnsi="Times New Roman"/>
          <w:sz w:val="24"/>
        </w:rPr>
      </w:pPr>
      <w:r w:rsidRPr="005C6B71">
        <w:rPr>
          <w:rFonts w:ascii="Times New Roman" w:hAnsi="Times New Roman"/>
          <w:sz w:val="24"/>
        </w:rPr>
        <w:t>Беседу провел врач _______________ (подпись врача). «___»_______________20     г.</w:t>
      </w:r>
    </w:p>
    <w:p w:rsidR="005C6B71" w:rsidRPr="005C6B71" w:rsidRDefault="005C6B71" w:rsidP="005C6B71">
      <w:pPr>
        <w:rPr>
          <w:rFonts w:ascii="Times New Roman" w:hAnsi="Times New Roman"/>
          <w:sz w:val="24"/>
        </w:rPr>
      </w:pPr>
    </w:p>
    <w:p w:rsidR="005C6B71" w:rsidRPr="005C6B71" w:rsidRDefault="005C6B71" w:rsidP="005C6B71">
      <w:pPr>
        <w:ind w:firstLine="567"/>
        <w:rPr>
          <w:rFonts w:ascii="Times New Roman" w:hAnsi="Times New Roman"/>
          <w:sz w:val="24"/>
        </w:rPr>
      </w:pPr>
    </w:p>
    <w:p w:rsidR="005C6B71" w:rsidRPr="005C6B71" w:rsidRDefault="005C6B71" w:rsidP="005C6B71">
      <w:pPr>
        <w:tabs>
          <w:tab w:val="left" w:pos="426"/>
        </w:tabs>
        <w:rPr>
          <w:rFonts w:ascii="Times New Roman" w:hAnsi="Times New Roman"/>
          <w:sz w:val="24"/>
        </w:rPr>
      </w:pPr>
      <w:r w:rsidRPr="005C6B71">
        <w:rPr>
          <w:rFonts w:ascii="Times New Roman" w:hAnsi="Times New Roman"/>
          <w:sz w:val="24"/>
        </w:rPr>
        <w:t>Пациент согласился с предложенным планом лечения, в чем расписался собственноручно</w:t>
      </w:r>
    </w:p>
    <w:p w:rsidR="005C6B71" w:rsidRPr="005C6B71" w:rsidRDefault="005C6B71" w:rsidP="005C6B71">
      <w:pPr>
        <w:tabs>
          <w:tab w:val="left" w:pos="426"/>
        </w:tabs>
        <w:rPr>
          <w:rFonts w:ascii="Times New Roman" w:hAnsi="Times New Roman"/>
          <w:sz w:val="24"/>
        </w:rPr>
      </w:pPr>
    </w:p>
    <w:p w:rsidR="005C6B71" w:rsidRPr="005C6B71" w:rsidRDefault="005C6B71" w:rsidP="005C6B71">
      <w:pPr>
        <w:tabs>
          <w:tab w:val="left" w:pos="426"/>
        </w:tabs>
        <w:rPr>
          <w:rFonts w:ascii="Times New Roman" w:hAnsi="Times New Roman"/>
          <w:sz w:val="24"/>
        </w:rPr>
      </w:pPr>
      <w:r w:rsidRPr="005C6B71">
        <w:rPr>
          <w:rFonts w:ascii="Times New Roman" w:hAnsi="Times New Roman"/>
          <w:sz w:val="24"/>
        </w:rPr>
        <w:t>______________________________________________ (подпись пациента)</w:t>
      </w:r>
    </w:p>
    <w:p w:rsidR="005C6B71" w:rsidRPr="005C6B71" w:rsidRDefault="005C6B71" w:rsidP="005C6B71">
      <w:pPr>
        <w:tabs>
          <w:tab w:val="left" w:pos="426"/>
        </w:tabs>
        <w:rPr>
          <w:rFonts w:ascii="Times New Roman" w:hAnsi="Times New Roman"/>
          <w:sz w:val="24"/>
        </w:rPr>
      </w:pPr>
    </w:p>
    <w:p w:rsidR="005C6B71" w:rsidRPr="005C6B71" w:rsidRDefault="005C6B71" w:rsidP="005C6B71">
      <w:pPr>
        <w:tabs>
          <w:tab w:val="left" w:pos="426"/>
        </w:tabs>
        <w:rPr>
          <w:rFonts w:ascii="Times New Roman" w:hAnsi="Times New Roman"/>
          <w:sz w:val="24"/>
        </w:rPr>
      </w:pPr>
      <w:r w:rsidRPr="005C6B71">
        <w:rPr>
          <w:rFonts w:ascii="Times New Roman" w:hAnsi="Times New Roman"/>
          <w:sz w:val="24"/>
        </w:rPr>
        <w:t xml:space="preserve">или расписался ___________________________________________ (подпись, Ф.И.О.) </w:t>
      </w:r>
    </w:p>
    <w:p w:rsidR="005C6B71" w:rsidRPr="005C6B71" w:rsidRDefault="005C6B71" w:rsidP="005C6B71">
      <w:pPr>
        <w:rPr>
          <w:rFonts w:ascii="Times New Roman" w:hAnsi="Times New Roman"/>
          <w:sz w:val="24"/>
        </w:rPr>
      </w:pPr>
      <w:r w:rsidRPr="005C6B71">
        <w:rPr>
          <w:rFonts w:ascii="Times New Roman" w:hAnsi="Times New Roman"/>
          <w:sz w:val="24"/>
        </w:rPr>
        <w:tab/>
      </w:r>
      <w:r w:rsidRPr="005C6B71">
        <w:rPr>
          <w:rFonts w:ascii="Times New Roman" w:hAnsi="Times New Roman"/>
          <w:sz w:val="24"/>
        </w:rPr>
        <w:tab/>
      </w:r>
      <w:r w:rsidRPr="005C6B71">
        <w:rPr>
          <w:rFonts w:ascii="Times New Roman" w:hAnsi="Times New Roman"/>
          <w:sz w:val="24"/>
        </w:rPr>
        <w:tab/>
      </w:r>
      <w:r w:rsidRPr="005C6B71">
        <w:rPr>
          <w:rFonts w:ascii="Times New Roman" w:hAnsi="Times New Roman"/>
          <w:sz w:val="24"/>
        </w:rPr>
        <w:tab/>
        <w:t xml:space="preserve"> </w:t>
      </w:r>
    </w:p>
    <w:p w:rsidR="005C6B71" w:rsidRPr="005C6B71" w:rsidRDefault="005C6B71" w:rsidP="005C6B71">
      <w:pPr>
        <w:rPr>
          <w:rFonts w:ascii="Times New Roman" w:hAnsi="Times New Roman"/>
          <w:sz w:val="24"/>
        </w:rPr>
      </w:pPr>
      <w:r w:rsidRPr="005C6B71">
        <w:rPr>
          <w:rFonts w:ascii="Times New Roman" w:hAnsi="Times New Roman"/>
          <w:sz w:val="24"/>
        </w:rPr>
        <w:t xml:space="preserve">В случае, когда состояние гражданина не позволяет ему выразить свою волю, а медицинское вмешательство неотложно, </w:t>
      </w:r>
    </w:p>
    <w:p w:rsidR="005C6B71" w:rsidRPr="005C6B71" w:rsidRDefault="005C6B71" w:rsidP="005C6B71">
      <w:pPr>
        <w:rPr>
          <w:rFonts w:ascii="Times New Roman" w:hAnsi="Times New Roman"/>
          <w:sz w:val="24"/>
        </w:rPr>
      </w:pPr>
      <w:r w:rsidRPr="005C6B71">
        <w:rPr>
          <w:rFonts w:ascii="Times New Roman" w:hAnsi="Times New Roman"/>
          <w:sz w:val="24"/>
        </w:rPr>
        <w:t>Решение консилиума врачей      ___________________________________________________</w:t>
      </w:r>
    </w:p>
    <w:p w:rsidR="005C6B71" w:rsidRPr="005C6B71" w:rsidRDefault="005C6B71" w:rsidP="005C6B71">
      <w:pPr>
        <w:rPr>
          <w:rFonts w:ascii="Times New Roman" w:hAnsi="Times New Roman"/>
          <w:sz w:val="24"/>
        </w:rPr>
      </w:pPr>
      <w:r w:rsidRPr="005C6B71">
        <w:rPr>
          <w:rFonts w:ascii="Times New Roman" w:hAnsi="Times New Roman"/>
          <w:sz w:val="24"/>
        </w:rPr>
        <w:tab/>
      </w:r>
      <w:r w:rsidRPr="005C6B71">
        <w:rPr>
          <w:rFonts w:ascii="Times New Roman" w:hAnsi="Times New Roman"/>
          <w:sz w:val="24"/>
        </w:rPr>
        <w:tab/>
      </w:r>
      <w:r w:rsidRPr="005C6B71">
        <w:rPr>
          <w:rFonts w:ascii="Times New Roman" w:hAnsi="Times New Roman"/>
          <w:sz w:val="24"/>
        </w:rPr>
        <w:tab/>
      </w:r>
      <w:r w:rsidRPr="005C6B71">
        <w:rPr>
          <w:rFonts w:ascii="Times New Roman" w:hAnsi="Times New Roman"/>
          <w:sz w:val="24"/>
        </w:rPr>
        <w:tab/>
      </w:r>
      <w:r w:rsidRPr="005C6B71">
        <w:rPr>
          <w:rFonts w:ascii="Times New Roman" w:hAnsi="Times New Roman"/>
          <w:sz w:val="24"/>
        </w:rPr>
        <w:tab/>
        <w:t xml:space="preserve">      ___________________________________________________</w:t>
      </w:r>
    </w:p>
    <w:p w:rsidR="005C6B71" w:rsidRPr="005C6B71" w:rsidRDefault="005C6B71" w:rsidP="005C6B71">
      <w:pPr>
        <w:rPr>
          <w:rFonts w:ascii="Times New Roman" w:hAnsi="Times New Roman"/>
          <w:sz w:val="24"/>
        </w:rPr>
      </w:pPr>
      <w:r w:rsidRPr="005C6B71">
        <w:rPr>
          <w:rFonts w:ascii="Times New Roman" w:hAnsi="Times New Roman"/>
          <w:sz w:val="24"/>
        </w:rPr>
        <w:tab/>
      </w:r>
      <w:r w:rsidRPr="005C6B71">
        <w:rPr>
          <w:rFonts w:ascii="Times New Roman" w:hAnsi="Times New Roman"/>
          <w:sz w:val="24"/>
        </w:rPr>
        <w:tab/>
      </w:r>
      <w:r w:rsidRPr="005C6B71">
        <w:rPr>
          <w:rFonts w:ascii="Times New Roman" w:hAnsi="Times New Roman"/>
          <w:sz w:val="24"/>
        </w:rPr>
        <w:tab/>
      </w:r>
      <w:r w:rsidRPr="005C6B71">
        <w:rPr>
          <w:rFonts w:ascii="Times New Roman" w:hAnsi="Times New Roman"/>
          <w:sz w:val="24"/>
        </w:rPr>
        <w:tab/>
      </w:r>
      <w:r w:rsidRPr="005C6B71">
        <w:rPr>
          <w:rFonts w:ascii="Times New Roman" w:hAnsi="Times New Roman"/>
          <w:sz w:val="24"/>
        </w:rPr>
        <w:tab/>
        <w:t xml:space="preserve">      ___________________________________________________</w:t>
      </w:r>
    </w:p>
    <w:p w:rsidR="005C6B71" w:rsidRPr="005C6B71" w:rsidRDefault="005C6B71" w:rsidP="005C6B71">
      <w:pPr>
        <w:rPr>
          <w:rFonts w:ascii="Times New Roman" w:hAnsi="Times New Roman"/>
          <w:sz w:val="24"/>
        </w:rPr>
      </w:pPr>
      <w:r w:rsidRPr="005C6B71">
        <w:rPr>
          <w:rFonts w:ascii="Times New Roman" w:hAnsi="Times New Roman"/>
          <w:sz w:val="24"/>
        </w:rPr>
        <w:lastRenderedPageBreak/>
        <w:t>или подпись лечащего (дежурного) врача с последующим уведомлением должностных лиц медицинского учреждения _____________________________________________________________</w:t>
      </w:r>
    </w:p>
    <w:p w:rsidR="005C6B71" w:rsidRPr="005C6B71" w:rsidRDefault="005C6B71" w:rsidP="005C6B71">
      <w:pPr>
        <w:ind w:firstLine="0"/>
        <w:jc w:val="left"/>
        <w:rPr>
          <w:rFonts w:ascii="Times New Roman" w:hAnsi="Times New Roman"/>
          <w:iCs/>
          <w:sz w:val="24"/>
        </w:rPr>
      </w:pPr>
    </w:p>
    <w:p w:rsidR="005C6B71" w:rsidRPr="005C6B71" w:rsidRDefault="005C6B71" w:rsidP="005C6B71">
      <w:pPr>
        <w:ind w:firstLine="0"/>
        <w:jc w:val="left"/>
        <w:rPr>
          <w:rFonts w:ascii="Times New Roman" w:hAnsi="Times New Roman"/>
          <w:iCs/>
          <w:sz w:val="24"/>
        </w:rPr>
      </w:pPr>
    </w:p>
    <w:p w:rsidR="005C6B71" w:rsidRPr="005C6B71" w:rsidRDefault="005C6B71" w:rsidP="005C6B71">
      <w:pPr>
        <w:ind w:firstLine="0"/>
        <w:jc w:val="left"/>
        <w:rPr>
          <w:rFonts w:ascii="Times New Roman" w:hAnsi="Times New Roman"/>
          <w:iCs/>
          <w:sz w:val="24"/>
        </w:rPr>
      </w:pPr>
    </w:p>
    <w:p w:rsidR="005C6B71" w:rsidRPr="005C6B71" w:rsidRDefault="005C6B71" w:rsidP="005C6B71">
      <w:pPr>
        <w:tabs>
          <w:tab w:val="center" w:pos="4748"/>
          <w:tab w:val="left" w:pos="6160"/>
        </w:tabs>
        <w:ind w:firstLine="0"/>
        <w:jc w:val="center"/>
        <w:rPr>
          <w:rFonts w:ascii="Times New Roman" w:hAnsi="Times New Roman"/>
          <w:b/>
          <w:sz w:val="24"/>
        </w:rPr>
      </w:pPr>
      <w:r w:rsidRPr="005C6B71">
        <w:rPr>
          <w:rFonts w:ascii="Times New Roman" w:hAnsi="Times New Roman"/>
          <w:b/>
          <w:sz w:val="24"/>
        </w:rPr>
        <w:t>Инструкция</w:t>
      </w:r>
    </w:p>
    <w:p w:rsidR="005C6B71" w:rsidRPr="005C6B71" w:rsidRDefault="005C6B71" w:rsidP="005C6B71">
      <w:pPr>
        <w:jc w:val="center"/>
        <w:rPr>
          <w:rFonts w:ascii="Times New Roman" w:hAnsi="Times New Roman"/>
          <w:b/>
          <w:sz w:val="24"/>
        </w:rPr>
      </w:pPr>
      <w:r w:rsidRPr="005C6B71">
        <w:rPr>
          <w:rFonts w:ascii="Times New Roman" w:hAnsi="Times New Roman"/>
          <w:b/>
          <w:sz w:val="24"/>
        </w:rPr>
        <w:t xml:space="preserve">по заполнению </w:t>
      </w:r>
      <w:proofErr w:type="spellStart"/>
      <w:r w:rsidRPr="005C6B71">
        <w:rPr>
          <w:rFonts w:ascii="Times New Roman" w:hAnsi="Times New Roman"/>
          <w:b/>
          <w:sz w:val="24"/>
        </w:rPr>
        <w:t>трансфузионной</w:t>
      </w:r>
      <w:proofErr w:type="spellEnd"/>
      <w:r w:rsidRPr="005C6B71">
        <w:rPr>
          <w:rFonts w:ascii="Times New Roman" w:hAnsi="Times New Roman"/>
          <w:b/>
          <w:sz w:val="24"/>
        </w:rPr>
        <w:t xml:space="preserve"> карты.</w:t>
      </w:r>
    </w:p>
    <w:p w:rsidR="005C6B71" w:rsidRPr="005C6B71" w:rsidRDefault="005C6B71" w:rsidP="005C6B71">
      <w:pPr>
        <w:ind w:firstLine="0"/>
        <w:jc w:val="center"/>
        <w:rPr>
          <w:rFonts w:ascii="Times New Roman" w:hAnsi="Times New Roman"/>
          <w:sz w:val="24"/>
          <w:szCs w:val="28"/>
        </w:rPr>
      </w:pPr>
    </w:p>
    <w:p w:rsidR="005C6B71" w:rsidRPr="005C6B71" w:rsidRDefault="005C6B71" w:rsidP="005C6B71">
      <w:pPr>
        <w:numPr>
          <w:ilvl w:val="0"/>
          <w:numId w:val="2"/>
        </w:numPr>
        <w:ind w:firstLine="851"/>
        <w:rPr>
          <w:rFonts w:ascii="Times New Roman" w:hAnsi="Times New Roman"/>
          <w:sz w:val="24"/>
        </w:rPr>
      </w:pPr>
      <w:r w:rsidRPr="005C6B71">
        <w:rPr>
          <w:rFonts w:ascii="Times New Roman" w:hAnsi="Times New Roman"/>
          <w:sz w:val="24"/>
        </w:rPr>
        <w:t xml:space="preserve">На каждое переливание реципиенту компонентов крови, в том числе </w:t>
      </w:r>
      <w:proofErr w:type="spellStart"/>
      <w:r w:rsidRPr="005C6B71">
        <w:rPr>
          <w:rFonts w:ascii="Times New Roman" w:hAnsi="Times New Roman"/>
          <w:sz w:val="24"/>
        </w:rPr>
        <w:t>аутокрови</w:t>
      </w:r>
      <w:proofErr w:type="spellEnd"/>
      <w:r w:rsidRPr="005C6B71">
        <w:rPr>
          <w:rFonts w:ascii="Times New Roman" w:hAnsi="Times New Roman"/>
          <w:sz w:val="24"/>
        </w:rPr>
        <w:t xml:space="preserve">, </w:t>
      </w:r>
      <w:proofErr w:type="spellStart"/>
      <w:r w:rsidRPr="005C6B71">
        <w:rPr>
          <w:rFonts w:ascii="Times New Roman" w:hAnsi="Times New Roman"/>
          <w:sz w:val="24"/>
        </w:rPr>
        <w:t>аутокомпонентов</w:t>
      </w:r>
      <w:proofErr w:type="spellEnd"/>
      <w:r w:rsidRPr="005C6B71">
        <w:rPr>
          <w:rFonts w:ascii="Times New Roman" w:hAnsi="Times New Roman"/>
          <w:sz w:val="24"/>
        </w:rPr>
        <w:t xml:space="preserve"> </w:t>
      </w:r>
      <w:proofErr w:type="gramStart"/>
      <w:r w:rsidRPr="005C6B71">
        <w:rPr>
          <w:rFonts w:ascii="Times New Roman" w:hAnsi="Times New Roman"/>
          <w:sz w:val="24"/>
        </w:rPr>
        <w:t xml:space="preserve">заполняется </w:t>
      </w:r>
      <w:proofErr w:type="spellStart"/>
      <w:r w:rsidRPr="005C6B71">
        <w:rPr>
          <w:rFonts w:ascii="Times New Roman" w:hAnsi="Times New Roman"/>
          <w:sz w:val="24"/>
        </w:rPr>
        <w:t>трансфузионная</w:t>
      </w:r>
      <w:proofErr w:type="spellEnd"/>
      <w:r w:rsidRPr="005C6B71">
        <w:rPr>
          <w:rFonts w:ascii="Times New Roman" w:hAnsi="Times New Roman"/>
          <w:sz w:val="24"/>
        </w:rPr>
        <w:t xml:space="preserve"> карта и вклеивается</w:t>
      </w:r>
      <w:proofErr w:type="gramEnd"/>
      <w:r w:rsidRPr="005C6B71">
        <w:rPr>
          <w:rFonts w:ascii="Times New Roman" w:hAnsi="Times New Roman"/>
          <w:sz w:val="24"/>
        </w:rPr>
        <w:t xml:space="preserve"> в медицинскую карту стационарного больного в виде </w:t>
      </w:r>
      <w:proofErr w:type="spellStart"/>
      <w:r w:rsidRPr="005C6B71">
        <w:rPr>
          <w:rFonts w:ascii="Times New Roman" w:hAnsi="Times New Roman"/>
          <w:sz w:val="24"/>
        </w:rPr>
        <w:t>трансфузионной</w:t>
      </w:r>
      <w:proofErr w:type="spellEnd"/>
      <w:r w:rsidRPr="005C6B71">
        <w:rPr>
          <w:rFonts w:ascii="Times New Roman" w:hAnsi="Times New Roman"/>
          <w:sz w:val="24"/>
        </w:rPr>
        <w:t xml:space="preserve"> карты.</w:t>
      </w:r>
    </w:p>
    <w:p w:rsidR="005C6B71" w:rsidRPr="005C6B71" w:rsidRDefault="005C6B71" w:rsidP="005C6B71">
      <w:pPr>
        <w:numPr>
          <w:ilvl w:val="0"/>
          <w:numId w:val="2"/>
        </w:numPr>
        <w:ind w:firstLine="851"/>
        <w:rPr>
          <w:rFonts w:ascii="Times New Roman" w:hAnsi="Times New Roman"/>
          <w:sz w:val="24"/>
        </w:rPr>
      </w:pPr>
      <w:r w:rsidRPr="005C6B71">
        <w:rPr>
          <w:rFonts w:ascii="Times New Roman" w:hAnsi="Times New Roman"/>
          <w:sz w:val="24"/>
        </w:rPr>
        <w:t xml:space="preserve">На оборотной стороне </w:t>
      </w:r>
      <w:proofErr w:type="spellStart"/>
      <w:r w:rsidRPr="005C6B71">
        <w:rPr>
          <w:rFonts w:ascii="Times New Roman" w:hAnsi="Times New Roman"/>
          <w:sz w:val="24"/>
        </w:rPr>
        <w:t>трансфузионной</w:t>
      </w:r>
      <w:proofErr w:type="spellEnd"/>
      <w:r w:rsidRPr="005C6B71">
        <w:rPr>
          <w:rFonts w:ascii="Times New Roman" w:hAnsi="Times New Roman"/>
          <w:sz w:val="24"/>
        </w:rPr>
        <w:t xml:space="preserve"> карты регистрируется в установленной форме согласие реципиента на проведение трансфузии. </w:t>
      </w:r>
    </w:p>
    <w:p w:rsidR="005C6B71" w:rsidRPr="005C6B71" w:rsidRDefault="005C6B71" w:rsidP="005C6B71">
      <w:pPr>
        <w:numPr>
          <w:ilvl w:val="0"/>
          <w:numId w:val="2"/>
        </w:numPr>
        <w:ind w:firstLine="851"/>
        <w:rPr>
          <w:rFonts w:ascii="Times New Roman" w:hAnsi="Times New Roman"/>
          <w:sz w:val="24"/>
        </w:rPr>
      </w:pPr>
      <w:r w:rsidRPr="005C6B71">
        <w:rPr>
          <w:rFonts w:ascii="Times New Roman" w:hAnsi="Times New Roman"/>
          <w:sz w:val="24"/>
        </w:rPr>
        <w:t xml:space="preserve">Номер </w:t>
      </w:r>
      <w:proofErr w:type="spellStart"/>
      <w:r w:rsidRPr="005C6B71">
        <w:rPr>
          <w:rFonts w:ascii="Times New Roman" w:hAnsi="Times New Roman"/>
          <w:sz w:val="24"/>
        </w:rPr>
        <w:t>трансфузионной</w:t>
      </w:r>
      <w:proofErr w:type="spellEnd"/>
      <w:r w:rsidRPr="005C6B71">
        <w:rPr>
          <w:rFonts w:ascii="Times New Roman" w:hAnsi="Times New Roman"/>
          <w:sz w:val="24"/>
        </w:rPr>
        <w:t xml:space="preserve"> карты указывается в соответствии с порядковым числом трансфузии реципиенту. </w:t>
      </w:r>
    </w:p>
    <w:p w:rsidR="005C6B71" w:rsidRPr="005C6B71" w:rsidRDefault="005C6B71" w:rsidP="005C6B71">
      <w:pPr>
        <w:numPr>
          <w:ilvl w:val="0"/>
          <w:numId w:val="2"/>
        </w:numPr>
        <w:ind w:firstLine="851"/>
        <w:rPr>
          <w:rFonts w:ascii="Times New Roman" w:hAnsi="Times New Roman"/>
          <w:sz w:val="24"/>
        </w:rPr>
      </w:pPr>
      <w:r w:rsidRPr="005C6B71">
        <w:rPr>
          <w:rFonts w:ascii="Times New Roman" w:hAnsi="Times New Roman"/>
          <w:sz w:val="24"/>
        </w:rPr>
        <w:t xml:space="preserve">В раздел «Реципиент» вносится результат контрольной проверки перед трансфузией группа крови реципиента по системам АВО и Резус. </w:t>
      </w:r>
    </w:p>
    <w:p w:rsidR="005C6B71" w:rsidRPr="005C6B71" w:rsidRDefault="005C6B71" w:rsidP="005C6B71">
      <w:pPr>
        <w:numPr>
          <w:ilvl w:val="0"/>
          <w:numId w:val="2"/>
        </w:numPr>
        <w:ind w:firstLine="851"/>
        <w:rPr>
          <w:rFonts w:ascii="Times New Roman" w:hAnsi="Times New Roman"/>
          <w:sz w:val="24"/>
        </w:rPr>
      </w:pPr>
      <w:r w:rsidRPr="005C6B71">
        <w:rPr>
          <w:rFonts w:ascii="Times New Roman" w:hAnsi="Times New Roman"/>
          <w:sz w:val="24"/>
        </w:rPr>
        <w:t>В строке «</w:t>
      </w:r>
      <w:proofErr w:type="spellStart"/>
      <w:r w:rsidRPr="005C6B71">
        <w:rPr>
          <w:rFonts w:ascii="Times New Roman" w:hAnsi="Times New Roman"/>
          <w:sz w:val="24"/>
        </w:rPr>
        <w:t>Трансфузионный</w:t>
      </w:r>
      <w:proofErr w:type="spellEnd"/>
      <w:r w:rsidRPr="005C6B71">
        <w:rPr>
          <w:rFonts w:ascii="Times New Roman" w:hAnsi="Times New Roman"/>
          <w:sz w:val="24"/>
        </w:rPr>
        <w:t xml:space="preserve"> анамнез» необходимо отразить количество трансфузий и реакций на них. Если компоненты крови переливаются каждый день указать дату предыдущей трансфузии с реакцией на неё.</w:t>
      </w:r>
    </w:p>
    <w:p w:rsidR="005C6B71" w:rsidRPr="005C6B71" w:rsidRDefault="005C6B71" w:rsidP="005C6B71">
      <w:pPr>
        <w:numPr>
          <w:ilvl w:val="0"/>
          <w:numId w:val="2"/>
        </w:numPr>
        <w:ind w:firstLine="851"/>
        <w:rPr>
          <w:rFonts w:ascii="Times New Roman" w:hAnsi="Times New Roman"/>
          <w:sz w:val="24"/>
        </w:rPr>
      </w:pPr>
      <w:proofErr w:type="gramStart"/>
      <w:r w:rsidRPr="005C6B71">
        <w:rPr>
          <w:rFonts w:ascii="Times New Roman" w:hAnsi="Times New Roman"/>
          <w:sz w:val="24"/>
        </w:rPr>
        <w:t>В строке «Акушерский анамнез» – количество беременностей, родов, абортов, наличие самопроизвольных выкидышей, мертворождений, гемолитической болезни новорожденных.</w:t>
      </w:r>
      <w:proofErr w:type="gramEnd"/>
    </w:p>
    <w:p w:rsidR="005C6B71" w:rsidRPr="005C6B71" w:rsidRDefault="005C6B71" w:rsidP="005C6B71">
      <w:pPr>
        <w:numPr>
          <w:ilvl w:val="0"/>
          <w:numId w:val="2"/>
        </w:numPr>
        <w:ind w:firstLine="851"/>
        <w:rPr>
          <w:rFonts w:ascii="Times New Roman" w:hAnsi="Times New Roman"/>
          <w:sz w:val="24"/>
        </w:rPr>
      </w:pPr>
      <w:r w:rsidRPr="005C6B71">
        <w:rPr>
          <w:rFonts w:ascii="Times New Roman" w:hAnsi="Times New Roman"/>
          <w:sz w:val="24"/>
        </w:rPr>
        <w:t xml:space="preserve">В раздел «Донор» вносится результат контрольного переопределения группы крови донора по системе АВО. В случае переливания корректоров гемостаза и </w:t>
      </w:r>
      <w:proofErr w:type="spellStart"/>
      <w:r w:rsidRPr="005C6B71">
        <w:rPr>
          <w:rFonts w:ascii="Times New Roman" w:hAnsi="Times New Roman"/>
          <w:sz w:val="24"/>
        </w:rPr>
        <w:t>фибринолиза</w:t>
      </w:r>
      <w:proofErr w:type="spellEnd"/>
      <w:r w:rsidRPr="005C6B71">
        <w:rPr>
          <w:rFonts w:ascii="Times New Roman" w:hAnsi="Times New Roman"/>
          <w:sz w:val="24"/>
        </w:rPr>
        <w:t>, а также средств коррекции иммунитета, переопределение группы крови донора по системе АВО не проводится.</w:t>
      </w:r>
    </w:p>
    <w:p w:rsidR="005C6B71" w:rsidRPr="005C6B71" w:rsidRDefault="005C6B71" w:rsidP="005C6B71">
      <w:pPr>
        <w:numPr>
          <w:ilvl w:val="0"/>
          <w:numId w:val="2"/>
        </w:numPr>
        <w:ind w:firstLine="851"/>
        <w:rPr>
          <w:rFonts w:ascii="Times New Roman" w:hAnsi="Times New Roman"/>
          <w:sz w:val="24"/>
        </w:rPr>
      </w:pPr>
      <w:r w:rsidRPr="005C6B71">
        <w:rPr>
          <w:rFonts w:ascii="Times New Roman" w:hAnsi="Times New Roman"/>
          <w:sz w:val="24"/>
        </w:rPr>
        <w:t xml:space="preserve">В раздел «Паспорт </w:t>
      </w:r>
      <w:proofErr w:type="spellStart"/>
      <w:r w:rsidRPr="005C6B71">
        <w:rPr>
          <w:rFonts w:ascii="Times New Roman" w:hAnsi="Times New Roman"/>
          <w:sz w:val="24"/>
        </w:rPr>
        <w:t>трансфузионной</w:t>
      </w:r>
      <w:proofErr w:type="spellEnd"/>
      <w:r w:rsidRPr="005C6B71">
        <w:rPr>
          <w:rFonts w:ascii="Times New Roman" w:hAnsi="Times New Roman"/>
          <w:sz w:val="24"/>
        </w:rPr>
        <w:t xml:space="preserve"> среды» данные об изготовителе, дате заготовке переписываются с этикетки </w:t>
      </w:r>
      <w:proofErr w:type="spellStart"/>
      <w:r w:rsidRPr="005C6B71">
        <w:rPr>
          <w:rFonts w:ascii="Times New Roman" w:hAnsi="Times New Roman"/>
          <w:sz w:val="24"/>
        </w:rPr>
        <w:t>трансфузионной</w:t>
      </w:r>
      <w:proofErr w:type="spellEnd"/>
      <w:r w:rsidRPr="005C6B71">
        <w:rPr>
          <w:rFonts w:ascii="Times New Roman" w:hAnsi="Times New Roman"/>
          <w:sz w:val="24"/>
        </w:rPr>
        <w:t xml:space="preserve"> среды. После окончания трансфузии этикетка </w:t>
      </w:r>
      <w:proofErr w:type="gramStart"/>
      <w:r w:rsidRPr="005C6B71">
        <w:rPr>
          <w:rFonts w:ascii="Times New Roman" w:hAnsi="Times New Roman"/>
          <w:sz w:val="24"/>
        </w:rPr>
        <w:t>открепляется от контейнера с компонентом крови и вклеивается</w:t>
      </w:r>
      <w:proofErr w:type="gramEnd"/>
      <w:r w:rsidRPr="005C6B71">
        <w:rPr>
          <w:rFonts w:ascii="Times New Roman" w:hAnsi="Times New Roman"/>
          <w:sz w:val="24"/>
        </w:rPr>
        <w:t xml:space="preserve"> на оборотную сторону </w:t>
      </w:r>
      <w:proofErr w:type="spellStart"/>
      <w:r w:rsidRPr="005C6B71">
        <w:rPr>
          <w:rFonts w:ascii="Times New Roman" w:hAnsi="Times New Roman"/>
          <w:sz w:val="24"/>
        </w:rPr>
        <w:t>трансфузионной</w:t>
      </w:r>
      <w:proofErr w:type="spellEnd"/>
      <w:r w:rsidRPr="005C6B71">
        <w:rPr>
          <w:rFonts w:ascii="Times New Roman" w:hAnsi="Times New Roman"/>
          <w:sz w:val="24"/>
        </w:rPr>
        <w:t xml:space="preserve"> карты.</w:t>
      </w:r>
    </w:p>
    <w:p w:rsidR="005C6B71" w:rsidRPr="005C6B71" w:rsidRDefault="005C6B71" w:rsidP="005C6B71">
      <w:pPr>
        <w:numPr>
          <w:ilvl w:val="0"/>
          <w:numId w:val="2"/>
        </w:numPr>
        <w:ind w:firstLine="851"/>
        <w:rPr>
          <w:rFonts w:ascii="Times New Roman" w:hAnsi="Times New Roman"/>
          <w:sz w:val="24"/>
        </w:rPr>
      </w:pPr>
      <w:r w:rsidRPr="005C6B71">
        <w:rPr>
          <w:rFonts w:ascii="Times New Roman" w:hAnsi="Times New Roman"/>
          <w:sz w:val="24"/>
        </w:rPr>
        <w:t xml:space="preserve">В раздел «Результаты проб на совместимость» в случае совместимости пробы внести запись «совместима». При проведении процедуры индивидуального подбора </w:t>
      </w:r>
      <w:proofErr w:type="spellStart"/>
      <w:r w:rsidRPr="005C6B71">
        <w:rPr>
          <w:rFonts w:ascii="Times New Roman" w:hAnsi="Times New Roman"/>
          <w:sz w:val="24"/>
        </w:rPr>
        <w:t>эритроцитсодержащих</w:t>
      </w:r>
      <w:proofErr w:type="spellEnd"/>
      <w:r w:rsidRPr="005C6B71">
        <w:rPr>
          <w:rFonts w:ascii="Times New Roman" w:hAnsi="Times New Roman"/>
          <w:sz w:val="24"/>
        </w:rPr>
        <w:t xml:space="preserve"> компонентов внести результат «совместима» в графы «Проба на плоскости», «Биологическая проба». В случае переливания корректоров плазменно-</w:t>
      </w:r>
      <w:proofErr w:type="spellStart"/>
      <w:r w:rsidRPr="005C6B71">
        <w:rPr>
          <w:rFonts w:ascii="Times New Roman" w:hAnsi="Times New Roman"/>
          <w:sz w:val="24"/>
        </w:rPr>
        <w:t>коагуляционного</w:t>
      </w:r>
      <w:proofErr w:type="spellEnd"/>
      <w:r w:rsidRPr="005C6B71">
        <w:rPr>
          <w:rFonts w:ascii="Times New Roman" w:hAnsi="Times New Roman"/>
          <w:sz w:val="24"/>
        </w:rPr>
        <w:t xml:space="preserve"> гемостаза проводиться только биологическая проба, результат «совместима» вноситься только в графу «Биологическая проба»</w:t>
      </w:r>
    </w:p>
    <w:p w:rsidR="005C6B71" w:rsidRPr="005C6B71" w:rsidRDefault="005C6B71" w:rsidP="005C6B71">
      <w:pPr>
        <w:numPr>
          <w:ilvl w:val="0"/>
          <w:numId w:val="2"/>
        </w:numPr>
        <w:ind w:firstLine="851"/>
        <w:rPr>
          <w:rFonts w:ascii="Times New Roman" w:hAnsi="Times New Roman"/>
          <w:sz w:val="24"/>
        </w:rPr>
      </w:pPr>
      <w:r w:rsidRPr="005C6B71">
        <w:rPr>
          <w:rFonts w:ascii="Times New Roman" w:hAnsi="Times New Roman"/>
          <w:sz w:val="24"/>
        </w:rPr>
        <w:t xml:space="preserve">В раздел «Перелита </w:t>
      </w:r>
      <w:proofErr w:type="spellStart"/>
      <w:r w:rsidRPr="005C6B71">
        <w:rPr>
          <w:rFonts w:ascii="Times New Roman" w:hAnsi="Times New Roman"/>
          <w:sz w:val="24"/>
        </w:rPr>
        <w:t>трансфузионная</w:t>
      </w:r>
      <w:proofErr w:type="spellEnd"/>
      <w:r w:rsidRPr="005C6B71">
        <w:rPr>
          <w:rFonts w:ascii="Times New Roman" w:hAnsi="Times New Roman"/>
          <w:sz w:val="24"/>
        </w:rPr>
        <w:t xml:space="preserve"> среда»:</w:t>
      </w:r>
    </w:p>
    <w:p w:rsidR="005C6B71" w:rsidRPr="005C6B71" w:rsidRDefault="005C6B71" w:rsidP="005C6B71">
      <w:pPr>
        <w:ind w:firstLine="0"/>
        <w:rPr>
          <w:rFonts w:ascii="Times New Roman" w:hAnsi="Times New Roman"/>
          <w:sz w:val="24"/>
        </w:rPr>
      </w:pPr>
      <w:r w:rsidRPr="005C6B71">
        <w:rPr>
          <w:rFonts w:ascii="Times New Roman" w:hAnsi="Times New Roman"/>
          <w:sz w:val="24"/>
        </w:rPr>
        <w:t>- в строке «Наименование» указывается наименование компонента крови в соответствии с этикеткой;</w:t>
      </w:r>
    </w:p>
    <w:p w:rsidR="005C6B71" w:rsidRPr="005C6B71" w:rsidRDefault="005C6B71" w:rsidP="005C6B71">
      <w:pPr>
        <w:ind w:firstLine="0"/>
        <w:rPr>
          <w:rFonts w:ascii="Times New Roman" w:hAnsi="Times New Roman"/>
          <w:sz w:val="24"/>
        </w:rPr>
      </w:pPr>
      <w:r w:rsidRPr="005C6B71">
        <w:rPr>
          <w:rFonts w:ascii="Times New Roman" w:hAnsi="Times New Roman"/>
          <w:sz w:val="24"/>
        </w:rPr>
        <w:t>- в строке «Индивидуальный подбор крови» указывается лаборатория, учреждение, специалистами которого выполнен индивидуальный подбор;</w:t>
      </w:r>
    </w:p>
    <w:p w:rsidR="005C6B71" w:rsidRPr="005C6B71" w:rsidRDefault="005C6B71" w:rsidP="005C6B71">
      <w:pPr>
        <w:ind w:firstLine="0"/>
        <w:rPr>
          <w:rFonts w:ascii="Times New Roman" w:hAnsi="Times New Roman"/>
          <w:sz w:val="24"/>
        </w:rPr>
      </w:pPr>
      <w:r w:rsidRPr="005C6B71">
        <w:rPr>
          <w:rFonts w:ascii="Times New Roman" w:hAnsi="Times New Roman"/>
          <w:sz w:val="24"/>
        </w:rPr>
        <w:t xml:space="preserve">- в строке «Подготовка к переливанию» указывается способ, температура и продолжительность подготовки </w:t>
      </w:r>
      <w:proofErr w:type="spellStart"/>
      <w:r w:rsidRPr="005C6B71">
        <w:rPr>
          <w:rFonts w:ascii="Times New Roman" w:hAnsi="Times New Roman"/>
          <w:sz w:val="24"/>
        </w:rPr>
        <w:t>трансфузионной</w:t>
      </w:r>
      <w:proofErr w:type="spellEnd"/>
      <w:r w:rsidRPr="005C6B71">
        <w:rPr>
          <w:rFonts w:ascii="Times New Roman" w:hAnsi="Times New Roman"/>
          <w:sz w:val="24"/>
        </w:rPr>
        <w:t xml:space="preserve"> среды к переливанию (размораживание при температуре 37</w:t>
      </w:r>
      <w:r w:rsidRPr="005C6B71">
        <w:rPr>
          <w:rFonts w:ascii="Times New Roman" w:hAnsi="Times New Roman"/>
          <w:sz w:val="24"/>
          <w:vertAlign w:val="superscript"/>
        </w:rPr>
        <w:t>0</w:t>
      </w:r>
      <w:r w:rsidRPr="005C6B71">
        <w:rPr>
          <w:rFonts w:ascii="Times New Roman" w:hAnsi="Times New Roman"/>
          <w:sz w:val="24"/>
        </w:rPr>
        <w:t>С, согревание при комнатной температуре;</w:t>
      </w:r>
    </w:p>
    <w:p w:rsidR="005C6B71" w:rsidRPr="005C6B71" w:rsidRDefault="005C6B71" w:rsidP="005C6B71">
      <w:pPr>
        <w:ind w:firstLine="0"/>
        <w:rPr>
          <w:rFonts w:ascii="Times New Roman" w:hAnsi="Times New Roman"/>
          <w:sz w:val="24"/>
        </w:rPr>
      </w:pPr>
      <w:r w:rsidRPr="005C6B71">
        <w:rPr>
          <w:rFonts w:ascii="Times New Roman" w:hAnsi="Times New Roman"/>
          <w:sz w:val="24"/>
        </w:rPr>
        <w:t>- в строке «Фильтрация» указывается тип фильтра, его изготовитель;</w:t>
      </w:r>
    </w:p>
    <w:p w:rsidR="005C6B71" w:rsidRPr="005C6B71" w:rsidRDefault="005C6B71" w:rsidP="005C6B71">
      <w:pPr>
        <w:ind w:firstLine="0"/>
        <w:rPr>
          <w:rFonts w:ascii="Times New Roman" w:hAnsi="Times New Roman"/>
          <w:sz w:val="24"/>
        </w:rPr>
      </w:pPr>
      <w:r w:rsidRPr="005C6B71">
        <w:rPr>
          <w:rFonts w:ascii="Times New Roman" w:hAnsi="Times New Roman"/>
          <w:sz w:val="24"/>
        </w:rPr>
        <w:t>- строка «</w:t>
      </w:r>
      <w:proofErr w:type="spellStart"/>
      <w:r w:rsidRPr="005C6B71">
        <w:rPr>
          <w:rFonts w:ascii="Times New Roman" w:hAnsi="Times New Roman"/>
          <w:sz w:val="24"/>
        </w:rPr>
        <w:t>Ресуспендирование</w:t>
      </w:r>
      <w:proofErr w:type="spellEnd"/>
      <w:r w:rsidRPr="005C6B71">
        <w:rPr>
          <w:rFonts w:ascii="Times New Roman" w:hAnsi="Times New Roman"/>
          <w:sz w:val="24"/>
        </w:rPr>
        <w:t>» заполнятся при добавлении перед трансфузией в контейнер с компонентом крови 0,9% раствора натрия хлорида изотонического с указанием его объема,  № серии и изготовителя.</w:t>
      </w:r>
    </w:p>
    <w:p w:rsidR="005C6B71" w:rsidRPr="005C6B71" w:rsidRDefault="005C6B71" w:rsidP="005C6B71">
      <w:pPr>
        <w:ind w:firstLine="0"/>
        <w:rPr>
          <w:rFonts w:ascii="Times New Roman" w:hAnsi="Times New Roman"/>
          <w:sz w:val="24"/>
        </w:rPr>
      </w:pPr>
      <w:r w:rsidRPr="005C6B71">
        <w:rPr>
          <w:rFonts w:ascii="Times New Roman" w:hAnsi="Times New Roman"/>
          <w:sz w:val="24"/>
        </w:rPr>
        <w:lastRenderedPageBreak/>
        <w:t xml:space="preserve">- в строке «Объем» указывается объем перелитой </w:t>
      </w:r>
      <w:proofErr w:type="spellStart"/>
      <w:r w:rsidRPr="005C6B71">
        <w:rPr>
          <w:rFonts w:ascii="Times New Roman" w:hAnsi="Times New Roman"/>
          <w:sz w:val="24"/>
        </w:rPr>
        <w:t>трансфузионной</w:t>
      </w:r>
      <w:proofErr w:type="spellEnd"/>
      <w:r w:rsidRPr="005C6B71">
        <w:rPr>
          <w:rFonts w:ascii="Times New Roman" w:hAnsi="Times New Roman"/>
          <w:sz w:val="24"/>
        </w:rPr>
        <w:t xml:space="preserve"> среды (при </w:t>
      </w:r>
      <w:proofErr w:type="spellStart"/>
      <w:r w:rsidRPr="005C6B71">
        <w:rPr>
          <w:rFonts w:ascii="Times New Roman" w:hAnsi="Times New Roman"/>
          <w:sz w:val="24"/>
        </w:rPr>
        <w:t>ресуспензировании</w:t>
      </w:r>
      <w:proofErr w:type="spellEnd"/>
      <w:r w:rsidRPr="005C6B71">
        <w:rPr>
          <w:rFonts w:ascii="Times New Roman" w:hAnsi="Times New Roman"/>
          <w:sz w:val="24"/>
        </w:rPr>
        <w:t xml:space="preserve"> с учётом объёма </w:t>
      </w:r>
      <w:proofErr w:type="spellStart"/>
      <w:r w:rsidRPr="005C6B71">
        <w:rPr>
          <w:rFonts w:ascii="Times New Roman" w:hAnsi="Times New Roman"/>
          <w:sz w:val="24"/>
        </w:rPr>
        <w:t>ресуспензирующего</w:t>
      </w:r>
      <w:proofErr w:type="spellEnd"/>
      <w:r w:rsidRPr="005C6B71">
        <w:rPr>
          <w:rFonts w:ascii="Times New Roman" w:hAnsi="Times New Roman"/>
          <w:sz w:val="24"/>
        </w:rPr>
        <w:t xml:space="preserve"> раствора).</w:t>
      </w:r>
    </w:p>
    <w:p w:rsidR="005C6B71" w:rsidRPr="005C6B71" w:rsidRDefault="005C6B71" w:rsidP="005C6B71">
      <w:pPr>
        <w:numPr>
          <w:ilvl w:val="0"/>
          <w:numId w:val="2"/>
        </w:numPr>
        <w:ind w:right="-2" w:firstLine="851"/>
        <w:rPr>
          <w:rFonts w:ascii="Times New Roman" w:hAnsi="Times New Roman"/>
          <w:sz w:val="24"/>
        </w:rPr>
      </w:pPr>
      <w:r w:rsidRPr="005C6B71">
        <w:rPr>
          <w:rFonts w:ascii="Times New Roman" w:hAnsi="Times New Roman"/>
          <w:sz w:val="24"/>
        </w:rPr>
        <w:t>Наблюдение за реципиентом осуществляется во время трансфузии и в течение двух часов после трансфузии. При проведении трансфузии в амбулаторных условиях продолжительность наблюдения увеличивается до  трех часов.</w:t>
      </w:r>
    </w:p>
    <w:p w:rsidR="005C6B71" w:rsidRPr="005C6B71" w:rsidRDefault="005C6B71" w:rsidP="005C6B71">
      <w:pPr>
        <w:ind w:right="-994"/>
        <w:rPr>
          <w:rFonts w:ascii="Times New Roman" w:hAnsi="Times New Roman"/>
          <w:sz w:val="24"/>
        </w:rPr>
      </w:pPr>
    </w:p>
    <w:p w:rsidR="005C6B71" w:rsidRPr="005C6B71" w:rsidRDefault="005C6B71" w:rsidP="005C6B71">
      <w:pPr>
        <w:ind w:firstLine="0"/>
        <w:jc w:val="left"/>
        <w:rPr>
          <w:rFonts w:ascii="Times New Roman" w:hAnsi="Times New Roman"/>
          <w:iCs/>
          <w:sz w:val="24"/>
        </w:rPr>
      </w:pPr>
    </w:p>
    <w:p w:rsidR="005C6B71" w:rsidRPr="005C6B71" w:rsidRDefault="005C6B71" w:rsidP="005C6B71">
      <w:pPr>
        <w:ind w:firstLine="0"/>
        <w:jc w:val="center"/>
        <w:rPr>
          <w:rFonts w:ascii="Times New Roman" w:hAnsi="Times New Roman"/>
          <w:b/>
          <w:iCs/>
          <w:sz w:val="24"/>
        </w:rPr>
      </w:pPr>
      <w:r w:rsidRPr="005C6B71">
        <w:rPr>
          <w:rFonts w:ascii="Times New Roman" w:hAnsi="Times New Roman"/>
          <w:iCs/>
          <w:sz w:val="24"/>
        </w:rPr>
        <w:br w:type="page"/>
      </w:r>
      <w:r w:rsidRPr="005C6B71">
        <w:rPr>
          <w:rFonts w:ascii="Times New Roman" w:hAnsi="Times New Roman"/>
          <w:b/>
          <w:iCs/>
          <w:sz w:val="24"/>
        </w:rPr>
        <w:lastRenderedPageBreak/>
        <w:t>Приложение 5 (обязательное)</w:t>
      </w:r>
    </w:p>
    <w:p w:rsidR="005C6B71" w:rsidRPr="005C6B71" w:rsidRDefault="005C6B71" w:rsidP="005C6B71">
      <w:pPr>
        <w:keepNext/>
        <w:spacing w:before="240" w:after="60"/>
        <w:ind w:firstLine="0"/>
        <w:jc w:val="center"/>
        <w:outlineLvl w:val="3"/>
        <w:rPr>
          <w:rFonts w:ascii="Times New Roman" w:hAnsi="Times New Roman"/>
          <w:b/>
          <w:bCs/>
          <w:sz w:val="24"/>
          <w:szCs w:val="28"/>
        </w:rPr>
      </w:pPr>
      <w:r w:rsidRPr="005C6B71">
        <w:rPr>
          <w:rFonts w:ascii="Times New Roman" w:hAnsi="Times New Roman"/>
          <w:b/>
          <w:bCs/>
          <w:sz w:val="24"/>
          <w:szCs w:val="28"/>
        </w:rPr>
        <w:t>Направление в РЦК (ОПК)</w:t>
      </w:r>
    </w:p>
    <w:p w:rsidR="005C6B71" w:rsidRPr="005C6B71" w:rsidRDefault="005C6B71" w:rsidP="005C6B71">
      <w:pPr>
        <w:ind w:firstLine="600"/>
        <w:jc w:val="center"/>
        <w:rPr>
          <w:rFonts w:ascii="Times New Roman" w:hAnsi="Times New Roman"/>
          <w:b/>
          <w:bCs/>
          <w:sz w:val="24"/>
        </w:rPr>
      </w:pPr>
      <w:r w:rsidRPr="005C6B71">
        <w:rPr>
          <w:rFonts w:ascii="Times New Roman" w:hAnsi="Times New Roman"/>
          <w:b/>
          <w:bCs/>
          <w:sz w:val="24"/>
        </w:rPr>
        <w:t xml:space="preserve">на определение групповой и резус – принадлежности, индивидуальный подбор </w:t>
      </w:r>
    </w:p>
    <w:p w:rsidR="005C6B71" w:rsidRPr="005C6B71" w:rsidRDefault="005C6B71" w:rsidP="005C6B71">
      <w:pPr>
        <w:ind w:firstLine="600"/>
        <w:jc w:val="center"/>
        <w:rPr>
          <w:rFonts w:ascii="Times New Roman" w:hAnsi="Times New Roman"/>
          <w:b/>
          <w:bCs/>
          <w:sz w:val="22"/>
        </w:rPr>
      </w:pPr>
      <w:r w:rsidRPr="005C6B71">
        <w:rPr>
          <w:rFonts w:ascii="Times New Roman" w:hAnsi="Times New Roman"/>
          <w:b/>
          <w:bCs/>
          <w:sz w:val="22"/>
        </w:rPr>
        <w:t>(</w:t>
      </w:r>
      <w:r w:rsidRPr="005C6B71">
        <w:rPr>
          <w:rFonts w:ascii="Times New Roman" w:hAnsi="Times New Roman"/>
          <w:bCs/>
          <w:sz w:val="22"/>
        </w:rPr>
        <w:t>нужное подчеркнуть)</w:t>
      </w:r>
      <w:r w:rsidRPr="005C6B71">
        <w:rPr>
          <w:rFonts w:ascii="Times New Roman" w:hAnsi="Times New Roman"/>
          <w:b/>
          <w:bCs/>
          <w:sz w:val="22"/>
        </w:rPr>
        <w:t xml:space="preserve"> </w:t>
      </w:r>
    </w:p>
    <w:p w:rsidR="005C6B71" w:rsidRPr="005C6B71" w:rsidRDefault="005C6B71" w:rsidP="005C6B71">
      <w:pPr>
        <w:spacing w:before="240" w:after="60"/>
        <w:ind w:firstLine="0"/>
        <w:outlineLvl w:val="4"/>
        <w:rPr>
          <w:rFonts w:ascii="Times New Roman" w:hAnsi="Times New Roman"/>
          <w:bCs/>
          <w:iCs/>
          <w:sz w:val="24"/>
        </w:rPr>
      </w:pPr>
      <w:r w:rsidRPr="005C6B71">
        <w:rPr>
          <w:rFonts w:ascii="Times New Roman" w:hAnsi="Times New Roman"/>
          <w:bCs/>
          <w:iCs/>
          <w:sz w:val="24"/>
        </w:rPr>
        <w:t>Наименование УЗ____________________________ отделение_______________________________</w:t>
      </w:r>
    </w:p>
    <w:p w:rsidR="005C6B71" w:rsidRPr="005C6B71" w:rsidRDefault="005C6B71" w:rsidP="005C6B71">
      <w:pPr>
        <w:spacing w:line="360" w:lineRule="auto"/>
        <w:ind w:firstLine="0"/>
        <w:rPr>
          <w:rFonts w:ascii="Times New Roman" w:hAnsi="Times New Roman"/>
          <w:b/>
          <w:bCs/>
          <w:sz w:val="24"/>
        </w:rPr>
      </w:pPr>
      <w:r w:rsidRPr="005C6B71">
        <w:rPr>
          <w:rFonts w:ascii="Times New Roman" w:hAnsi="Times New Roman"/>
          <w:b/>
          <w:bCs/>
          <w:sz w:val="24"/>
        </w:rPr>
        <w:t>Ф.И.О. врача, направившего образец крови____________________________________________</w:t>
      </w:r>
    </w:p>
    <w:p w:rsidR="005C6B71" w:rsidRPr="005C6B71" w:rsidRDefault="005C6B71" w:rsidP="005C6B71">
      <w:pPr>
        <w:spacing w:line="360" w:lineRule="auto"/>
        <w:ind w:firstLine="0"/>
        <w:rPr>
          <w:rFonts w:ascii="Times New Roman" w:hAnsi="Times New Roman"/>
          <w:b/>
          <w:bCs/>
          <w:sz w:val="24"/>
        </w:rPr>
      </w:pPr>
      <w:r w:rsidRPr="005C6B71">
        <w:rPr>
          <w:rFonts w:ascii="Times New Roman" w:hAnsi="Times New Roman"/>
          <w:b/>
          <w:bCs/>
          <w:sz w:val="24"/>
        </w:rPr>
        <w:t>Контактный телефон________________________________________________________________</w:t>
      </w:r>
    </w:p>
    <w:p w:rsidR="005C6B71" w:rsidRPr="005C6B71" w:rsidRDefault="005C6B71" w:rsidP="005C6B71">
      <w:pPr>
        <w:spacing w:line="360" w:lineRule="auto"/>
        <w:ind w:firstLine="0"/>
        <w:rPr>
          <w:rFonts w:ascii="Times New Roman" w:hAnsi="Times New Roman"/>
          <w:b/>
          <w:bCs/>
          <w:sz w:val="24"/>
        </w:rPr>
      </w:pPr>
      <w:r w:rsidRPr="005C6B71">
        <w:rPr>
          <w:rFonts w:ascii="Times New Roman" w:hAnsi="Times New Roman"/>
          <w:b/>
          <w:bCs/>
          <w:sz w:val="24"/>
        </w:rPr>
        <w:t>Ф.И.О. пациента_____________________________________________________________________</w:t>
      </w:r>
    </w:p>
    <w:p w:rsidR="005C6B71" w:rsidRPr="005C6B71" w:rsidRDefault="005C6B71" w:rsidP="005C6B71">
      <w:pPr>
        <w:spacing w:line="360" w:lineRule="auto"/>
        <w:ind w:firstLine="0"/>
        <w:rPr>
          <w:rFonts w:ascii="Times New Roman" w:hAnsi="Times New Roman"/>
          <w:b/>
          <w:bCs/>
          <w:sz w:val="24"/>
        </w:rPr>
      </w:pPr>
      <w:r w:rsidRPr="005C6B71">
        <w:rPr>
          <w:rFonts w:ascii="Times New Roman" w:hAnsi="Times New Roman"/>
          <w:b/>
          <w:bCs/>
          <w:sz w:val="24"/>
        </w:rPr>
        <w:t>Дата и год рождения_______________ № медицинской карты ____________________________</w:t>
      </w:r>
    </w:p>
    <w:p w:rsidR="005C6B71" w:rsidRPr="005C6B71" w:rsidRDefault="005C6B71" w:rsidP="005C6B71">
      <w:pPr>
        <w:spacing w:line="360" w:lineRule="auto"/>
        <w:ind w:firstLine="0"/>
        <w:rPr>
          <w:rFonts w:ascii="Times New Roman" w:hAnsi="Times New Roman"/>
          <w:b/>
          <w:bCs/>
          <w:sz w:val="24"/>
        </w:rPr>
      </w:pPr>
      <w:r w:rsidRPr="005C6B71">
        <w:rPr>
          <w:rFonts w:ascii="Times New Roman" w:hAnsi="Times New Roman"/>
          <w:b/>
          <w:bCs/>
          <w:sz w:val="24"/>
        </w:rPr>
        <w:t>Диагноз: ____________________________________________________________________________</w:t>
      </w:r>
    </w:p>
    <w:p w:rsidR="005C6B71" w:rsidRPr="005C6B71" w:rsidRDefault="005C6B71" w:rsidP="005C6B71">
      <w:pPr>
        <w:spacing w:line="360" w:lineRule="auto"/>
        <w:ind w:firstLine="0"/>
        <w:jc w:val="left"/>
        <w:rPr>
          <w:rFonts w:ascii="Times New Roman" w:hAnsi="Times New Roman"/>
          <w:sz w:val="24"/>
        </w:rPr>
      </w:pPr>
      <w:proofErr w:type="spellStart"/>
      <w:r w:rsidRPr="005C6B71">
        <w:rPr>
          <w:rFonts w:ascii="Times New Roman" w:hAnsi="Times New Roman"/>
          <w:sz w:val="24"/>
        </w:rPr>
        <w:t>Трансфузионный</w:t>
      </w:r>
      <w:proofErr w:type="spellEnd"/>
      <w:r w:rsidRPr="005C6B71">
        <w:rPr>
          <w:rFonts w:ascii="Times New Roman" w:hAnsi="Times New Roman"/>
          <w:sz w:val="24"/>
        </w:rPr>
        <w:t xml:space="preserve"> анамнез (кол-во трансфузий и реакции на них) _____________________________ ____________________________________________________________________________________</w:t>
      </w:r>
    </w:p>
    <w:p w:rsidR="005C6B71" w:rsidRPr="005C6B71" w:rsidRDefault="005C6B71" w:rsidP="005C6B71">
      <w:pPr>
        <w:spacing w:line="360" w:lineRule="auto"/>
        <w:ind w:firstLine="0"/>
        <w:jc w:val="left"/>
        <w:rPr>
          <w:rFonts w:ascii="Times New Roman" w:hAnsi="Times New Roman"/>
          <w:sz w:val="24"/>
        </w:rPr>
      </w:pPr>
      <w:r w:rsidRPr="005C6B71">
        <w:rPr>
          <w:rFonts w:ascii="Times New Roman" w:hAnsi="Times New Roman"/>
          <w:sz w:val="24"/>
        </w:rPr>
        <w:t>____________________________________________________________________________________</w:t>
      </w:r>
    </w:p>
    <w:p w:rsidR="005C6B71" w:rsidRPr="005C6B71" w:rsidRDefault="005C6B71" w:rsidP="005C6B71">
      <w:pPr>
        <w:spacing w:line="360" w:lineRule="auto"/>
        <w:ind w:firstLine="0"/>
        <w:jc w:val="left"/>
        <w:rPr>
          <w:rFonts w:ascii="Times New Roman" w:hAnsi="Times New Roman"/>
          <w:sz w:val="24"/>
        </w:rPr>
      </w:pPr>
      <w:r w:rsidRPr="005C6B71">
        <w:rPr>
          <w:rFonts w:ascii="Times New Roman" w:hAnsi="Times New Roman"/>
          <w:sz w:val="24"/>
        </w:rPr>
        <w:t>____________________________________________________________________________________</w:t>
      </w:r>
    </w:p>
    <w:p w:rsidR="005C6B71" w:rsidRPr="005C6B71" w:rsidRDefault="005C6B71" w:rsidP="005C6B71">
      <w:pPr>
        <w:spacing w:before="240" w:after="60" w:line="360" w:lineRule="auto"/>
        <w:ind w:firstLine="0"/>
        <w:outlineLvl w:val="5"/>
        <w:rPr>
          <w:rFonts w:ascii="Times New Roman" w:hAnsi="Times New Roman"/>
          <w:bCs/>
          <w:sz w:val="24"/>
        </w:rPr>
      </w:pPr>
      <w:proofErr w:type="gramStart"/>
      <w:r w:rsidRPr="005C6B71">
        <w:rPr>
          <w:rFonts w:ascii="Times New Roman" w:hAnsi="Times New Roman"/>
          <w:bCs/>
          <w:sz w:val="24"/>
        </w:rPr>
        <w:t>Акушерский анамнез (кол-во беременностей, кол-во родов, ГБН детей, выкидыши, мертворождения, аборты) _____________________________________________________________</w:t>
      </w:r>
      <w:proofErr w:type="gramEnd"/>
    </w:p>
    <w:p w:rsidR="005C6B71" w:rsidRPr="005C6B71" w:rsidRDefault="005C6B71" w:rsidP="005C6B71">
      <w:pPr>
        <w:spacing w:line="360" w:lineRule="auto"/>
        <w:ind w:firstLine="0"/>
        <w:rPr>
          <w:rFonts w:ascii="Times New Roman" w:hAnsi="Times New Roman"/>
          <w:sz w:val="24"/>
        </w:rPr>
      </w:pPr>
      <w:r w:rsidRPr="005C6B71">
        <w:rPr>
          <w:rFonts w:ascii="Times New Roman" w:hAnsi="Times New Roman"/>
          <w:sz w:val="24"/>
        </w:rPr>
        <w:t>_________________________________________________________________________________________________________________________________________________________________________</w:t>
      </w:r>
    </w:p>
    <w:p w:rsidR="005C6B71" w:rsidRPr="005C6B71" w:rsidRDefault="005C6B71" w:rsidP="005C6B71">
      <w:pPr>
        <w:spacing w:line="360" w:lineRule="auto"/>
        <w:ind w:firstLine="0"/>
        <w:rPr>
          <w:rFonts w:ascii="Times New Roman" w:hAnsi="Times New Roman"/>
          <w:b/>
          <w:sz w:val="24"/>
        </w:rPr>
      </w:pPr>
      <w:r w:rsidRPr="005C6B71">
        <w:rPr>
          <w:rFonts w:ascii="Times New Roman" w:hAnsi="Times New Roman"/>
          <w:b/>
          <w:sz w:val="24"/>
        </w:rPr>
        <w:t xml:space="preserve">Результаты иммуногематологического исследования крови, полученные </w:t>
      </w:r>
      <w:proofErr w:type="gramStart"/>
      <w:r w:rsidRPr="005C6B71">
        <w:rPr>
          <w:rFonts w:ascii="Times New Roman" w:hAnsi="Times New Roman"/>
          <w:b/>
          <w:sz w:val="24"/>
        </w:rPr>
        <w:t>в</w:t>
      </w:r>
      <w:proofErr w:type="gramEnd"/>
      <w:r w:rsidRPr="005C6B71">
        <w:rPr>
          <w:rFonts w:ascii="Times New Roman" w:hAnsi="Times New Roman"/>
          <w:b/>
          <w:sz w:val="24"/>
        </w:rPr>
        <w:t xml:space="preserve"> УЗ:</w:t>
      </w:r>
    </w:p>
    <w:p w:rsidR="005C6B71" w:rsidRPr="005C6B71" w:rsidRDefault="005C6B71" w:rsidP="005C6B71">
      <w:pPr>
        <w:spacing w:line="360" w:lineRule="auto"/>
        <w:ind w:firstLine="0"/>
        <w:jc w:val="left"/>
        <w:rPr>
          <w:rFonts w:ascii="Times New Roman" w:hAnsi="Times New Roman"/>
          <w:sz w:val="24"/>
        </w:rPr>
      </w:pPr>
      <w:r w:rsidRPr="005C6B71">
        <w:rPr>
          <w:rFonts w:ascii="Times New Roman" w:hAnsi="Times New Roman"/>
          <w:sz w:val="24"/>
        </w:rPr>
        <w:t>Группа крови по АВО __________________________________</w:t>
      </w:r>
    </w:p>
    <w:p w:rsidR="005C6B71" w:rsidRPr="005C6B71" w:rsidRDefault="005C6B71" w:rsidP="005C6B71">
      <w:pPr>
        <w:spacing w:line="360" w:lineRule="auto"/>
        <w:ind w:firstLine="0"/>
        <w:jc w:val="left"/>
        <w:rPr>
          <w:rFonts w:ascii="Times New Roman" w:hAnsi="Times New Roman"/>
          <w:sz w:val="24"/>
        </w:rPr>
      </w:pPr>
      <w:r w:rsidRPr="005C6B71">
        <w:rPr>
          <w:rFonts w:ascii="Times New Roman" w:hAnsi="Times New Roman"/>
          <w:sz w:val="24"/>
        </w:rPr>
        <w:t>Резус – принадлежность ________________________________</w:t>
      </w:r>
    </w:p>
    <w:p w:rsidR="005C6B71" w:rsidRPr="005C6B71" w:rsidRDefault="005C6B71" w:rsidP="005C6B71">
      <w:pPr>
        <w:spacing w:line="360" w:lineRule="auto"/>
        <w:ind w:firstLine="0"/>
        <w:jc w:val="left"/>
        <w:rPr>
          <w:rFonts w:ascii="Times New Roman" w:hAnsi="Times New Roman"/>
          <w:sz w:val="24"/>
          <w:u w:val="single"/>
        </w:rPr>
      </w:pPr>
      <w:r w:rsidRPr="005C6B71">
        <w:rPr>
          <w:rFonts w:ascii="Times New Roman" w:hAnsi="Times New Roman"/>
          <w:sz w:val="24"/>
        </w:rPr>
        <w:t>Фенотип</w:t>
      </w:r>
      <w:proofErr w:type="gramStart"/>
      <w:r w:rsidRPr="005C6B71">
        <w:rPr>
          <w:rFonts w:ascii="Times New Roman" w:hAnsi="Times New Roman"/>
          <w:sz w:val="24"/>
        </w:rPr>
        <w:t xml:space="preserve">   </w:t>
      </w:r>
      <w:r w:rsidRPr="005C6B71">
        <w:rPr>
          <w:rFonts w:ascii="Times New Roman" w:hAnsi="Times New Roman"/>
          <w:sz w:val="24"/>
          <w:u w:val="single"/>
        </w:rPr>
        <w:t>С</w:t>
      </w:r>
      <w:proofErr w:type="gramEnd"/>
      <w:r w:rsidRPr="005C6B71">
        <w:rPr>
          <w:rFonts w:ascii="Times New Roman" w:hAnsi="Times New Roman"/>
          <w:sz w:val="24"/>
          <w:u w:val="single"/>
        </w:rPr>
        <w:t xml:space="preserve">       </w:t>
      </w:r>
      <w:proofErr w:type="spellStart"/>
      <w:r w:rsidRPr="005C6B71">
        <w:rPr>
          <w:rFonts w:ascii="Times New Roman" w:hAnsi="Times New Roman"/>
          <w:sz w:val="24"/>
          <w:u w:val="single"/>
        </w:rPr>
        <w:t>с</w:t>
      </w:r>
      <w:proofErr w:type="spellEnd"/>
      <w:r w:rsidRPr="005C6B71">
        <w:rPr>
          <w:rFonts w:ascii="Times New Roman" w:hAnsi="Times New Roman"/>
          <w:sz w:val="24"/>
          <w:u w:val="single"/>
        </w:rPr>
        <w:t xml:space="preserve">         </w:t>
      </w:r>
      <w:r w:rsidRPr="005C6B71">
        <w:rPr>
          <w:rFonts w:ascii="Times New Roman" w:hAnsi="Times New Roman"/>
          <w:sz w:val="24"/>
          <w:u w:val="single"/>
          <w:lang w:val="en-US"/>
        </w:rPr>
        <w:t>D</w:t>
      </w:r>
      <w:r w:rsidRPr="005C6B71">
        <w:rPr>
          <w:rFonts w:ascii="Times New Roman" w:hAnsi="Times New Roman"/>
          <w:sz w:val="24"/>
          <w:u w:val="single"/>
        </w:rPr>
        <w:t xml:space="preserve">        Е         </w:t>
      </w:r>
      <w:proofErr w:type="spellStart"/>
      <w:r w:rsidRPr="005C6B71">
        <w:rPr>
          <w:rFonts w:ascii="Times New Roman" w:hAnsi="Times New Roman"/>
          <w:sz w:val="24"/>
          <w:u w:val="single"/>
        </w:rPr>
        <w:t>е</w:t>
      </w:r>
      <w:proofErr w:type="spellEnd"/>
      <w:r w:rsidRPr="005C6B71">
        <w:rPr>
          <w:rFonts w:ascii="Times New Roman" w:hAnsi="Times New Roman"/>
          <w:sz w:val="24"/>
          <w:u w:val="single"/>
        </w:rPr>
        <w:t xml:space="preserve">_______  </w:t>
      </w:r>
    </w:p>
    <w:p w:rsidR="005C6B71" w:rsidRPr="005C6B71" w:rsidRDefault="005C6B71" w:rsidP="005C6B71">
      <w:pPr>
        <w:spacing w:line="360" w:lineRule="auto"/>
        <w:ind w:firstLine="0"/>
        <w:jc w:val="left"/>
        <w:rPr>
          <w:rFonts w:ascii="Times New Roman" w:hAnsi="Times New Roman"/>
          <w:sz w:val="24"/>
        </w:rPr>
      </w:pPr>
      <w:r w:rsidRPr="005C6B71">
        <w:rPr>
          <w:rFonts w:ascii="Times New Roman" w:hAnsi="Times New Roman"/>
          <w:sz w:val="24"/>
        </w:rPr>
        <w:t xml:space="preserve">Наличие </w:t>
      </w:r>
      <w:proofErr w:type="gramStart"/>
      <w:r w:rsidRPr="005C6B71">
        <w:rPr>
          <w:rFonts w:ascii="Times New Roman" w:hAnsi="Times New Roman"/>
          <w:sz w:val="24"/>
        </w:rPr>
        <w:t>антиэритроцитарных</w:t>
      </w:r>
      <w:proofErr w:type="gramEnd"/>
      <w:r w:rsidRPr="005C6B71">
        <w:rPr>
          <w:rFonts w:ascii="Times New Roman" w:hAnsi="Times New Roman"/>
          <w:sz w:val="24"/>
        </w:rPr>
        <w:t xml:space="preserve"> </w:t>
      </w:r>
      <w:proofErr w:type="spellStart"/>
      <w:r w:rsidRPr="005C6B71">
        <w:rPr>
          <w:rFonts w:ascii="Times New Roman" w:hAnsi="Times New Roman"/>
          <w:sz w:val="24"/>
        </w:rPr>
        <w:t>аллоантител</w:t>
      </w:r>
      <w:proofErr w:type="spellEnd"/>
      <w:r w:rsidRPr="005C6B71">
        <w:rPr>
          <w:rFonts w:ascii="Times New Roman" w:hAnsi="Times New Roman"/>
          <w:sz w:val="24"/>
        </w:rPr>
        <w:t>________________</w:t>
      </w:r>
    </w:p>
    <w:p w:rsidR="005C6B71" w:rsidRPr="005C6B71" w:rsidRDefault="005C6B71" w:rsidP="005C6B71">
      <w:pPr>
        <w:spacing w:line="360" w:lineRule="auto"/>
        <w:ind w:firstLine="0"/>
        <w:rPr>
          <w:rFonts w:ascii="Times New Roman" w:hAnsi="Times New Roman"/>
          <w:sz w:val="24"/>
        </w:rPr>
      </w:pPr>
      <w:r w:rsidRPr="005C6B71">
        <w:rPr>
          <w:rFonts w:ascii="Times New Roman" w:hAnsi="Times New Roman"/>
          <w:sz w:val="24"/>
        </w:rPr>
        <w:lastRenderedPageBreak/>
        <w:t>Наименование компонентов крови, необходимых  для трансфузии___________________________</w:t>
      </w:r>
    </w:p>
    <w:p w:rsidR="005C6B71" w:rsidRPr="005C6B71" w:rsidRDefault="005C6B71" w:rsidP="005C6B71">
      <w:pPr>
        <w:spacing w:line="360" w:lineRule="auto"/>
        <w:ind w:firstLine="0"/>
        <w:rPr>
          <w:rFonts w:ascii="Times New Roman" w:hAnsi="Times New Roman"/>
          <w:sz w:val="24"/>
        </w:rPr>
      </w:pPr>
      <w:r w:rsidRPr="005C6B71">
        <w:rPr>
          <w:rFonts w:ascii="Times New Roman" w:hAnsi="Times New Roman"/>
          <w:sz w:val="24"/>
        </w:rPr>
        <w:t>_____________________________________________________________________________________</w:t>
      </w:r>
    </w:p>
    <w:p w:rsidR="005C6B71" w:rsidRPr="005C6B71" w:rsidRDefault="005C6B71" w:rsidP="005C6B71">
      <w:pPr>
        <w:spacing w:line="360" w:lineRule="auto"/>
        <w:ind w:left="540" w:firstLine="0"/>
        <w:rPr>
          <w:rFonts w:ascii="Times New Roman" w:hAnsi="Times New Roman"/>
          <w:sz w:val="24"/>
        </w:rPr>
      </w:pPr>
    </w:p>
    <w:p w:rsidR="005C6B71" w:rsidRPr="005C6B71" w:rsidRDefault="005C6B71" w:rsidP="005C6B71">
      <w:pPr>
        <w:spacing w:line="360" w:lineRule="auto"/>
        <w:ind w:firstLine="0"/>
        <w:rPr>
          <w:rFonts w:ascii="Times New Roman" w:hAnsi="Times New Roman"/>
          <w:sz w:val="24"/>
        </w:rPr>
      </w:pPr>
      <w:r w:rsidRPr="005C6B71">
        <w:rPr>
          <w:rFonts w:ascii="Times New Roman" w:hAnsi="Times New Roman"/>
          <w:sz w:val="24"/>
        </w:rPr>
        <w:t>Дата_________________________________ Подпись  врача_________________________</w:t>
      </w:r>
    </w:p>
    <w:p w:rsidR="005C6B71" w:rsidRPr="005C6B71" w:rsidRDefault="005C6B71" w:rsidP="005C6B71">
      <w:pPr>
        <w:ind w:firstLine="0"/>
        <w:rPr>
          <w:rFonts w:ascii="Times New Roman" w:hAnsi="Times New Roman"/>
          <w:bCs/>
          <w:sz w:val="24"/>
        </w:rPr>
      </w:pPr>
    </w:p>
    <w:p w:rsidR="005C6B71" w:rsidRPr="005C6B71" w:rsidRDefault="005C6B71" w:rsidP="005C6B71">
      <w:pPr>
        <w:ind w:firstLine="0"/>
        <w:rPr>
          <w:rFonts w:ascii="Times New Roman" w:hAnsi="Times New Roman"/>
          <w:b/>
          <w:bCs/>
          <w:sz w:val="24"/>
        </w:rPr>
      </w:pPr>
      <w:r w:rsidRPr="005C6B71">
        <w:rPr>
          <w:rFonts w:ascii="Times New Roman" w:hAnsi="Times New Roman"/>
          <w:b/>
          <w:bCs/>
          <w:sz w:val="24"/>
        </w:rPr>
        <w:t>Примечание:</w:t>
      </w:r>
      <w:r w:rsidRPr="005C6B71">
        <w:rPr>
          <w:b/>
          <w:bCs/>
          <w:sz w:val="24"/>
        </w:rPr>
        <w:t xml:space="preserve"> </w:t>
      </w:r>
      <w:r w:rsidRPr="005C6B71">
        <w:rPr>
          <w:rFonts w:ascii="Times New Roman" w:hAnsi="Times New Roman"/>
          <w:b/>
          <w:bCs/>
          <w:sz w:val="24"/>
        </w:rPr>
        <w:t>для определения групповой и резус – принадлежности, проведения индивидуального подбора необходимо взять пробирку-</w:t>
      </w:r>
      <w:proofErr w:type="spellStart"/>
      <w:r w:rsidRPr="005C6B71">
        <w:rPr>
          <w:rFonts w:ascii="Times New Roman" w:hAnsi="Times New Roman"/>
          <w:b/>
          <w:bCs/>
          <w:sz w:val="24"/>
        </w:rPr>
        <w:t>вакутейнер</w:t>
      </w:r>
      <w:proofErr w:type="spellEnd"/>
      <w:r w:rsidRPr="005C6B71">
        <w:rPr>
          <w:rFonts w:ascii="Times New Roman" w:hAnsi="Times New Roman"/>
          <w:b/>
          <w:bCs/>
          <w:sz w:val="24"/>
        </w:rPr>
        <w:t xml:space="preserve"> с консервантом 3-5 мл. Пробирка с образцом крови должна быть промаркирована (Ф.И.О. пациента, дата взятия крови, № медицинской карты).</w:t>
      </w:r>
    </w:p>
    <w:p w:rsidR="005C6B71" w:rsidRPr="005C6B71" w:rsidRDefault="005C6B71" w:rsidP="005C6B71">
      <w:pPr>
        <w:ind w:firstLine="0"/>
        <w:rPr>
          <w:rFonts w:ascii="Times New Roman" w:hAnsi="Times New Roman"/>
          <w:b/>
          <w:bCs/>
          <w:sz w:val="24"/>
        </w:rPr>
      </w:pPr>
    </w:p>
    <w:p w:rsidR="005C6B71" w:rsidRPr="005C6B71" w:rsidRDefault="005C6B71" w:rsidP="005C6B71">
      <w:pPr>
        <w:ind w:firstLine="600"/>
        <w:jc w:val="center"/>
        <w:rPr>
          <w:rFonts w:ascii="Times New Roman" w:hAnsi="Times New Roman"/>
          <w:b/>
          <w:bCs/>
          <w:sz w:val="24"/>
        </w:rPr>
      </w:pPr>
    </w:p>
    <w:p w:rsidR="005C6B71" w:rsidRPr="005C6B71" w:rsidRDefault="005C6B71" w:rsidP="005C6B71">
      <w:pPr>
        <w:ind w:firstLine="600"/>
        <w:jc w:val="center"/>
        <w:rPr>
          <w:rFonts w:ascii="Times New Roman" w:hAnsi="Times New Roman"/>
          <w:b/>
          <w:bCs/>
          <w:sz w:val="24"/>
        </w:rPr>
      </w:pPr>
    </w:p>
    <w:p w:rsidR="005C6B71" w:rsidRPr="005C6B71" w:rsidRDefault="005C6B71" w:rsidP="005C6B71">
      <w:pPr>
        <w:ind w:firstLine="600"/>
        <w:jc w:val="center"/>
        <w:rPr>
          <w:rFonts w:ascii="Times New Roman" w:hAnsi="Times New Roman"/>
          <w:b/>
          <w:bCs/>
          <w:sz w:val="24"/>
        </w:rPr>
      </w:pPr>
    </w:p>
    <w:p w:rsidR="005C6B71" w:rsidRPr="005C6B71" w:rsidRDefault="005C6B71" w:rsidP="005C6B71">
      <w:pPr>
        <w:ind w:firstLine="60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C6B71" w:rsidRPr="005C6B71" w:rsidRDefault="005C6B71" w:rsidP="005C6B71">
      <w:pPr>
        <w:ind w:firstLine="600"/>
        <w:rPr>
          <w:rFonts w:ascii="Times New Roman" w:hAnsi="Times New Roman"/>
          <w:b/>
          <w:bCs/>
          <w:sz w:val="28"/>
          <w:szCs w:val="28"/>
        </w:rPr>
      </w:pPr>
    </w:p>
    <w:p w:rsidR="005C6B71" w:rsidRPr="005C6B71" w:rsidRDefault="005C6B71" w:rsidP="005C6B71">
      <w:pPr>
        <w:ind w:firstLine="0"/>
        <w:jc w:val="center"/>
        <w:rPr>
          <w:rFonts w:ascii="Times New Roman" w:hAnsi="Times New Roman"/>
          <w:b/>
          <w:iCs/>
          <w:sz w:val="24"/>
        </w:rPr>
      </w:pPr>
      <w:r w:rsidRPr="005C6B71">
        <w:rPr>
          <w:rFonts w:ascii="Times New Roman" w:hAnsi="Times New Roman"/>
          <w:b/>
          <w:iCs/>
          <w:sz w:val="24"/>
        </w:rPr>
        <w:t>Приложение 6 (обязательное)</w:t>
      </w:r>
    </w:p>
    <w:p w:rsidR="005C6B71" w:rsidRPr="005C6B71" w:rsidRDefault="005C6B71" w:rsidP="005C6B71">
      <w:pPr>
        <w:ind w:firstLine="0"/>
        <w:jc w:val="center"/>
        <w:rPr>
          <w:rFonts w:ascii="Times New Roman" w:hAnsi="Times New Roman"/>
          <w:b/>
          <w:iCs/>
          <w:sz w:val="24"/>
        </w:rPr>
      </w:pPr>
    </w:p>
    <w:p w:rsidR="005C6B71" w:rsidRPr="005C6B71" w:rsidRDefault="005C6B71" w:rsidP="005C6B71">
      <w:pPr>
        <w:ind w:firstLine="0"/>
        <w:jc w:val="center"/>
        <w:rPr>
          <w:rFonts w:ascii="Times New Roman" w:hAnsi="Times New Roman"/>
          <w:b/>
          <w:iCs/>
          <w:sz w:val="24"/>
        </w:rPr>
      </w:pPr>
      <w:r w:rsidRPr="005C6B71">
        <w:rPr>
          <w:rFonts w:ascii="Times New Roman" w:hAnsi="Times New Roman"/>
          <w:b/>
          <w:iCs/>
          <w:sz w:val="24"/>
        </w:rPr>
        <w:t>БЛАНК ЗАКАЗА КОМПОНЕНТА КРОВИ</w:t>
      </w:r>
    </w:p>
    <w:p w:rsidR="005C6B71" w:rsidRPr="005C6B71" w:rsidRDefault="005C6B71" w:rsidP="005C6B71">
      <w:pPr>
        <w:ind w:firstLine="0"/>
        <w:jc w:val="center"/>
        <w:rPr>
          <w:rFonts w:ascii="Times New Roman" w:hAnsi="Times New Roman"/>
          <w:b/>
          <w:iCs/>
          <w:sz w:val="24"/>
        </w:rPr>
      </w:pPr>
    </w:p>
    <w:p w:rsidR="005C6B71" w:rsidRPr="005C6B71" w:rsidRDefault="005C6B71" w:rsidP="005C6B71">
      <w:pPr>
        <w:spacing w:before="240" w:after="60"/>
        <w:ind w:firstLine="0"/>
        <w:outlineLvl w:val="4"/>
        <w:rPr>
          <w:rFonts w:ascii="Times New Roman" w:hAnsi="Times New Roman"/>
          <w:bCs/>
          <w:iCs/>
          <w:sz w:val="24"/>
        </w:rPr>
      </w:pPr>
      <w:r w:rsidRPr="005C6B71">
        <w:rPr>
          <w:rFonts w:ascii="Times New Roman" w:hAnsi="Times New Roman"/>
          <w:bCs/>
          <w:iCs/>
          <w:sz w:val="24"/>
        </w:rPr>
        <w:t>Наименование УЗ_________________________________ отделение___________________________</w:t>
      </w:r>
    </w:p>
    <w:p w:rsidR="005C6B71" w:rsidRPr="005C6B71" w:rsidRDefault="005C6B71" w:rsidP="005C6B71">
      <w:pPr>
        <w:spacing w:line="360" w:lineRule="auto"/>
        <w:ind w:firstLine="0"/>
        <w:rPr>
          <w:rFonts w:ascii="Times New Roman" w:hAnsi="Times New Roman"/>
          <w:b/>
          <w:bCs/>
          <w:sz w:val="24"/>
        </w:rPr>
      </w:pPr>
      <w:r w:rsidRPr="005C6B71">
        <w:rPr>
          <w:rFonts w:ascii="Times New Roman" w:hAnsi="Times New Roman"/>
          <w:b/>
          <w:bCs/>
          <w:sz w:val="24"/>
        </w:rPr>
        <w:t>Ф.И.О. врача, заказавшего компонент крови____________________________________________</w:t>
      </w:r>
    </w:p>
    <w:p w:rsidR="005C6B71" w:rsidRPr="005C6B71" w:rsidRDefault="005C6B71" w:rsidP="005C6B71">
      <w:pPr>
        <w:spacing w:line="360" w:lineRule="auto"/>
        <w:ind w:firstLine="0"/>
        <w:rPr>
          <w:rFonts w:ascii="Times New Roman" w:hAnsi="Times New Roman"/>
          <w:b/>
          <w:bCs/>
          <w:sz w:val="24"/>
        </w:rPr>
      </w:pPr>
      <w:r w:rsidRPr="005C6B71">
        <w:rPr>
          <w:rFonts w:ascii="Times New Roman" w:hAnsi="Times New Roman"/>
          <w:b/>
          <w:bCs/>
          <w:sz w:val="24"/>
        </w:rPr>
        <w:t>Контактный телефон врача___________________________________________________________</w:t>
      </w:r>
    </w:p>
    <w:p w:rsidR="005C6B71" w:rsidRPr="005C6B71" w:rsidRDefault="005C6B71" w:rsidP="005C6B71">
      <w:pPr>
        <w:ind w:firstLine="0"/>
        <w:jc w:val="center"/>
        <w:rPr>
          <w:rFonts w:ascii="Times New Roman" w:hAnsi="Times New Roman"/>
          <w:bCs/>
          <w:sz w:val="28"/>
        </w:rPr>
      </w:pPr>
      <w:r w:rsidRPr="005C6B71">
        <w:rPr>
          <w:rFonts w:ascii="Times New Roman" w:hAnsi="Times New Roman"/>
          <w:b/>
          <w:bCs/>
          <w:sz w:val="24"/>
        </w:rPr>
        <w:t xml:space="preserve">Для экстренной, плановой трансфузии, для пополнения неснижаемого запаса компонентов </w:t>
      </w:r>
      <w:r w:rsidRPr="005C6B71">
        <w:rPr>
          <w:rFonts w:ascii="Times New Roman" w:hAnsi="Times New Roman"/>
          <w:bCs/>
          <w:sz w:val="28"/>
          <w:u w:val="single"/>
          <w:vertAlign w:val="superscript"/>
        </w:rPr>
        <w:t>(</w:t>
      </w:r>
      <w:proofErr w:type="gramStart"/>
      <w:r w:rsidRPr="005C6B71">
        <w:rPr>
          <w:rFonts w:ascii="Times New Roman" w:hAnsi="Times New Roman"/>
          <w:bCs/>
          <w:sz w:val="28"/>
          <w:u w:val="single"/>
          <w:vertAlign w:val="superscript"/>
        </w:rPr>
        <w:t>нужное</w:t>
      </w:r>
      <w:proofErr w:type="gramEnd"/>
      <w:r w:rsidRPr="005C6B71">
        <w:rPr>
          <w:rFonts w:ascii="Times New Roman" w:hAnsi="Times New Roman"/>
          <w:bCs/>
          <w:sz w:val="28"/>
          <w:u w:val="single"/>
          <w:vertAlign w:val="superscript"/>
        </w:rPr>
        <w:t xml:space="preserve"> подчеркнуть)</w:t>
      </w:r>
    </w:p>
    <w:p w:rsidR="005C6B71" w:rsidRPr="005C6B71" w:rsidRDefault="005C6B71" w:rsidP="005C6B71">
      <w:pPr>
        <w:spacing w:line="360" w:lineRule="auto"/>
        <w:ind w:firstLine="0"/>
        <w:rPr>
          <w:rFonts w:ascii="Times New Roman" w:hAnsi="Times New Roman"/>
          <w:b/>
          <w:bCs/>
          <w:sz w:val="24"/>
        </w:rPr>
      </w:pPr>
      <w:r w:rsidRPr="005C6B71">
        <w:rPr>
          <w:rFonts w:ascii="Times New Roman" w:hAnsi="Times New Roman"/>
          <w:b/>
          <w:bCs/>
          <w:sz w:val="24"/>
        </w:rPr>
        <w:t>Для экстренных и плановых больных Ф.И.О.___________________________________________</w:t>
      </w:r>
    </w:p>
    <w:p w:rsidR="005C6B71" w:rsidRPr="005C6B71" w:rsidRDefault="005C6B71" w:rsidP="005C6B71">
      <w:pPr>
        <w:spacing w:line="360" w:lineRule="auto"/>
        <w:ind w:firstLine="0"/>
        <w:rPr>
          <w:rFonts w:ascii="Times New Roman" w:hAnsi="Times New Roman"/>
          <w:bCs/>
          <w:sz w:val="24"/>
        </w:rPr>
      </w:pPr>
      <w:r w:rsidRPr="005C6B71">
        <w:rPr>
          <w:rFonts w:ascii="Times New Roman" w:hAnsi="Times New Roman"/>
          <w:b/>
          <w:bCs/>
          <w:sz w:val="24"/>
        </w:rPr>
        <w:t>Диагноз</w:t>
      </w:r>
      <w:r w:rsidRPr="005C6B71">
        <w:rPr>
          <w:rFonts w:ascii="Times New Roman" w:hAnsi="Times New Roman"/>
          <w:bCs/>
          <w:sz w:val="24"/>
        </w:rPr>
        <w:t xml:space="preserve"> _____________________________________________________________________________</w:t>
      </w:r>
    </w:p>
    <w:p w:rsidR="005C6B71" w:rsidRPr="005C6B71" w:rsidRDefault="005C6B71" w:rsidP="005C6B71">
      <w:pPr>
        <w:spacing w:line="360" w:lineRule="auto"/>
        <w:ind w:firstLine="0"/>
        <w:rPr>
          <w:rFonts w:ascii="Times New Roman" w:hAnsi="Times New Roman"/>
          <w:bCs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1"/>
        <w:gridCol w:w="1795"/>
        <w:gridCol w:w="1006"/>
        <w:gridCol w:w="2001"/>
        <w:gridCol w:w="2735"/>
        <w:gridCol w:w="1343"/>
      </w:tblGrid>
      <w:tr w:rsidR="005C6B71" w:rsidRPr="005C6B71" w:rsidTr="00E54E3E"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ind w:firstLine="0"/>
              <w:jc w:val="center"/>
              <w:rPr>
                <w:rFonts w:ascii="Times New Roman" w:hAnsi="Times New Roman"/>
                <w:b/>
                <w:sz w:val="24"/>
              </w:rPr>
            </w:pPr>
            <w:r w:rsidRPr="005C6B71">
              <w:rPr>
                <w:rFonts w:ascii="Times New Roman" w:hAnsi="Times New Roman"/>
                <w:b/>
                <w:sz w:val="24"/>
              </w:rPr>
              <w:t>№№</w:t>
            </w: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ind w:firstLine="0"/>
              <w:jc w:val="center"/>
              <w:rPr>
                <w:rFonts w:ascii="Times New Roman" w:hAnsi="Times New Roman"/>
                <w:b/>
                <w:sz w:val="24"/>
              </w:rPr>
            </w:pPr>
            <w:r w:rsidRPr="005C6B71">
              <w:rPr>
                <w:rFonts w:ascii="Times New Roman" w:hAnsi="Times New Roman"/>
                <w:b/>
                <w:sz w:val="24"/>
              </w:rPr>
              <w:t>Наименование компонента крови</w:t>
            </w: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ind w:firstLine="0"/>
              <w:jc w:val="center"/>
              <w:rPr>
                <w:rFonts w:ascii="Times New Roman" w:hAnsi="Times New Roman"/>
                <w:b/>
                <w:sz w:val="24"/>
              </w:rPr>
            </w:pPr>
            <w:r w:rsidRPr="005C6B71">
              <w:rPr>
                <w:rFonts w:ascii="Times New Roman" w:hAnsi="Times New Roman"/>
                <w:b/>
                <w:sz w:val="24"/>
              </w:rPr>
              <w:t>Группа крови по АВО</w:t>
            </w:r>
          </w:p>
        </w:tc>
        <w:tc>
          <w:tcPr>
            <w:tcW w:w="2087" w:type="dxa"/>
            <w:shd w:val="clear" w:color="auto" w:fill="auto"/>
          </w:tcPr>
          <w:p w:rsidR="005C6B71" w:rsidRPr="005C6B71" w:rsidRDefault="005C6B71" w:rsidP="005C6B71">
            <w:pPr>
              <w:ind w:firstLine="0"/>
              <w:jc w:val="center"/>
              <w:rPr>
                <w:rFonts w:ascii="Times New Roman" w:hAnsi="Times New Roman"/>
                <w:b/>
                <w:sz w:val="24"/>
              </w:rPr>
            </w:pPr>
            <w:r w:rsidRPr="005C6B71">
              <w:rPr>
                <w:rFonts w:ascii="Times New Roman" w:hAnsi="Times New Roman"/>
                <w:b/>
                <w:sz w:val="24"/>
              </w:rPr>
              <w:t>Резус-принадлежность</w:t>
            </w: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ind w:firstLine="0"/>
              <w:jc w:val="center"/>
              <w:rPr>
                <w:rFonts w:ascii="Times New Roman" w:hAnsi="Times New Roman"/>
                <w:b/>
                <w:sz w:val="24"/>
              </w:rPr>
            </w:pPr>
            <w:r w:rsidRPr="005C6B71">
              <w:rPr>
                <w:rFonts w:ascii="Times New Roman" w:hAnsi="Times New Roman"/>
                <w:b/>
                <w:sz w:val="24"/>
              </w:rPr>
              <w:t xml:space="preserve">Фенотип (для </w:t>
            </w:r>
            <w:proofErr w:type="spellStart"/>
            <w:r w:rsidRPr="005C6B71">
              <w:rPr>
                <w:rFonts w:ascii="Times New Roman" w:hAnsi="Times New Roman"/>
                <w:b/>
                <w:sz w:val="24"/>
              </w:rPr>
              <w:t>эритроцитсодержащего</w:t>
            </w:r>
            <w:proofErr w:type="spellEnd"/>
            <w:r w:rsidRPr="005C6B71">
              <w:rPr>
                <w:rFonts w:ascii="Times New Roman" w:hAnsi="Times New Roman"/>
                <w:b/>
                <w:sz w:val="24"/>
              </w:rPr>
              <w:t xml:space="preserve"> компонента крови)</w:t>
            </w: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ind w:firstLine="0"/>
              <w:jc w:val="center"/>
              <w:rPr>
                <w:rFonts w:ascii="Times New Roman" w:hAnsi="Times New Roman"/>
                <w:b/>
                <w:sz w:val="24"/>
              </w:rPr>
            </w:pPr>
            <w:r w:rsidRPr="005C6B71">
              <w:rPr>
                <w:rFonts w:ascii="Times New Roman" w:hAnsi="Times New Roman"/>
                <w:b/>
                <w:sz w:val="24"/>
              </w:rPr>
              <w:t xml:space="preserve">Кол-во </w:t>
            </w:r>
            <w:proofErr w:type="spellStart"/>
            <w:r w:rsidRPr="005C6B71">
              <w:rPr>
                <w:rFonts w:ascii="Times New Roman" w:hAnsi="Times New Roman"/>
                <w:b/>
                <w:sz w:val="24"/>
              </w:rPr>
              <w:t>гемаконов</w:t>
            </w:r>
            <w:proofErr w:type="spellEnd"/>
          </w:p>
        </w:tc>
      </w:tr>
      <w:tr w:rsidR="005C6B71" w:rsidRPr="005C6B71" w:rsidTr="00E54E3E"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spacing w:line="360" w:lineRule="auto"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spacing w:line="360" w:lineRule="auto"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spacing w:line="360" w:lineRule="auto"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087" w:type="dxa"/>
            <w:shd w:val="clear" w:color="auto" w:fill="auto"/>
          </w:tcPr>
          <w:p w:rsidR="005C6B71" w:rsidRPr="005C6B71" w:rsidRDefault="005C6B71" w:rsidP="005C6B71">
            <w:pPr>
              <w:spacing w:line="360" w:lineRule="auto"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spacing w:line="360" w:lineRule="auto"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spacing w:line="360" w:lineRule="auto"/>
              <w:ind w:firstLine="0"/>
              <w:rPr>
                <w:rFonts w:ascii="Times New Roman" w:hAnsi="Times New Roman"/>
                <w:sz w:val="24"/>
              </w:rPr>
            </w:pPr>
          </w:p>
        </w:tc>
      </w:tr>
      <w:tr w:rsidR="005C6B71" w:rsidRPr="005C6B71" w:rsidTr="00E54E3E"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spacing w:line="360" w:lineRule="auto"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spacing w:line="360" w:lineRule="auto"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spacing w:line="360" w:lineRule="auto"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087" w:type="dxa"/>
            <w:shd w:val="clear" w:color="auto" w:fill="auto"/>
          </w:tcPr>
          <w:p w:rsidR="005C6B71" w:rsidRPr="005C6B71" w:rsidRDefault="005C6B71" w:rsidP="005C6B71">
            <w:pPr>
              <w:spacing w:line="360" w:lineRule="auto"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spacing w:line="360" w:lineRule="auto"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spacing w:line="360" w:lineRule="auto"/>
              <w:ind w:firstLine="0"/>
              <w:rPr>
                <w:rFonts w:ascii="Times New Roman" w:hAnsi="Times New Roman"/>
                <w:sz w:val="24"/>
              </w:rPr>
            </w:pPr>
          </w:p>
        </w:tc>
      </w:tr>
      <w:tr w:rsidR="005C6B71" w:rsidRPr="005C6B71" w:rsidTr="00E54E3E"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spacing w:line="360" w:lineRule="auto"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spacing w:line="360" w:lineRule="auto"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spacing w:line="360" w:lineRule="auto"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087" w:type="dxa"/>
            <w:shd w:val="clear" w:color="auto" w:fill="auto"/>
          </w:tcPr>
          <w:p w:rsidR="005C6B71" w:rsidRPr="005C6B71" w:rsidRDefault="005C6B71" w:rsidP="005C6B71">
            <w:pPr>
              <w:spacing w:line="360" w:lineRule="auto"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spacing w:line="360" w:lineRule="auto"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spacing w:line="360" w:lineRule="auto"/>
              <w:ind w:firstLine="0"/>
              <w:rPr>
                <w:rFonts w:ascii="Times New Roman" w:hAnsi="Times New Roman"/>
                <w:sz w:val="24"/>
              </w:rPr>
            </w:pPr>
          </w:p>
        </w:tc>
      </w:tr>
      <w:tr w:rsidR="005C6B71" w:rsidRPr="005C6B71" w:rsidTr="00E54E3E"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spacing w:line="360" w:lineRule="auto"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spacing w:line="360" w:lineRule="auto"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spacing w:line="360" w:lineRule="auto"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087" w:type="dxa"/>
            <w:shd w:val="clear" w:color="auto" w:fill="auto"/>
          </w:tcPr>
          <w:p w:rsidR="005C6B71" w:rsidRPr="005C6B71" w:rsidRDefault="005C6B71" w:rsidP="005C6B71">
            <w:pPr>
              <w:spacing w:line="360" w:lineRule="auto"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spacing w:line="360" w:lineRule="auto"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spacing w:line="360" w:lineRule="auto"/>
              <w:ind w:firstLine="0"/>
              <w:rPr>
                <w:rFonts w:ascii="Times New Roman" w:hAnsi="Times New Roman"/>
                <w:sz w:val="24"/>
              </w:rPr>
            </w:pPr>
          </w:p>
        </w:tc>
      </w:tr>
      <w:tr w:rsidR="005C6B71" w:rsidRPr="005C6B71" w:rsidTr="00E54E3E"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spacing w:line="360" w:lineRule="auto"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spacing w:line="360" w:lineRule="auto"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spacing w:line="360" w:lineRule="auto"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087" w:type="dxa"/>
            <w:shd w:val="clear" w:color="auto" w:fill="auto"/>
          </w:tcPr>
          <w:p w:rsidR="005C6B71" w:rsidRPr="005C6B71" w:rsidRDefault="005C6B71" w:rsidP="005C6B71">
            <w:pPr>
              <w:spacing w:line="360" w:lineRule="auto"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spacing w:line="360" w:lineRule="auto"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spacing w:line="360" w:lineRule="auto"/>
              <w:ind w:firstLine="0"/>
              <w:rPr>
                <w:rFonts w:ascii="Times New Roman" w:hAnsi="Times New Roman"/>
                <w:sz w:val="24"/>
              </w:rPr>
            </w:pPr>
          </w:p>
        </w:tc>
      </w:tr>
      <w:tr w:rsidR="005C6B71" w:rsidRPr="005C6B71" w:rsidTr="00E54E3E"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spacing w:line="360" w:lineRule="auto"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spacing w:line="360" w:lineRule="auto"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spacing w:line="360" w:lineRule="auto"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087" w:type="dxa"/>
            <w:shd w:val="clear" w:color="auto" w:fill="auto"/>
          </w:tcPr>
          <w:p w:rsidR="005C6B71" w:rsidRPr="005C6B71" w:rsidRDefault="005C6B71" w:rsidP="005C6B71">
            <w:pPr>
              <w:spacing w:line="360" w:lineRule="auto"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spacing w:line="360" w:lineRule="auto"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spacing w:line="360" w:lineRule="auto"/>
              <w:ind w:firstLine="0"/>
              <w:rPr>
                <w:rFonts w:ascii="Times New Roman" w:hAnsi="Times New Roman"/>
                <w:sz w:val="24"/>
              </w:rPr>
            </w:pPr>
          </w:p>
        </w:tc>
      </w:tr>
      <w:tr w:rsidR="005C6B71" w:rsidRPr="005C6B71" w:rsidTr="00E54E3E"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spacing w:line="360" w:lineRule="auto"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spacing w:line="360" w:lineRule="auto"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spacing w:line="360" w:lineRule="auto"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087" w:type="dxa"/>
            <w:shd w:val="clear" w:color="auto" w:fill="auto"/>
          </w:tcPr>
          <w:p w:rsidR="005C6B71" w:rsidRPr="005C6B71" w:rsidRDefault="005C6B71" w:rsidP="005C6B71">
            <w:pPr>
              <w:spacing w:line="360" w:lineRule="auto"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spacing w:line="360" w:lineRule="auto"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spacing w:line="360" w:lineRule="auto"/>
              <w:ind w:firstLine="0"/>
              <w:rPr>
                <w:rFonts w:ascii="Times New Roman" w:hAnsi="Times New Roman"/>
                <w:sz w:val="24"/>
              </w:rPr>
            </w:pPr>
          </w:p>
        </w:tc>
      </w:tr>
      <w:tr w:rsidR="005C6B71" w:rsidRPr="005C6B71" w:rsidTr="00E54E3E"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spacing w:line="360" w:lineRule="auto"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spacing w:line="360" w:lineRule="auto"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spacing w:line="360" w:lineRule="auto"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087" w:type="dxa"/>
            <w:shd w:val="clear" w:color="auto" w:fill="auto"/>
          </w:tcPr>
          <w:p w:rsidR="005C6B71" w:rsidRPr="005C6B71" w:rsidRDefault="005C6B71" w:rsidP="005C6B71">
            <w:pPr>
              <w:spacing w:line="360" w:lineRule="auto"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spacing w:line="360" w:lineRule="auto"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spacing w:line="360" w:lineRule="auto"/>
              <w:ind w:firstLine="0"/>
              <w:rPr>
                <w:rFonts w:ascii="Times New Roman" w:hAnsi="Times New Roman"/>
                <w:sz w:val="24"/>
              </w:rPr>
            </w:pPr>
          </w:p>
        </w:tc>
      </w:tr>
      <w:tr w:rsidR="005C6B71" w:rsidRPr="005C6B71" w:rsidTr="00E54E3E"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spacing w:line="360" w:lineRule="auto"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spacing w:line="360" w:lineRule="auto"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spacing w:line="360" w:lineRule="auto"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087" w:type="dxa"/>
            <w:shd w:val="clear" w:color="auto" w:fill="auto"/>
          </w:tcPr>
          <w:p w:rsidR="005C6B71" w:rsidRPr="005C6B71" w:rsidRDefault="005C6B71" w:rsidP="005C6B71">
            <w:pPr>
              <w:spacing w:line="360" w:lineRule="auto"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spacing w:line="360" w:lineRule="auto"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spacing w:line="360" w:lineRule="auto"/>
              <w:ind w:firstLine="0"/>
              <w:rPr>
                <w:rFonts w:ascii="Times New Roman" w:hAnsi="Times New Roman"/>
                <w:sz w:val="24"/>
              </w:rPr>
            </w:pPr>
          </w:p>
        </w:tc>
      </w:tr>
      <w:tr w:rsidR="005C6B71" w:rsidRPr="005C6B71" w:rsidTr="00E54E3E"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spacing w:line="360" w:lineRule="auto"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spacing w:line="360" w:lineRule="auto"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spacing w:line="360" w:lineRule="auto"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087" w:type="dxa"/>
            <w:shd w:val="clear" w:color="auto" w:fill="auto"/>
          </w:tcPr>
          <w:p w:rsidR="005C6B71" w:rsidRPr="005C6B71" w:rsidRDefault="005C6B71" w:rsidP="005C6B71">
            <w:pPr>
              <w:spacing w:line="360" w:lineRule="auto"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spacing w:line="360" w:lineRule="auto"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spacing w:line="360" w:lineRule="auto"/>
              <w:ind w:firstLine="0"/>
              <w:rPr>
                <w:rFonts w:ascii="Times New Roman" w:hAnsi="Times New Roman"/>
                <w:sz w:val="24"/>
              </w:rPr>
            </w:pPr>
          </w:p>
        </w:tc>
      </w:tr>
      <w:tr w:rsidR="005C6B71" w:rsidRPr="005C6B71" w:rsidTr="00E54E3E"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spacing w:line="360" w:lineRule="auto"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spacing w:line="360" w:lineRule="auto"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spacing w:line="360" w:lineRule="auto"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087" w:type="dxa"/>
            <w:shd w:val="clear" w:color="auto" w:fill="auto"/>
          </w:tcPr>
          <w:p w:rsidR="005C6B71" w:rsidRPr="005C6B71" w:rsidRDefault="005C6B71" w:rsidP="005C6B71">
            <w:pPr>
              <w:spacing w:line="360" w:lineRule="auto"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spacing w:line="360" w:lineRule="auto"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spacing w:line="360" w:lineRule="auto"/>
              <w:ind w:firstLine="0"/>
              <w:rPr>
                <w:rFonts w:ascii="Times New Roman" w:hAnsi="Times New Roman"/>
                <w:sz w:val="24"/>
              </w:rPr>
            </w:pPr>
          </w:p>
        </w:tc>
      </w:tr>
      <w:tr w:rsidR="005C6B71" w:rsidRPr="005C6B71" w:rsidTr="00E54E3E"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spacing w:line="360" w:lineRule="auto"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spacing w:line="360" w:lineRule="auto"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spacing w:line="360" w:lineRule="auto"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087" w:type="dxa"/>
            <w:shd w:val="clear" w:color="auto" w:fill="auto"/>
          </w:tcPr>
          <w:p w:rsidR="005C6B71" w:rsidRPr="005C6B71" w:rsidRDefault="005C6B71" w:rsidP="005C6B71">
            <w:pPr>
              <w:spacing w:line="360" w:lineRule="auto"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spacing w:line="360" w:lineRule="auto"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spacing w:line="360" w:lineRule="auto"/>
              <w:ind w:firstLine="0"/>
              <w:rPr>
                <w:rFonts w:ascii="Times New Roman" w:hAnsi="Times New Roman"/>
                <w:sz w:val="24"/>
              </w:rPr>
            </w:pPr>
          </w:p>
        </w:tc>
      </w:tr>
      <w:tr w:rsidR="005C6B71" w:rsidRPr="005C6B71" w:rsidTr="00E54E3E"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spacing w:line="360" w:lineRule="auto"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spacing w:line="360" w:lineRule="auto"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spacing w:line="360" w:lineRule="auto"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087" w:type="dxa"/>
            <w:shd w:val="clear" w:color="auto" w:fill="auto"/>
          </w:tcPr>
          <w:p w:rsidR="005C6B71" w:rsidRPr="005C6B71" w:rsidRDefault="005C6B71" w:rsidP="005C6B71">
            <w:pPr>
              <w:spacing w:line="360" w:lineRule="auto"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spacing w:line="360" w:lineRule="auto"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spacing w:line="360" w:lineRule="auto"/>
              <w:ind w:firstLine="0"/>
              <w:rPr>
                <w:rFonts w:ascii="Times New Roman" w:hAnsi="Times New Roman"/>
                <w:sz w:val="24"/>
              </w:rPr>
            </w:pPr>
          </w:p>
        </w:tc>
      </w:tr>
      <w:tr w:rsidR="005C6B71" w:rsidRPr="005C6B71" w:rsidTr="00E54E3E"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spacing w:line="360" w:lineRule="auto"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spacing w:line="360" w:lineRule="auto"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spacing w:line="360" w:lineRule="auto"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087" w:type="dxa"/>
            <w:shd w:val="clear" w:color="auto" w:fill="auto"/>
          </w:tcPr>
          <w:p w:rsidR="005C6B71" w:rsidRPr="005C6B71" w:rsidRDefault="005C6B71" w:rsidP="005C6B71">
            <w:pPr>
              <w:spacing w:line="360" w:lineRule="auto"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spacing w:line="360" w:lineRule="auto"/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5C6B71" w:rsidRPr="005C6B71" w:rsidRDefault="005C6B71" w:rsidP="005C6B71">
            <w:pPr>
              <w:spacing w:line="360" w:lineRule="auto"/>
              <w:ind w:firstLine="0"/>
              <w:rPr>
                <w:rFonts w:ascii="Times New Roman" w:hAnsi="Times New Roman"/>
                <w:sz w:val="24"/>
              </w:rPr>
            </w:pPr>
          </w:p>
        </w:tc>
      </w:tr>
    </w:tbl>
    <w:p w:rsidR="005C6B71" w:rsidRPr="005C6B71" w:rsidRDefault="005C6B71" w:rsidP="005C6B71">
      <w:pPr>
        <w:spacing w:line="360" w:lineRule="auto"/>
        <w:ind w:firstLine="0"/>
        <w:rPr>
          <w:rFonts w:ascii="Times New Roman" w:hAnsi="Times New Roman"/>
          <w:b/>
          <w:bCs/>
          <w:sz w:val="24"/>
        </w:rPr>
      </w:pPr>
    </w:p>
    <w:p w:rsidR="005C6B71" w:rsidRPr="005C6B71" w:rsidRDefault="005C6B71" w:rsidP="005C6B71">
      <w:pPr>
        <w:spacing w:line="360" w:lineRule="auto"/>
        <w:ind w:firstLine="0"/>
        <w:rPr>
          <w:rFonts w:ascii="Times New Roman" w:hAnsi="Times New Roman"/>
          <w:bCs/>
          <w:sz w:val="24"/>
        </w:rPr>
      </w:pPr>
      <w:r w:rsidRPr="005C6B71">
        <w:rPr>
          <w:rFonts w:ascii="Times New Roman" w:hAnsi="Times New Roman"/>
          <w:bCs/>
          <w:sz w:val="24"/>
        </w:rPr>
        <w:t>Подпись врача, заказавшего компонент крови_____________________________________________</w:t>
      </w:r>
    </w:p>
    <w:p w:rsidR="005C6B71" w:rsidRPr="005C6B71" w:rsidRDefault="005C6B71" w:rsidP="005C6B71">
      <w:pPr>
        <w:spacing w:line="360" w:lineRule="auto"/>
        <w:ind w:firstLine="0"/>
        <w:jc w:val="right"/>
        <w:rPr>
          <w:rFonts w:ascii="Times New Roman" w:hAnsi="Times New Roman"/>
          <w:sz w:val="24"/>
        </w:rPr>
      </w:pPr>
      <w:r w:rsidRPr="005C6B71">
        <w:rPr>
          <w:rFonts w:ascii="Times New Roman" w:hAnsi="Times New Roman"/>
          <w:sz w:val="24"/>
        </w:rPr>
        <w:t>«________»___________________201____г.</w:t>
      </w:r>
    </w:p>
    <w:p w:rsidR="005C6B71" w:rsidRPr="005C6B71" w:rsidRDefault="005C6B71" w:rsidP="005C6B71">
      <w:pPr>
        <w:spacing w:line="360" w:lineRule="auto"/>
        <w:ind w:firstLine="0"/>
        <w:rPr>
          <w:rFonts w:ascii="Times New Roman" w:hAnsi="Times New Roman"/>
          <w:sz w:val="24"/>
        </w:rPr>
      </w:pPr>
      <w:r w:rsidRPr="005C6B71">
        <w:rPr>
          <w:rFonts w:ascii="Times New Roman" w:hAnsi="Times New Roman"/>
          <w:sz w:val="24"/>
        </w:rPr>
        <w:t>Отметка об исполнении (№ накладной на выдачу)__________________________________________</w:t>
      </w:r>
    </w:p>
    <w:p w:rsidR="005C6B71" w:rsidRPr="005C6B71" w:rsidRDefault="005C6B71" w:rsidP="005C6B71">
      <w:pPr>
        <w:spacing w:line="360" w:lineRule="auto"/>
        <w:ind w:firstLine="0"/>
        <w:rPr>
          <w:rFonts w:ascii="Times New Roman" w:hAnsi="Times New Roman"/>
          <w:sz w:val="24"/>
        </w:rPr>
      </w:pPr>
      <w:r w:rsidRPr="005C6B71">
        <w:rPr>
          <w:rFonts w:ascii="Times New Roman" w:hAnsi="Times New Roman"/>
          <w:sz w:val="24"/>
        </w:rPr>
        <w:t>_____________________________________________________________________________________</w:t>
      </w:r>
    </w:p>
    <w:p w:rsidR="005C6B71" w:rsidRPr="005C6B71" w:rsidRDefault="005C6B71" w:rsidP="005C6B71">
      <w:pPr>
        <w:spacing w:line="360" w:lineRule="auto"/>
        <w:ind w:firstLine="0"/>
        <w:rPr>
          <w:rFonts w:ascii="Times New Roman" w:hAnsi="Times New Roman"/>
          <w:sz w:val="24"/>
        </w:rPr>
      </w:pPr>
      <w:r w:rsidRPr="005C6B71">
        <w:rPr>
          <w:rFonts w:ascii="Times New Roman" w:hAnsi="Times New Roman"/>
          <w:sz w:val="24"/>
        </w:rPr>
        <w:t>Ф.И.О и подпись дежурного экспедитора РЦК_____________________________________________</w:t>
      </w:r>
    </w:p>
    <w:p w:rsidR="005C6B71" w:rsidRPr="005C6B71" w:rsidRDefault="005C6B71" w:rsidP="005C6B71">
      <w:pPr>
        <w:spacing w:line="360" w:lineRule="auto"/>
        <w:ind w:firstLine="0"/>
        <w:jc w:val="right"/>
        <w:rPr>
          <w:rFonts w:ascii="Times New Roman" w:hAnsi="Times New Roman"/>
          <w:sz w:val="24"/>
        </w:rPr>
      </w:pPr>
      <w:r w:rsidRPr="005C6B71">
        <w:rPr>
          <w:rFonts w:ascii="Times New Roman" w:hAnsi="Times New Roman"/>
          <w:sz w:val="24"/>
        </w:rPr>
        <w:t>«________»___________________201____г. Время ________</w:t>
      </w:r>
      <w:proofErr w:type="spellStart"/>
      <w:r w:rsidRPr="005C6B71">
        <w:rPr>
          <w:rFonts w:ascii="Times New Roman" w:hAnsi="Times New Roman"/>
          <w:sz w:val="24"/>
        </w:rPr>
        <w:t>час</w:t>
      </w:r>
      <w:proofErr w:type="gramStart"/>
      <w:r w:rsidRPr="005C6B71">
        <w:rPr>
          <w:rFonts w:ascii="Times New Roman" w:hAnsi="Times New Roman"/>
          <w:sz w:val="24"/>
        </w:rPr>
        <w:t>.</w:t>
      </w:r>
      <w:proofErr w:type="gramEnd"/>
      <w:r w:rsidRPr="005C6B71">
        <w:rPr>
          <w:rFonts w:ascii="Times New Roman" w:hAnsi="Times New Roman"/>
          <w:sz w:val="24"/>
        </w:rPr>
        <w:t>_________</w:t>
      </w:r>
      <w:proofErr w:type="gramStart"/>
      <w:r w:rsidRPr="005C6B71">
        <w:rPr>
          <w:rFonts w:ascii="Times New Roman" w:hAnsi="Times New Roman"/>
          <w:sz w:val="24"/>
        </w:rPr>
        <w:t>м</w:t>
      </w:r>
      <w:proofErr w:type="gramEnd"/>
      <w:r w:rsidRPr="005C6B71">
        <w:rPr>
          <w:rFonts w:ascii="Times New Roman" w:hAnsi="Times New Roman"/>
          <w:sz w:val="24"/>
        </w:rPr>
        <w:t>ин</w:t>
      </w:r>
      <w:proofErr w:type="spellEnd"/>
      <w:r w:rsidRPr="005C6B71">
        <w:rPr>
          <w:rFonts w:ascii="Times New Roman" w:hAnsi="Times New Roman"/>
          <w:sz w:val="24"/>
        </w:rPr>
        <w:t>.</w:t>
      </w:r>
    </w:p>
    <w:p w:rsidR="005C6B71" w:rsidRPr="005C6B71" w:rsidRDefault="005C6B71" w:rsidP="005C6B71">
      <w:pPr>
        <w:ind w:firstLine="600"/>
        <w:rPr>
          <w:rFonts w:ascii="Times New Roman" w:hAnsi="Times New Roman"/>
          <w:bCs/>
          <w:sz w:val="22"/>
          <w:szCs w:val="28"/>
        </w:rPr>
      </w:pPr>
    </w:p>
    <w:p w:rsidR="005C6B71" w:rsidRPr="005C6B71" w:rsidRDefault="005C6B71" w:rsidP="005C6B71">
      <w:pPr>
        <w:ind w:firstLine="600"/>
        <w:rPr>
          <w:rFonts w:ascii="Times New Roman" w:hAnsi="Times New Roman"/>
          <w:bCs/>
          <w:sz w:val="22"/>
          <w:szCs w:val="28"/>
        </w:rPr>
      </w:pPr>
    </w:p>
    <w:p w:rsidR="00EF7F00" w:rsidRDefault="00EF7F00">
      <w:bookmarkStart w:id="0" w:name="_GoBack"/>
      <w:bookmarkEnd w:id="0"/>
    </w:p>
    <w:sectPr w:rsidR="00EF7F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,Bold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1410" w:rsidRDefault="005C6B71" w:rsidP="00EE71FC">
    <w:pPr>
      <w:pStyle w:val="af6"/>
      <w:framePr w:wrap="around" w:vAnchor="text" w:hAnchor="margin" w:xAlign="right" w:y="1"/>
      <w:rPr>
        <w:rStyle w:val="af8"/>
      </w:rPr>
    </w:pPr>
    <w:r>
      <w:rPr>
        <w:rStyle w:val="af8"/>
      </w:rPr>
      <w:fldChar w:fldCharType="begin"/>
    </w:r>
    <w:r>
      <w:rPr>
        <w:rStyle w:val="af8"/>
      </w:rPr>
      <w:instrText xml:space="preserve">PAGE  </w:instrText>
    </w:r>
    <w:r>
      <w:rPr>
        <w:rStyle w:val="af8"/>
      </w:rPr>
      <w:fldChar w:fldCharType="end"/>
    </w:r>
  </w:p>
  <w:p w:rsidR="00221410" w:rsidRDefault="005C6B71" w:rsidP="00B40390">
    <w:pPr>
      <w:pStyle w:val="af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1410" w:rsidRDefault="005C6B71">
    <w:pPr>
      <w:pStyle w:val="af6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1</w:t>
    </w:r>
    <w:r>
      <w:fldChar w:fldCharType="end"/>
    </w:r>
  </w:p>
  <w:p w:rsidR="00221410" w:rsidRDefault="005C6B71" w:rsidP="00B40390">
    <w:pPr>
      <w:pStyle w:val="af6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1410" w:rsidRDefault="005C6B71" w:rsidP="00D52346">
    <w:pPr>
      <w:pStyle w:val="af6"/>
      <w:framePr w:wrap="around" w:vAnchor="text" w:hAnchor="margin" w:xAlign="right" w:y="1"/>
      <w:rPr>
        <w:rStyle w:val="af8"/>
      </w:rPr>
    </w:pPr>
    <w:r>
      <w:rPr>
        <w:rStyle w:val="af8"/>
      </w:rPr>
      <w:fldChar w:fldCharType="begin"/>
    </w:r>
    <w:r>
      <w:rPr>
        <w:rStyle w:val="af8"/>
      </w:rPr>
      <w:instrText xml:space="preserve">PAGE  </w:instrText>
    </w:r>
    <w:r>
      <w:rPr>
        <w:rStyle w:val="af8"/>
      </w:rPr>
      <w:fldChar w:fldCharType="end"/>
    </w:r>
  </w:p>
  <w:p w:rsidR="00221410" w:rsidRDefault="005C6B71" w:rsidP="00D52346">
    <w:pPr>
      <w:pStyle w:val="af6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1410" w:rsidRDefault="005C6B71" w:rsidP="00D52346">
    <w:pPr>
      <w:pStyle w:val="af6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1410" w:rsidRDefault="005C6B71" w:rsidP="007C5F1B">
    <w:pPr>
      <w:pStyle w:val="af9"/>
      <w:ind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F6BCE"/>
    <w:multiLevelType w:val="multilevel"/>
    <w:tmpl w:val="BFBC4520"/>
    <w:lvl w:ilvl="0">
      <w:start w:val="4"/>
      <w:numFmt w:val="decimal"/>
      <w:lvlText w:val="%1"/>
      <w:lvlJc w:val="left"/>
      <w:pPr>
        <w:ind w:left="360" w:hanging="360"/>
      </w:pPr>
      <w:rPr>
        <w:rFonts w:eastAsia="Calibri" w:hint="default"/>
        <w:b w:val="0"/>
        <w:sz w:val="24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eastAsia="Calibri" w:hint="default"/>
        <w:b w:val="0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Calibri" w:hint="default"/>
        <w:b w:val="0"/>
        <w:sz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="Calibri" w:hint="default"/>
        <w:b w:val="0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Calibri" w:hint="default"/>
        <w:b w:val="0"/>
        <w:sz w:val="24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="Calibri" w:hint="default"/>
        <w:b w:val="0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Calibri" w:hint="default"/>
        <w:b w:val="0"/>
        <w:sz w:val="24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="Calibri" w:hint="default"/>
        <w:b w:val="0"/>
        <w:sz w:val="24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eastAsia="Calibri" w:hint="default"/>
        <w:b w:val="0"/>
        <w:sz w:val="24"/>
      </w:rPr>
    </w:lvl>
  </w:abstractNum>
  <w:abstractNum w:abstractNumId="1">
    <w:nsid w:val="0D6B701E"/>
    <w:multiLevelType w:val="hybridMultilevel"/>
    <w:tmpl w:val="0D1433A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6224A8"/>
    <w:multiLevelType w:val="hybridMultilevel"/>
    <w:tmpl w:val="1A126FA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0534C8"/>
    <w:multiLevelType w:val="multilevel"/>
    <w:tmpl w:val="364A21A6"/>
    <w:lvl w:ilvl="0">
      <w:start w:val="6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60" w:hanging="6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3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1B1B0330"/>
    <w:multiLevelType w:val="hybridMultilevel"/>
    <w:tmpl w:val="DB0C098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0D75EA8"/>
    <w:multiLevelType w:val="hybridMultilevel"/>
    <w:tmpl w:val="BA2EED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1A2B1F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2E81B3B"/>
    <w:multiLevelType w:val="multilevel"/>
    <w:tmpl w:val="7DAEE57E"/>
    <w:lvl w:ilvl="0">
      <w:start w:val="1"/>
      <w:numFmt w:val="decimal"/>
      <w:lvlText w:val="%1."/>
      <w:lvlJc w:val="left"/>
      <w:pPr>
        <w:ind w:left="984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9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2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6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5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96" w:hanging="1800"/>
      </w:pPr>
      <w:rPr>
        <w:rFonts w:hint="default"/>
      </w:rPr>
    </w:lvl>
  </w:abstractNum>
  <w:abstractNum w:abstractNumId="7">
    <w:nsid w:val="375A3727"/>
    <w:multiLevelType w:val="hybridMultilevel"/>
    <w:tmpl w:val="BD829F5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E341DF"/>
    <w:multiLevelType w:val="hybridMultilevel"/>
    <w:tmpl w:val="F4A89040"/>
    <w:lvl w:ilvl="0" w:tplc="6400E0A0">
      <w:start w:val="1"/>
      <w:numFmt w:val="decimal"/>
      <w:lvlText w:val="%1."/>
      <w:lvlJc w:val="left"/>
      <w:pPr>
        <w:ind w:left="9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04" w:hanging="360"/>
      </w:pPr>
    </w:lvl>
    <w:lvl w:ilvl="2" w:tplc="0419001B">
      <w:start w:val="1"/>
      <w:numFmt w:val="lowerRoman"/>
      <w:lvlText w:val="%3."/>
      <w:lvlJc w:val="right"/>
      <w:pPr>
        <w:ind w:left="2424" w:hanging="180"/>
      </w:pPr>
    </w:lvl>
    <w:lvl w:ilvl="3" w:tplc="0419000F" w:tentative="1">
      <w:start w:val="1"/>
      <w:numFmt w:val="decimal"/>
      <w:lvlText w:val="%4."/>
      <w:lvlJc w:val="left"/>
      <w:pPr>
        <w:ind w:left="3144" w:hanging="360"/>
      </w:pPr>
    </w:lvl>
    <w:lvl w:ilvl="4" w:tplc="04190019" w:tentative="1">
      <w:start w:val="1"/>
      <w:numFmt w:val="lowerLetter"/>
      <w:lvlText w:val="%5."/>
      <w:lvlJc w:val="left"/>
      <w:pPr>
        <w:ind w:left="3864" w:hanging="360"/>
      </w:pPr>
    </w:lvl>
    <w:lvl w:ilvl="5" w:tplc="0419001B" w:tentative="1">
      <w:start w:val="1"/>
      <w:numFmt w:val="lowerRoman"/>
      <w:lvlText w:val="%6."/>
      <w:lvlJc w:val="right"/>
      <w:pPr>
        <w:ind w:left="4584" w:hanging="180"/>
      </w:pPr>
    </w:lvl>
    <w:lvl w:ilvl="6" w:tplc="0419000F" w:tentative="1">
      <w:start w:val="1"/>
      <w:numFmt w:val="decimal"/>
      <w:lvlText w:val="%7."/>
      <w:lvlJc w:val="left"/>
      <w:pPr>
        <w:ind w:left="5304" w:hanging="360"/>
      </w:pPr>
    </w:lvl>
    <w:lvl w:ilvl="7" w:tplc="04190019" w:tentative="1">
      <w:start w:val="1"/>
      <w:numFmt w:val="lowerLetter"/>
      <w:lvlText w:val="%8."/>
      <w:lvlJc w:val="left"/>
      <w:pPr>
        <w:ind w:left="6024" w:hanging="360"/>
      </w:pPr>
    </w:lvl>
    <w:lvl w:ilvl="8" w:tplc="0419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9">
    <w:nsid w:val="3BCC3000"/>
    <w:multiLevelType w:val="multilevel"/>
    <w:tmpl w:val="452E468E"/>
    <w:lvl w:ilvl="0">
      <w:start w:val="6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0" w:hanging="48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3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960" w:hanging="1800"/>
      </w:pPr>
      <w:rPr>
        <w:rFonts w:hint="default"/>
      </w:rPr>
    </w:lvl>
  </w:abstractNum>
  <w:abstractNum w:abstractNumId="10">
    <w:nsid w:val="3C5C4977"/>
    <w:multiLevelType w:val="hybridMultilevel"/>
    <w:tmpl w:val="8C0AC6C6"/>
    <w:lvl w:ilvl="0" w:tplc="6400E0A0">
      <w:start w:val="1"/>
      <w:numFmt w:val="decimal"/>
      <w:lvlText w:val="%1."/>
      <w:lvlJc w:val="left"/>
      <w:pPr>
        <w:ind w:left="9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04" w:hanging="360"/>
      </w:pPr>
    </w:lvl>
    <w:lvl w:ilvl="2" w:tplc="0419001B" w:tentative="1">
      <w:start w:val="1"/>
      <w:numFmt w:val="lowerRoman"/>
      <w:lvlText w:val="%3."/>
      <w:lvlJc w:val="right"/>
      <w:pPr>
        <w:ind w:left="2424" w:hanging="180"/>
      </w:pPr>
    </w:lvl>
    <w:lvl w:ilvl="3" w:tplc="0419000F" w:tentative="1">
      <w:start w:val="1"/>
      <w:numFmt w:val="decimal"/>
      <w:lvlText w:val="%4."/>
      <w:lvlJc w:val="left"/>
      <w:pPr>
        <w:ind w:left="3144" w:hanging="360"/>
      </w:pPr>
    </w:lvl>
    <w:lvl w:ilvl="4" w:tplc="04190019" w:tentative="1">
      <w:start w:val="1"/>
      <w:numFmt w:val="lowerLetter"/>
      <w:lvlText w:val="%5."/>
      <w:lvlJc w:val="left"/>
      <w:pPr>
        <w:ind w:left="3864" w:hanging="360"/>
      </w:pPr>
    </w:lvl>
    <w:lvl w:ilvl="5" w:tplc="0419001B" w:tentative="1">
      <w:start w:val="1"/>
      <w:numFmt w:val="lowerRoman"/>
      <w:lvlText w:val="%6."/>
      <w:lvlJc w:val="right"/>
      <w:pPr>
        <w:ind w:left="4584" w:hanging="180"/>
      </w:pPr>
    </w:lvl>
    <w:lvl w:ilvl="6" w:tplc="0419000F" w:tentative="1">
      <w:start w:val="1"/>
      <w:numFmt w:val="decimal"/>
      <w:lvlText w:val="%7."/>
      <w:lvlJc w:val="left"/>
      <w:pPr>
        <w:ind w:left="5304" w:hanging="360"/>
      </w:pPr>
    </w:lvl>
    <w:lvl w:ilvl="7" w:tplc="04190019" w:tentative="1">
      <w:start w:val="1"/>
      <w:numFmt w:val="lowerLetter"/>
      <w:lvlText w:val="%8."/>
      <w:lvlJc w:val="left"/>
      <w:pPr>
        <w:ind w:left="6024" w:hanging="360"/>
      </w:pPr>
    </w:lvl>
    <w:lvl w:ilvl="8" w:tplc="0419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11">
    <w:nsid w:val="3E7D7F81"/>
    <w:multiLevelType w:val="hybridMultilevel"/>
    <w:tmpl w:val="EBD0454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A3C2ED7"/>
    <w:multiLevelType w:val="hybridMultilevel"/>
    <w:tmpl w:val="6F1A970A"/>
    <w:lvl w:ilvl="0" w:tplc="C4F0C9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C9927B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433A81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980A42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518CF9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6B4A61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8EE6B8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172449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B69C19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3">
    <w:nsid w:val="4D3F1C9C"/>
    <w:multiLevelType w:val="hybridMultilevel"/>
    <w:tmpl w:val="ABCC2DAC"/>
    <w:lvl w:ilvl="0" w:tplc="B386A168">
      <w:start w:val="1"/>
      <w:numFmt w:val="decimal"/>
      <w:lvlText w:val="%1."/>
      <w:lvlJc w:val="left"/>
      <w:pPr>
        <w:ind w:left="77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460" w:hanging="360"/>
      </w:pPr>
    </w:lvl>
    <w:lvl w:ilvl="2" w:tplc="0419001B" w:tentative="1">
      <w:start w:val="1"/>
      <w:numFmt w:val="lowerRoman"/>
      <w:lvlText w:val="%3."/>
      <w:lvlJc w:val="right"/>
      <w:pPr>
        <w:ind w:left="9180" w:hanging="180"/>
      </w:pPr>
    </w:lvl>
    <w:lvl w:ilvl="3" w:tplc="0419000F" w:tentative="1">
      <w:start w:val="1"/>
      <w:numFmt w:val="decimal"/>
      <w:lvlText w:val="%4."/>
      <w:lvlJc w:val="left"/>
      <w:pPr>
        <w:ind w:left="9900" w:hanging="360"/>
      </w:pPr>
    </w:lvl>
    <w:lvl w:ilvl="4" w:tplc="04190019" w:tentative="1">
      <w:start w:val="1"/>
      <w:numFmt w:val="lowerLetter"/>
      <w:lvlText w:val="%5."/>
      <w:lvlJc w:val="left"/>
      <w:pPr>
        <w:ind w:left="10620" w:hanging="360"/>
      </w:pPr>
    </w:lvl>
    <w:lvl w:ilvl="5" w:tplc="0419001B" w:tentative="1">
      <w:start w:val="1"/>
      <w:numFmt w:val="lowerRoman"/>
      <w:lvlText w:val="%6."/>
      <w:lvlJc w:val="right"/>
      <w:pPr>
        <w:ind w:left="11340" w:hanging="180"/>
      </w:pPr>
    </w:lvl>
    <w:lvl w:ilvl="6" w:tplc="0419000F" w:tentative="1">
      <w:start w:val="1"/>
      <w:numFmt w:val="decimal"/>
      <w:lvlText w:val="%7."/>
      <w:lvlJc w:val="left"/>
      <w:pPr>
        <w:ind w:left="12060" w:hanging="360"/>
      </w:pPr>
    </w:lvl>
    <w:lvl w:ilvl="7" w:tplc="04190019" w:tentative="1">
      <w:start w:val="1"/>
      <w:numFmt w:val="lowerLetter"/>
      <w:lvlText w:val="%8."/>
      <w:lvlJc w:val="left"/>
      <w:pPr>
        <w:ind w:left="12780" w:hanging="360"/>
      </w:pPr>
    </w:lvl>
    <w:lvl w:ilvl="8" w:tplc="0419001B" w:tentative="1">
      <w:start w:val="1"/>
      <w:numFmt w:val="lowerRoman"/>
      <w:lvlText w:val="%9."/>
      <w:lvlJc w:val="right"/>
      <w:pPr>
        <w:ind w:left="13500" w:hanging="180"/>
      </w:pPr>
    </w:lvl>
  </w:abstractNum>
  <w:abstractNum w:abstractNumId="14">
    <w:nsid w:val="4D9B0ACC"/>
    <w:multiLevelType w:val="hybridMultilevel"/>
    <w:tmpl w:val="DB4EE0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01F7F5C"/>
    <w:multiLevelType w:val="hybridMultilevel"/>
    <w:tmpl w:val="D95647B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1625815"/>
    <w:multiLevelType w:val="hybridMultilevel"/>
    <w:tmpl w:val="A83A3EFC"/>
    <w:lvl w:ilvl="0" w:tplc="D80A9F5E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3F42E38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45C856C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0BA0DBE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0AAEABA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2B0A1B6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9F04348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6D86FD6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89E994A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7">
    <w:nsid w:val="52746668"/>
    <w:multiLevelType w:val="hybridMultilevel"/>
    <w:tmpl w:val="3ED25988"/>
    <w:lvl w:ilvl="0" w:tplc="9C201A2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363524A"/>
    <w:multiLevelType w:val="hybridMultilevel"/>
    <w:tmpl w:val="8C0AC6C6"/>
    <w:lvl w:ilvl="0" w:tplc="6400E0A0">
      <w:start w:val="1"/>
      <w:numFmt w:val="decimal"/>
      <w:lvlText w:val="%1."/>
      <w:lvlJc w:val="left"/>
      <w:pPr>
        <w:ind w:left="9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04" w:hanging="360"/>
      </w:pPr>
    </w:lvl>
    <w:lvl w:ilvl="2" w:tplc="0419001B" w:tentative="1">
      <w:start w:val="1"/>
      <w:numFmt w:val="lowerRoman"/>
      <w:lvlText w:val="%3."/>
      <w:lvlJc w:val="right"/>
      <w:pPr>
        <w:ind w:left="2424" w:hanging="180"/>
      </w:pPr>
    </w:lvl>
    <w:lvl w:ilvl="3" w:tplc="0419000F" w:tentative="1">
      <w:start w:val="1"/>
      <w:numFmt w:val="decimal"/>
      <w:lvlText w:val="%4."/>
      <w:lvlJc w:val="left"/>
      <w:pPr>
        <w:ind w:left="3144" w:hanging="360"/>
      </w:pPr>
    </w:lvl>
    <w:lvl w:ilvl="4" w:tplc="04190019" w:tentative="1">
      <w:start w:val="1"/>
      <w:numFmt w:val="lowerLetter"/>
      <w:lvlText w:val="%5."/>
      <w:lvlJc w:val="left"/>
      <w:pPr>
        <w:ind w:left="3864" w:hanging="360"/>
      </w:pPr>
    </w:lvl>
    <w:lvl w:ilvl="5" w:tplc="0419001B" w:tentative="1">
      <w:start w:val="1"/>
      <w:numFmt w:val="lowerRoman"/>
      <w:lvlText w:val="%6."/>
      <w:lvlJc w:val="right"/>
      <w:pPr>
        <w:ind w:left="4584" w:hanging="180"/>
      </w:pPr>
    </w:lvl>
    <w:lvl w:ilvl="6" w:tplc="0419000F" w:tentative="1">
      <w:start w:val="1"/>
      <w:numFmt w:val="decimal"/>
      <w:lvlText w:val="%7."/>
      <w:lvlJc w:val="left"/>
      <w:pPr>
        <w:ind w:left="5304" w:hanging="360"/>
      </w:pPr>
    </w:lvl>
    <w:lvl w:ilvl="7" w:tplc="04190019" w:tentative="1">
      <w:start w:val="1"/>
      <w:numFmt w:val="lowerLetter"/>
      <w:lvlText w:val="%8."/>
      <w:lvlJc w:val="left"/>
      <w:pPr>
        <w:ind w:left="6024" w:hanging="360"/>
      </w:pPr>
    </w:lvl>
    <w:lvl w:ilvl="8" w:tplc="0419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19">
    <w:nsid w:val="5F726A3B"/>
    <w:multiLevelType w:val="multilevel"/>
    <w:tmpl w:val="E8A81000"/>
    <w:lvl w:ilvl="0">
      <w:start w:val="1"/>
      <w:numFmt w:val="decimal"/>
      <w:lvlText w:val="%1."/>
      <w:lvlJc w:val="left"/>
      <w:pPr>
        <w:ind w:left="98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64" w:hanging="540"/>
      </w:pPr>
      <w:rPr>
        <w:rFonts w:cs="Arial" w:hint="default"/>
      </w:rPr>
    </w:lvl>
    <w:lvl w:ilvl="2">
      <w:start w:val="2"/>
      <w:numFmt w:val="decimal"/>
      <w:isLgl/>
      <w:lvlText w:val="%1.%2.%3"/>
      <w:lvlJc w:val="left"/>
      <w:pPr>
        <w:ind w:left="1344" w:hanging="720"/>
      </w:pPr>
      <w:rPr>
        <w:rFonts w:cs="Arial" w:hint="default"/>
      </w:rPr>
    </w:lvl>
    <w:lvl w:ilvl="3">
      <w:start w:val="1"/>
      <w:numFmt w:val="decimal"/>
      <w:isLgl/>
      <w:lvlText w:val="%1.%2.%3.%4"/>
      <w:lvlJc w:val="left"/>
      <w:pPr>
        <w:ind w:left="1344" w:hanging="720"/>
      </w:pPr>
      <w:rPr>
        <w:rFonts w:cs="Arial"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cs="Arial" w:hint="default"/>
      </w:rPr>
    </w:lvl>
    <w:lvl w:ilvl="5">
      <w:start w:val="1"/>
      <w:numFmt w:val="decimal"/>
      <w:isLgl/>
      <w:lvlText w:val="%1.%2.%3.%4.%5.%6"/>
      <w:lvlJc w:val="left"/>
      <w:pPr>
        <w:ind w:left="1704" w:hanging="1080"/>
      </w:pPr>
      <w:rPr>
        <w:rFonts w:cs="Arial" w:hint="default"/>
      </w:rPr>
    </w:lvl>
    <w:lvl w:ilvl="6">
      <w:start w:val="1"/>
      <w:numFmt w:val="decimal"/>
      <w:isLgl/>
      <w:lvlText w:val="%1.%2.%3.%4.%5.%6.%7"/>
      <w:lvlJc w:val="left"/>
      <w:pPr>
        <w:ind w:left="2064" w:hanging="1440"/>
      </w:pPr>
      <w:rPr>
        <w:rFonts w:cs="Arial" w:hint="default"/>
      </w:rPr>
    </w:lvl>
    <w:lvl w:ilvl="7">
      <w:start w:val="1"/>
      <w:numFmt w:val="decimal"/>
      <w:isLgl/>
      <w:lvlText w:val="%1.%2.%3.%4.%5.%6.%7.%8"/>
      <w:lvlJc w:val="left"/>
      <w:pPr>
        <w:ind w:left="2064" w:hanging="1440"/>
      </w:pPr>
      <w:rPr>
        <w:rFonts w:cs="Arial" w:hint="default"/>
      </w:rPr>
    </w:lvl>
    <w:lvl w:ilvl="8">
      <w:start w:val="1"/>
      <w:numFmt w:val="decimal"/>
      <w:isLgl/>
      <w:lvlText w:val="%1.%2.%3.%4.%5.%6.%7.%8.%9"/>
      <w:lvlJc w:val="left"/>
      <w:pPr>
        <w:ind w:left="2424" w:hanging="1800"/>
      </w:pPr>
      <w:rPr>
        <w:rFonts w:cs="Arial" w:hint="default"/>
      </w:rPr>
    </w:lvl>
  </w:abstractNum>
  <w:abstractNum w:abstractNumId="20">
    <w:nsid w:val="688223E9"/>
    <w:multiLevelType w:val="hybridMultilevel"/>
    <w:tmpl w:val="8216F5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14"/>
  </w:num>
  <w:num w:numId="4">
    <w:abstractNumId w:val="13"/>
  </w:num>
  <w:num w:numId="5">
    <w:abstractNumId w:val="19"/>
  </w:num>
  <w:num w:numId="6">
    <w:abstractNumId w:val="0"/>
  </w:num>
  <w:num w:numId="7">
    <w:abstractNumId w:val="3"/>
  </w:num>
  <w:num w:numId="8">
    <w:abstractNumId w:val="9"/>
  </w:num>
  <w:num w:numId="9">
    <w:abstractNumId w:val="15"/>
  </w:num>
  <w:num w:numId="10">
    <w:abstractNumId w:val="6"/>
  </w:num>
  <w:num w:numId="11">
    <w:abstractNumId w:val="8"/>
  </w:num>
  <w:num w:numId="12">
    <w:abstractNumId w:val="17"/>
  </w:num>
  <w:num w:numId="13">
    <w:abstractNumId w:val="10"/>
  </w:num>
  <w:num w:numId="14">
    <w:abstractNumId w:val="2"/>
  </w:num>
  <w:num w:numId="15">
    <w:abstractNumId w:val="18"/>
  </w:num>
  <w:num w:numId="16">
    <w:abstractNumId w:val="16"/>
  </w:num>
  <w:num w:numId="17">
    <w:abstractNumId w:val="12"/>
  </w:num>
  <w:num w:numId="18">
    <w:abstractNumId w:val="7"/>
  </w:num>
  <w:num w:numId="19">
    <w:abstractNumId w:val="20"/>
  </w:num>
  <w:num w:numId="20">
    <w:abstractNumId w:val="11"/>
  </w:num>
  <w:num w:numId="21">
    <w:abstractNumId w:val="1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49CE"/>
    <w:rsid w:val="001949CE"/>
    <w:rsid w:val="004C0F68"/>
    <w:rsid w:val="0054356C"/>
    <w:rsid w:val="005C6B71"/>
    <w:rsid w:val="00EF7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356C"/>
    <w:pPr>
      <w:spacing w:after="0" w:line="240" w:lineRule="auto"/>
      <w:ind w:firstLine="624"/>
      <w:jc w:val="both"/>
    </w:pPr>
    <w:rPr>
      <w:rFonts w:ascii="Arial" w:eastAsia="Times New Roman" w:hAnsi="Arial" w:cs="Times New Roman"/>
      <w:sz w:val="20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C6B71"/>
    <w:pPr>
      <w:keepNext/>
      <w:spacing w:before="240" w:after="120"/>
      <w:ind w:firstLine="0"/>
      <w:outlineLvl w:val="0"/>
    </w:pPr>
    <w:rPr>
      <w:rFonts w:cs="Arial"/>
      <w:b/>
      <w:bCs/>
      <w:kern w:val="32"/>
      <w:szCs w:val="32"/>
    </w:rPr>
  </w:style>
  <w:style w:type="paragraph" w:styleId="2">
    <w:name w:val="heading 2"/>
    <w:basedOn w:val="a"/>
    <w:next w:val="a"/>
    <w:link w:val="20"/>
    <w:qFormat/>
    <w:rsid w:val="005C6B71"/>
    <w:pPr>
      <w:keepNext/>
      <w:spacing w:before="240" w:after="120"/>
      <w:ind w:firstLine="0"/>
      <w:outlineLvl w:val="1"/>
    </w:pPr>
    <w:rPr>
      <w:rFonts w:cs="Arial"/>
      <w:b/>
      <w:bCs/>
      <w:iCs/>
      <w:szCs w:val="28"/>
    </w:rPr>
  </w:style>
  <w:style w:type="paragraph" w:styleId="3">
    <w:name w:val="heading 3"/>
    <w:basedOn w:val="a"/>
    <w:next w:val="a"/>
    <w:link w:val="30"/>
    <w:qFormat/>
    <w:rsid w:val="005C6B71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5C6B71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5C6B7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5C6B71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5C6B71"/>
    <w:pPr>
      <w:keepNext/>
      <w:ind w:firstLine="0"/>
      <w:jc w:val="center"/>
      <w:outlineLvl w:val="6"/>
    </w:pPr>
    <w:rPr>
      <w:sz w:val="24"/>
    </w:rPr>
  </w:style>
  <w:style w:type="paragraph" w:styleId="8">
    <w:name w:val="heading 8"/>
    <w:basedOn w:val="a"/>
    <w:next w:val="a"/>
    <w:link w:val="80"/>
    <w:qFormat/>
    <w:rsid w:val="005C6B71"/>
    <w:pPr>
      <w:keepNext/>
      <w:jc w:val="center"/>
      <w:outlineLvl w:val="7"/>
    </w:pPr>
    <w:rPr>
      <w:sz w:val="24"/>
    </w:rPr>
  </w:style>
  <w:style w:type="paragraph" w:styleId="9">
    <w:name w:val="heading 9"/>
    <w:basedOn w:val="a"/>
    <w:next w:val="a"/>
    <w:link w:val="90"/>
    <w:qFormat/>
    <w:rsid w:val="005C6B71"/>
    <w:pPr>
      <w:keepNext/>
      <w:ind w:firstLine="600"/>
      <w:jc w:val="center"/>
      <w:outlineLvl w:val="8"/>
    </w:pPr>
    <w:rPr>
      <w:rFonts w:ascii="Times New Roman" w:hAnsi="Times New Roman"/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paragraph" w:styleId="a3">
    <w:name w:val="Balloon Text"/>
    <w:basedOn w:val="a"/>
    <w:link w:val="a4"/>
    <w:semiHidden/>
    <w:unhideWhenUsed/>
    <w:rsid w:val="004C0F6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0F6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5C6B71"/>
    <w:rPr>
      <w:rFonts w:ascii="Arial" w:eastAsia="Times New Roman" w:hAnsi="Arial" w:cs="Arial"/>
      <w:b/>
      <w:bCs/>
      <w:kern w:val="32"/>
      <w:sz w:val="20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5C6B71"/>
    <w:rPr>
      <w:rFonts w:ascii="Arial" w:eastAsia="Times New Roman" w:hAnsi="Arial" w:cs="Arial"/>
      <w:b/>
      <w:bCs/>
      <w:iCs/>
      <w:sz w:val="20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5C6B71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5C6B71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5C6B71"/>
    <w:rPr>
      <w:rFonts w:ascii="Arial" w:eastAsia="Times New Roman" w:hAnsi="Arial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5C6B71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5C6B71"/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5C6B71"/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5C6B71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PlusNormal">
    <w:name w:val="ConsPlusNormal"/>
    <w:rsid w:val="005C6B7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5">
    <w:name w:val="annotation reference"/>
    <w:semiHidden/>
    <w:rsid w:val="005C6B71"/>
    <w:rPr>
      <w:sz w:val="16"/>
      <w:szCs w:val="16"/>
    </w:rPr>
  </w:style>
  <w:style w:type="paragraph" w:styleId="a6">
    <w:name w:val="annotation text"/>
    <w:basedOn w:val="a"/>
    <w:link w:val="a7"/>
    <w:semiHidden/>
    <w:rsid w:val="005C6B71"/>
    <w:rPr>
      <w:szCs w:val="20"/>
    </w:rPr>
  </w:style>
  <w:style w:type="character" w:customStyle="1" w:styleId="a7">
    <w:name w:val="Текст примечания Знак"/>
    <w:basedOn w:val="a0"/>
    <w:link w:val="a6"/>
    <w:semiHidden/>
    <w:rsid w:val="005C6B71"/>
    <w:rPr>
      <w:rFonts w:ascii="Arial" w:eastAsia="Times New Roman" w:hAnsi="Arial" w:cs="Times New Roman"/>
      <w:sz w:val="20"/>
      <w:szCs w:val="20"/>
      <w:lang w:eastAsia="ru-RU"/>
    </w:rPr>
  </w:style>
  <w:style w:type="paragraph" w:styleId="a8">
    <w:name w:val="Document Map"/>
    <w:basedOn w:val="a"/>
    <w:link w:val="a9"/>
    <w:semiHidden/>
    <w:rsid w:val="005C6B71"/>
    <w:pPr>
      <w:shd w:val="clear" w:color="auto" w:fill="000080"/>
    </w:pPr>
    <w:rPr>
      <w:rFonts w:ascii="Tahoma" w:hAnsi="Tahoma" w:cs="Tahoma"/>
      <w:szCs w:val="20"/>
    </w:rPr>
  </w:style>
  <w:style w:type="character" w:customStyle="1" w:styleId="a9">
    <w:name w:val="Схема документа Знак"/>
    <w:basedOn w:val="a0"/>
    <w:link w:val="a8"/>
    <w:semiHidden/>
    <w:rsid w:val="005C6B71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aa">
    <w:name w:val="главная страница"/>
    <w:basedOn w:val="a"/>
    <w:rsid w:val="005C6B71"/>
    <w:pPr>
      <w:jc w:val="center"/>
    </w:pPr>
    <w:rPr>
      <w:b/>
    </w:rPr>
  </w:style>
  <w:style w:type="paragraph" w:styleId="ab">
    <w:name w:val="Body Text"/>
    <w:basedOn w:val="a"/>
    <w:link w:val="ac"/>
    <w:rsid w:val="005C6B71"/>
    <w:pPr>
      <w:ind w:firstLine="0"/>
    </w:pPr>
    <w:rPr>
      <w:rFonts w:ascii="Times New Roman" w:hAnsi="Times New Roman"/>
      <w:sz w:val="28"/>
    </w:rPr>
  </w:style>
  <w:style w:type="character" w:customStyle="1" w:styleId="ac">
    <w:name w:val="Основной текст Знак"/>
    <w:basedOn w:val="a0"/>
    <w:link w:val="ab"/>
    <w:rsid w:val="005C6B7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d">
    <w:name w:val="annotation subject"/>
    <w:basedOn w:val="a6"/>
    <w:next w:val="a6"/>
    <w:link w:val="ae"/>
    <w:semiHidden/>
    <w:rsid w:val="005C6B71"/>
    <w:rPr>
      <w:b/>
      <w:bCs/>
    </w:rPr>
  </w:style>
  <w:style w:type="character" w:customStyle="1" w:styleId="ae">
    <w:name w:val="Тема примечания Знак"/>
    <w:basedOn w:val="a7"/>
    <w:link w:val="ad"/>
    <w:semiHidden/>
    <w:rsid w:val="005C6B71"/>
    <w:rPr>
      <w:rFonts w:ascii="Arial" w:eastAsia="Times New Roman" w:hAnsi="Arial" w:cs="Times New Roman"/>
      <w:b/>
      <w:bCs/>
      <w:sz w:val="20"/>
      <w:szCs w:val="20"/>
      <w:lang w:eastAsia="ru-RU"/>
    </w:rPr>
  </w:style>
  <w:style w:type="paragraph" w:customStyle="1" w:styleId="af">
    <w:name w:val="цитата"/>
    <w:basedOn w:val="a"/>
    <w:rsid w:val="005C6B71"/>
    <w:pPr>
      <w:ind w:firstLine="540"/>
    </w:pPr>
    <w:rPr>
      <w:i/>
      <w:iCs/>
      <w:sz w:val="16"/>
    </w:rPr>
  </w:style>
  <w:style w:type="paragraph" w:customStyle="1" w:styleId="af0">
    <w:name w:val="табл"/>
    <w:basedOn w:val="a"/>
    <w:link w:val="af1"/>
    <w:rsid w:val="005C6B71"/>
    <w:pPr>
      <w:ind w:firstLine="0"/>
      <w:jc w:val="left"/>
    </w:pPr>
    <w:rPr>
      <w:szCs w:val="20"/>
    </w:rPr>
  </w:style>
  <w:style w:type="character" w:customStyle="1" w:styleId="af1">
    <w:name w:val="табл Знак"/>
    <w:link w:val="af0"/>
    <w:rsid w:val="005C6B71"/>
    <w:rPr>
      <w:rFonts w:ascii="Arial" w:eastAsia="Times New Roman" w:hAnsi="Arial" w:cs="Times New Roman"/>
      <w:sz w:val="20"/>
      <w:szCs w:val="20"/>
      <w:lang w:eastAsia="ru-RU"/>
    </w:rPr>
  </w:style>
  <w:style w:type="paragraph" w:styleId="af2">
    <w:name w:val="Body Text Indent"/>
    <w:basedOn w:val="a"/>
    <w:link w:val="af3"/>
    <w:rsid w:val="005C6B71"/>
    <w:rPr>
      <w:color w:val="FF6600"/>
    </w:rPr>
  </w:style>
  <w:style w:type="character" w:customStyle="1" w:styleId="af3">
    <w:name w:val="Основной текст с отступом Знак"/>
    <w:basedOn w:val="a0"/>
    <w:link w:val="af2"/>
    <w:rsid w:val="005C6B71"/>
    <w:rPr>
      <w:rFonts w:ascii="Arial" w:eastAsia="Times New Roman" w:hAnsi="Arial" w:cs="Times New Roman"/>
      <w:color w:val="FF6600"/>
      <w:sz w:val="20"/>
      <w:szCs w:val="24"/>
      <w:lang w:eastAsia="ru-RU"/>
    </w:rPr>
  </w:style>
  <w:style w:type="paragraph" w:styleId="21">
    <w:name w:val="Body Text 2"/>
    <w:basedOn w:val="a"/>
    <w:link w:val="22"/>
    <w:rsid w:val="005C6B71"/>
    <w:pPr>
      <w:ind w:firstLine="0"/>
    </w:pPr>
    <w:rPr>
      <w:b/>
      <w:bCs/>
      <w:color w:val="0000FF"/>
    </w:rPr>
  </w:style>
  <w:style w:type="character" w:customStyle="1" w:styleId="22">
    <w:name w:val="Основной текст 2 Знак"/>
    <w:basedOn w:val="a0"/>
    <w:link w:val="21"/>
    <w:rsid w:val="005C6B71"/>
    <w:rPr>
      <w:rFonts w:ascii="Arial" w:eastAsia="Times New Roman" w:hAnsi="Arial" w:cs="Times New Roman"/>
      <w:b/>
      <w:bCs/>
      <w:color w:val="0000FF"/>
      <w:sz w:val="20"/>
      <w:szCs w:val="24"/>
      <w:lang w:eastAsia="ru-RU"/>
    </w:rPr>
  </w:style>
  <w:style w:type="paragraph" w:styleId="23">
    <w:name w:val="Body Text Indent 2"/>
    <w:basedOn w:val="a"/>
    <w:link w:val="24"/>
    <w:rsid w:val="005C6B71"/>
    <w:rPr>
      <w:color w:val="FF6600"/>
      <w:sz w:val="22"/>
    </w:rPr>
  </w:style>
  <w:style w:type="character" w:customStyle="1" w:styleId="24">
    <w:name w:val="Основной текст с отступом 2 Знак"/>
    <w:basedOn w:val="a0"/>
    <w:link w:val="23"/>
    <w:rsid w:val="005C6B71"/>
    <w:rPr>
      <w:rFonts w:ascii="Arial" w:eastAsia="Times New Roman" w:hAnsi="Arial" w:cs="Times New Roman"/>
      <w:color w:val="FF6600"/>
      <w:szCs w:val="24"/>
      <w:lang w:eastAsia="ru-RU"/>
    </w:rPr>
  </w:style>
  <w:style w:type="paragraph" w:styleId="af4">
    <w:name w:val="Normal (Web)"/>
    <w:basedOn w:val="a"/>
    <w:uiPriority w:val="99"/>
    <w:rsid w:val="005C6B71"/>
    <w:pPr>
      <w:spacing w:before="100" w:beforeAutospacing="1" w:after="100" w:afterAutospacing="1"/>
      <w:ind w:firstLine="0"/>
      <w:jc w:val="left"/>
    </w:pPr>
    <w:rPr>
      <w:rFonts w:ascii="Times New Roman" w:hAnsi="Times New Roman"/>
      <w:sz w:val="24"/>
    </w:rPr>
  </w:style>
  <w:style w:type="paragraph" w:styleId="31">
    <w:name w:val="Body Text 3"/>
    <w:basedOn w:val="a"/>
    <w:link w:val="32"/>
    <w:rsid w:val="005C6B71"/>
    <w:pPr>
      <w:ind w:firstLine="0"/>
    </w:pPr>
    <w:rPr>
      <w:color w:val="FF6600"/>
      <w:sz w:val="22"/>
    </w:rPr>
  </w:style>
  <w:style w:type="character" w:customStyle="1" w:styleId="32">
    <w:name w:val="Основной текст 3 Знак"/>
    <w:basedOn w:val="a0"/>
    <w:link w:val="31"/>
    <w:rsid w:val="005C6B71"/>
    <w:rPr>
      <w:rFonts w:ascii="Arial" w:eastAsia="Times New Roman" w:hAnsi="Arial" w:cs="Times New Roman"/>
      <w:color w:val="FF6600"/>
      <w:szCs w:val="24"/>
      <w:lang w:eastAsia="ru-RU"/>
    </w:rPr>
  </w:style>
  <w:style w:type="paragraph" w:customStyle="1" w:styleId="11">
    <w:name w:val="Обычный с отступом 1 см"/>
    <w:basedOn w:val="a"/>
    <w:rsid w:val="005C6B71"/>
    <w:pPr>
      <w:widowControl w:val="0"/>
      <w:spacing w:line="360" w:lineRule="auto"/>
      <w:ind w:firstLine="567"/>
    </w:pPr>
    <w:rPr>
      <w:rFonts w:ascii="Times New Roman" w:hAnsi="Times New Roman"/>
      <w:sz w:val="28"/>
      <w:szCs w:val="20"/>
    </w:rPr>
  </w:style>
  <w:style w:type="paragraph" w:customStyle="1" w:styleId="af5">
    <w:name w:val=" Знак Знак Знак Знак"/>
    <w:basedOn w:val="a"/>
    <w:rsid w:val="005C6B71"/>
    <w:pPr>
      <w:spacing w:before="100" w:beforeAutospacing="1" w:after="100" w:afterAutospacing="1"/>
      <w:ind w:firstLine="0"/>
      <w:jc w:val="left"/>
    </w:pPr>
    <w:rPr>
      <w:rFonts w:ascii="Tahoma" w:hAnsi="Tahoma" w:cs="Tahoma"/>
      <w:szCs w:val="20"/>
      <w:lang w:val="en-US" w:eastAsia="en-US"/>
    </w:rPr>
  </w:style>
  <w:style w:type="paragraph" w:styleId="33">
    <w:name w:val="Body Text Indent 3"/>
    <w:basedOn w:val="a"/>
    <w:link w:val="34"/>
    <w:rsid w:val="005C6B71"/>
    <w:rPr>
      <w:rFonts w:ascii="Times New Roman" w:hAnsi="Times New Roman"/>
      <w:b/>
      <w:bCs/>
      <w:sz w:val="24"/>
    </w:rPr>
  </w:style>
  <w:style w:type="character" w:customStyle="1" w:styleId="34">
    <w:name w:val="Основной текст с отступом 3 Знак"/>
    <w:basedOn w:val="a0"/>
    <w:link w:val="33"/>
    <w:rsid w:val="005C6B7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6">
    <w:name w:val="footer"/>
    <w:basedOn w:val="a"/>
    <w:link w:val="af7"/>
    <w:uiPriority w:val="99"/>
    <w:rsid w:val="005C6B71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rsid w:val="005C6B71"/>
    <w:rPr>
      <w:rFonts w:ascii="Arial" w:eastAsia="Times New Roman" w:hAnsi="Arial" w:cs="Times New Roman"/>
      <w:sz w:val="20"/>
      <w:szCs w:val="24"/>
      <w:lang w:eastAsia="ru-RU"/>
    </w:rPr>
  </w:style>
  <w:style w:type="character" w:styleId="af8">
    <w:name w:val="page number"/>
    <w:basedOn w:val="a0"/>
    <w:rsid w:val="005C6B71"/>
  </w:style>
  <w:style w:type="paragraph" w:styleId="af9">
    <w:name w:val="header"/>
    <w:basedOn w:val="a"/>
    <w:link w:val="afa"/>
    <w:rsid w:val="005C6B71"/>
    <w:pPr>
      <w:tabs>
        <w:tab w:val="center" w:pos="4677"/>
        <w:tab w:val="right" w:pos="9355"/>
      </w:tabs>
    </w:pPr>
  </w:style>
  <w:style w:type="character" w:customStyle="1" w:styleId="afa">
    <w:name w:val="Верхний колонтитул Знак"/>
    <w:basedOn w:val="a0"/>
    <w:link w:val="af9"/>
    <w:rsid w:val="005C6B71"/>
    <w:rPr>
      <w:rFonts w:ascii="Arial" w:eastAsia="Times New Roman" w:hAnsi="Arial" w:cs="Times New Roman"/>
      <w:sz w:val="20"/>
      <w:szCs w:val="24"/>
      <w:lang w:eastAsia="ru-RU"/>
    </w:rPr>
  </w:style>
  <w:style w:type="table" w:styleId="afb">
    <w:name w:val="Table Grid"/>
    <w:basedOn w:val="a1"/>
    <w:rsid w:val="005C6B71"/>
    <w:pPr>
      <w:spacing w:after="0" w:line="240" w:lineRule="auto"/>
      <w:ind w:firstLine="62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c">
    <w:name w:val="бланк"/>
    <w:basedOn w:val="a"/>
    <w:rsid w:val="005C6B71"/>
    <w:pPr>
      <w:ind w:firstLine="0"/>
      <w:jc w:val="left"/>
    </w:pPr>
    <w:rPr>
      <w:rFonts w:ascii="Times New Roman" w:hAnsi="Times New Roman"/>
      <w:sz w:val="24"/>
    </w:rPr>
  </w:style>
  <w:style w:type="paragraph" w:customStyle="1" w:styleId="afd">
    <w:name w:val="таб"/>
    <w:basedOn w:val="af0"/>
    <w:rsid w:val="005C6B71"/>
    <w:rPr>
      <w:rFonts w:ascii="Times New Roman" w:hAnsi="Times New Roman"/>
      <w:bCs/>
      <w:sz w:val="24"/>
      <w:szCs w:val="24"/>
    </w:rPr>
  </w:style>
  <w:style w:type="paragraph" w:customStyle="1" w:styleId="consplusnonformat">
    <w:name w:val="consplusnonformat"/>
    <w:basedOn w:val="a"/>
    <w:rsid w:val="005C6B71"/>
    <w:pPr>
      <w:autoSpaceDE w:val="0"/>
      <w:autoSpaceDN w:val="0"/>
      <w:ind w:firstLine="0"/>
      <w:jc w:val="left"/>
    </w:pPr>
    <w:rPr>
      <w:rFonts w:ascii="Courier New" w:hAnsi="Courier New" w:cs="Courier New"/>
      <w:szCs w:val="20"/>
    </w:rPr>
  </w:style>
  <w:style w:type="paragraph" w:customStyle="1" w:styleId="212">
    <w:name w:val="Стиль Заголовок 2 + 12 пт"/>
    <w:basedOn w:val="2"/>
    <w:rsid w:val="005C6B71"/>
    <w:rPr>
      <w:rFonts w:ascii="Times New Roman" w:hAnsi="Times New Roman"/>
      <w:iCs w:val="0"/>
      <w:sz w:val="28"/>
    </w:rPr>
  </w:style>
  <w:style w:type="paragraph" w:customStyle="1" w:styleId="afe">
    <w:name w:val="табназ"/>
    <w:basedOn w:val="a"/>
    <w:rsid w:val="005C6B71"/>
    <w:pPr>
      <w:ind w:firstLine="0"/>
      <w:jc w:val="right"/>
    </w:pPr>
    <w:rPr>
      <w:rFonts w:ascii="Times New Roman" w:hAnsi="Times New Roman"/>
      <w:sz w:val="28"/>
    </w:rPr>
  </w:style>
  <w:style w:type="paragraph" w:customStyle="1" w:styleId="100">
    <w:name w:val="таб10"/>
    <w:basedOn w:val="afd"/>
    <w:rsid w:val="005C6B71"/>
    <w:rPr>
      <w:sz w:val="20"/>
      <w:szCs w:val="20"/>
    </w:rPr>
  </w:style>
  <w:style w:type="paragraph" w:styleId="aff">
    <w:name w:val="Block Text"/>
    <w:basedOn w:val="a"/>
    <w:rsid w:val="005C6B71"/>
    <w:pPr>
      <w:ind w:firstLine="540"/>
    </w:pPr>
    <w:rPr>
      <w:i/>
      <w:iCs/>
      <w:sz w:val="16"/>
    </w:rPr>
  </w:style>
  <w:style w:type="paragraph" w:customStyle="1" w:styleId="TimesNewRoman12">
    <w:name w:val="Стиль табл + Times New Roman 12 пт полужирный"/>
    <w:basedOn w:val="af0"/>
    <w:rsid w:val="005C6B71"/>
    <w:rPr>
      <w:rFonts w:ascii="Times New Roman" w:hAnsi="Times New Roman"/>
      <w:b/>
      <w:bCs/>
      <w:sz w:val="24"/>
    </w:rPr>
  </w:style>
  <w:style w:type="paragraph" w:customStyle="1" w:styleId="12">
    <w:name w:val="обыч12"/>
    <w:basedOn w:val="af4"/>
    <w:rsid w:val="005C6B71"/>
    <w:pPr>
      <w:spacing w:before="0" w:beforeAutospacing="0" w:after="0" w:afterAutospacing="0"/>
    </w:pPr>
    <w:rPr>
      <w:szCs w:val="20"/>
    </w:rPr>
  </w:style>
  <w:style w:type="character" w:styleId="aff0">
    <w:name w:val="Hyperlink"/>
    <w:rsid w:val="005C6B71"/>
    <w:rPr>
      <w:color w:val="0000FF"/>
      <w:u w:val="single"/>
    </w:rPr>
  </w:style>
  <w:style w:type="paragraph" w:styleId="aff1">
    <w:name w:val="List Paragraph"/>
    <w:basedOn w:val="a"/>
    <w:uiPriority w:val="34"/>
    <w:qFormat/>
    <w:rsid w:val="005C6B71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</w:rPr>
  </w:style>
  <w:style w:type="paragraph" w:customStyle="1" w:styleId="ConsPlusTitle">
    <w:name w:val="ConsPlusTitle"/>
    <w:uiPriority w:val="99"/>
    <w:rsid w:val="005C6B71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character" w:customStyle="1" w:styleId="apple-converted-space">
    <w:name w:val="apple-converted-space"/>
    <w:rsid w:val="005C6B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356C"/>
    <w:pPr>
      <w:spacing w:after="0" w:line="240" w:lineRule="auto"/>
      <w:ind w:firstLine="624"/>
      <w:jc w:val="both"/>
    </w:pPr>
    <w:rPr>
      <w:rFonts w:ascii="Arial" w:eastAsia="Times New Roman" w:hAnsi="Arial" w:cs="Times New Roman"/>
      <w:sz w:val="20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C6B71"/>
    <w:pPr>
      <w:keepNext/>
      <w:spacing w:before="240" w:after="120"/>
      <w:ind w:firstLine="0"/>
      <w:outlineLvl w:val="0"/>
    </w:pPr>
    <w:rPr>
      <w:rFonts w:cs="Arial"/>
      <w:b/>
      <w:bCs/>
      <w:kern w:val="32"/>
      <w:szCs w:val="32"/>
    </w:rPr>
  </w:style>
  <w:style w:type="paragraph" w:styleId="2">
    <w:name w:val="heading 2"/>
    <w:basedOn w:val="a"/>
    <w:next w:val="a"/>
    <w:link w:val="20"/>
    <w:qFormat/>
    <w:rsid w:val="005C6B71"/>
    <w:pPr>
      <w:keepNext/>
      <w:spacing w:before="240" w:after="120"/>
      <w:ind w:firstLine="0"/>
      <w:outlineLvl w:val="1"/>
    </w:pPr>
    <w:rPr>
      <w:rFonts w:cs="Arial"/>
      <w:b/>
      <w:bCs/>
      <w:iCs/>
      <w:szCs w:val="28"/>
    </w:rPr>
  </w:style>
  <w:style w:type="paragraph" w:styleId="3">
    <w:name w:val="heading 3"/>
    <w:basedOn w:val="a"/>
    <w:next w:val="a"/>
    <w:link w:val="30"/>
    <w:qFormat/>
    <w:rsid w:val="005C6B71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5C6B71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5C6B7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5C6B71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5C6B71"/>
    <w:pPr>
      <w:keepNext/>
      <w:ind w:firstLine="0"/>
      <w:jc w:val="center"/>
      <w:outlineLvl w:val="6"/>
    </w:pPr>
    <w:rPr>
      <w:sz w:val="24"/>
    </w:rPr>
  </w:style>
  <w:style w:type="paragraph" w:styleId="8">
    <w:name w:val="heading 8"/>
    <w:basedOn w:val="a"/>
    <w:next w:val="a"/>
    <w:link w:val="80"/>
    <w:qFormat/>
    <w:rsid w:val="005C6B71"/>
    <w:pPr>
      <w:keepNext/>
      <w:jc w:val="center"/>
      <w:outlineLvl w:val="7"/>
    </w:pPr>
    <w:rPr>
      <w:sz w:val="24"/>
    </w:rPr>
  </w:style>
  <w:style w:type="paragraph" w:styleId="9">
    <w:name w:val="heading 9"/>
    <w:basedOn w:val="a"/>
    <w:next w:val="a"/>
    <w:link w:val="90"/>
    <w:qFormat/>
    <w:rsid w:val="005C6B71"/>
    <w:pPr>
      <w:keepNext/>
      <w:ind w:firstLine="600"/>
      <w:jc w:val="center"/>
      <w:outlineLvl w:val="8"/>
    </w:pPr>
    <w:rPr>
      <w:rFonts w:ascii="Times New Roman" w:hAnsi="Times New Roman"/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paragraph" w:styleId="a3">
    <w:name w:val="Balloon Text"/>
    <w:basedOn w:val="a"/>
    <w:link w:val="a4"/>
    <w:semiHidden/>
    <w:unhideWhenUsed/>
    <w:rsid w:val="004C0F6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0F6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5C6B71"/>
    <w:rPr>
      <w:rFonts w:ascii="Arial" w:eastAsia="Times New Roman" w:hAnsi="Arial" w:cs="Arial"/>
      <w:b/>
      <w:bCs/>
      <w:kern w:val="32"/>
      <w:sz w:val="20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5C6B71"/>
    <w:rPr>
      <w:rFonts w:ascii="Arial" w:eastAsia="Times New Roman" w:hAnsi="Arial" w:cs="Arial"/>
      <w:b/>
      <w:bCs/>
      <w:iCs/>
      <w:sz w:val="20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5C6B71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5C6B71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5C6B71"/>
    <w:rPr>
      <w:rFonts w:ascii="Arial" w:eastAsia="Times New Roman" w:hAnsi="Arial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5C6B71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5C6B71"/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5C6B71"/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5C6B71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PlusNormal">
    <w:name w:val="ConsPlusNormal"/>
    <w:rsid w:val="005C6B7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5">
    <w:name w:val="annotation reference"/>
    <w:semiHidden/>
    <w:rsid w:val="005C6B71"/>
    <w:rPr>
      <w:sz w:val="16"/>
      <w:szCs w:val="16"/>
    </w:rPr>
  </w:style>
  <w:style w:type="paragraph" w:styleId="a6">
    <w:name w:val="annotation text"/>
    <w:basedOn w:val="a"/>
    <w:link w:val="a7"/>
    <w:semiHidden/>
    <w:rsid w:val="005C6B71"/>
    <w:rPr>
      <w:szCs w:val="20"/>
    </w:rPr>
  </w:style>
  <w:style w:type="character" w:customStyle="1" w:styleId="a7">
    <w:name w:val="Текст примечания Знак"/>
    <w:basedOn w:val="a0"/>
    <w:link w:val="a6"/>
    <w:semiHidden/>
    <w:rsid w:val="005C6B71"/>
    <w:rPr>
      <w:rFonts w:ascii="Arial" w:eastAsia="Times New Roman" w:hAnsi="Arial" w:cs="Times New Roman"/>
      <w:sz w:val="20"/>
      <w:szCs w:val="20"/>
      <w:lang w:eastAsia="ru-RU"/>
    </w:rPr>
  </w:style>
  <w:style w:type="paragraph" w:styleId="a8">
    <w:name w:val="Document Map"/>
    <w:basedOn w:val="a"/>
    <w:link w:val="a9"/>
    <w:semiHidden/>
    <w:rsid w:val="005C6B71"/>
    <w:pPr>
      <w:shd w:val="clear" w:color="auto" w:fill="000080"/>
    </w:pPr>
    <w:rPr>
      <w:rFonts w:ascii="Tahoma" w:hAnsi="Tahoma" w:cs="Tahoma"/>
      <w:szCs w:val="20"/>
    </w:rPr>
  </w:style>
  <w:style w:type="character" w:customStyle="1" w:styleId="a9">
    <w:name w:val="Схема документа Знак"/>
    <w:basedOn w:val="a0"/>
    <w:link w:val="a8"/>
    <w:semiHidden/>
    <w:rsid w:val="005C6B71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aa">
    <w:name w:val="главная страница"/>
    <w:basedOn w:val="a"/>
    <w:rsid w:val="005C6B71"/>
    <w:pPr>
      <w:jc w:val="center"/>
    </w:pPr>
    <w:rPr>
      <w:b/>
    </w:rPr>
  </w:style>
  <w:style w:type="paragraph" w:styleId="ab">
    <w:name w:val="Body Text"/>
    <w:basedOn w:val="a"/>
    <w:link w:val="ac"/>
    <w:rsid w:val="005C6B71"/>
    <w:pPr>
      <w:ind w:firstLine="0"/>
    </w:pPr>
    <w:rPr>
      <w:rFonts w:ascii="Times New Roman" w:hAnsi="Times New Roman"/>
      <w:sz w:val="28"/>
    </w:rPr>
  </w:style>
  <w:style w:type="character" w:customStyle="1" w:styleId="ac">
    <w:name w:val="Основной текст Знак"/>
    <w:basedOn w:val="a0"/>
    <w:link w:val="ab"/>
    <w:rsid w:val="005C6B7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d">
    <w:name w:val="annotation subject"/>
    <w:basedOn w:val="a6"/>
    <w:next w:val="a6"/>
    <w:link w:val="ae"/>
    <w:semiHidden/>
    <w:rsid w:val="005C6B71"/>
    <w:rPr>
      <w:b/>
      <w:bCs/>
    </w:rPr>
  </w:style>
  <w:style w:type="character" w:customStyle="1" w:styleId="ae">
    <w:name w:val="Тема примечания Знак"/>
    <w:basedOn w:val="a7"/>
    <w:link w:val="ad"/>
    <w:semiHidden/>
    <w:rsid w:val="005C6B71"/>
    <w:rPr>
      <w:rFonts w:ascii="Arial" w:eastAsia="Times New Roman" w:hAnsi="Arial" w:cs="Times New Roman"/>
      <w:b/>
      <w:bCs/>
      <w:sz w:val="20"/>
      <w:szCs w:val="20"/>
      <w:lang w:eastAsia="ru-RU"/>
    </w:rPr>
  </w:style>
  <w:style w:type="paragraph" w:customStyle="1" w:styleId="af">
    <w:name w:val="цитата"/>
    <w:basedOn w:val="a"/>
    <w:rsid w:val="005C6B71"/>
    <w:pPr>
      <w:ind w:firstLine="540"/>
    </w:pPr>
    <w:rPr>
      <w:i/>
      <w:iCs/>
      <w:sz w:val="16"/>
    </w:rPr>
  </w:style>
  <w:style w:type="paragraph" w:customStyle="1" w:styleId="af0">
    <w:name w:val="табл"/>
    <w:basedOn w:val="a"/>
    <w:link w:val="af1"/>
    <w:rsid w:val="005C6B71"/>
    <w:pPr>
      <w:ind w:firstLine="0"/>
      <w:jc w:val="left"/>
    </w:pPr>
    <w:rPr>
      <w:szCs w:val="20"/>
    </w:rPr>
  </w:style>
  <w:style w:type="character" w:customStyle="1" w:styleId="af1">
    <w:name w:val="табл Знак"/>
    <w:link w:val="af0"/>
    <w:rsid w:val="005C6B71"/>
    <w:rPr>
      <w:rFonts w:ascii="Arial" w:eastAsia="Times New Roman" w:hAnsi="Arial" w:cs="Times New Roman"/>
      <w:sz w:val="20"/>
      <w:szCs w:val="20"/>
      <w:lang w:eastAsia="ru-RU"/>
    </w:rPr>
  </w:style>
  <w:style w:type="paragraph" w:styleId="af2">
    <w:name w:val="Body Text Indent"/>
    <w:basedOn w:val="a"/>
    <w:link w:val="af3"/>
    <w:rsid w:val="005C6B71"/>
    <w:rPr>
      <w:color w:val="FF6600"/>
    </w:rPr>
  </w:style>
  <w:style w:type="character" w:customStyle="1" w:styleId="af3">
    <w:name w:val="Основной текст с отступом Знак"/>
    <w:basedOn w:val="a0"/>
    <w:link w:val="af2"/>
    <w:rsid w:val="005C6B71"/>
    <w:rPr>
      <w:rFonts w:ascii="Arial" w:eastAsia="Times New Roman" w:hAnsi="Arial" w:cs="Times New Roman"/>
      <w:color w:val="FF6600"/>
      <w:sz w:val="20"/>
      <w:szCs w:val="24"/>
      <w:lang w:eastAsia="ru-RU"/>
    </w:rPr>
  </w:style>
  <w:style w:type="paragraph" w:styleId="21">
    <w:name w:val="Body Text 2"/>
    <w:basedOn w:val="a"/>
    <w:link w:val="22"/>
    <w:rsid w:val="005C6B71"/>
    <w:pPr>
      <w:ind w:firstLine="0"/>
    </w:pPr>
    <w:rPr>
      <w:b/>
      <w:bCs/>
      <w:color w:val="0000FF"/>
    </w:rPr>
  </w:style>
  <w:style w:type="character" w:customStyle="1" w:styleId="22">
    <w:name w:val="Основной текст 2 Знак"/>
    <w:basedOn w:val="a0"/>
    <w:link w:val="21"/>
    <w:rsid w:val="005C6B71"/>
    <w:rPr>
      <w:rFonts w:ascii="Arial" w:eastAsia="Times New Roman" w:hAnsi="Arial" w:cs="Times New Roman"/>
      <w:b/>
      <w:bCs/>
      <w:color w:val="0000FF"/>
      <w:sz w:val="20"/>
      <w:szCs w:val="24"/>
      <w:lang w:eastAsia="ru-RU"/>
    </w:rPr>
  </w:style>
  <w:style w:type="paragraph" w:styleId="23">
    <w:name w:val="Body Text Indent 2"/>
    <w:basedOn w:val="a"/>
    <w:link w:val="24"/>
    <w:rsid w:val="005C6B71"/>
    <w:rPr>
      <w:color w:val="FF6600"/>
      <w:sz w:val="22"/>
    </w:rPr>
  </w:style>
  <w:style w:type="character" w:customStyle="1" w:styleId="24">
    <w:name w:val="Основной текст с отступом 2 Знак"/>
    <w:basedOn w:val="a0"/>
    <w:link w:val="23"/>
    <w:rsid w:val="005C6B71"/>
    <w:rPr>
      <w:rFonts w:ascii="Arial" w:eastAsia="Times New Roman" w:hAnsi="Arial" w:cs="Times New Roman"/>
      <w:color w:val="FF6600"/>
      <w:szCs w:val="24"/>
      <w:lang w:eastAsia="ru-RU"/>
    </w:rPr>
  </w:style>
  <w:style w:type="paragraph" w:styleId="af4">
    <w:name w:val="Normal (Web)"/>
    <w:basedOn w:val="a"/>
    <w:uiPriority w:val="99"/>
    <w:rsid w:val="005C6B71"/>
    <w:pPr>
      <w:spacing w:before="100" w:beforeAutospacing="1" w:after="100" w:afterAutospacing="1"/>
      <w:ind w:firstLine="0"/>
      <w:jc w:val="left"/>
    </w:pPr>
    <w:rPr>
      <w:rFonts w:ascii="Times New Roman" w:hAnsi="Times New Roman"/>
      <w:sz w:val="24"/>
    </w:rPr>
  </w:style>
  <w:style w:type="paragraph" w:styleId="31">
    <w:name w:val="Body Text 3"/>
    <w:basedOn w:val="a"/>
    <w:link w:val="32"/>
    <w:rsid w:val="005C6B71"/>
    <w:pPr>
      <w:ind w:firstLine="0"/>
    </w:pPr>
    <w:rPr>
      <w:color w:val="FF6600"/>
      <w:sz w:val="22"/>
    </w:rPr>
  </w:style>
  <w:style w:type="character" w:customStyle="1" w:styleId="32">
    <w:name w:val="Основной текст 3 Знак"/>
    <w:basedOn w:val="a0"/>
    <w:link w:val="31"/>
    <w:rsid w:val="005C6B71"/>
    <w:rPr>
      <w:rFonts w:ascii="Arial" w:eastAsia="Times New Roman" w:hAnsi="Arial" w:cs="Times New Roman"/>
      <w:color w:val="FF6600"/>
      <w:szCs w:val="24"/>
      <w:lang w:eastAsia="ru-RU"/>
    </w:rPr>
  </w:style>
  <w:style w:type="paragraph" w:customStyle="1" w:styleId="11">
    <w:name w:val="Обычный с отступом 1 см"/>
    <w:basedOn w:val="a"/>
    <w:rsid w:val="005C6B71"/>
    <w:pPr>
      <w:widowControl w:val="0"/>
      <w:spacing w:line="360" w:lineRule="auto"/>
      <w:ind w:firstLine="567"/>
    </w:pPr>
    <w:rPr>
      <w:rFonts w:ascii="Times New Roman" w:hAnsi="Times New Roman"/>
      <w:sz w:val="28"/>
      <w:szCs w:val="20"/>
    </w:rPr>
  </w:style>
  <w:style w:type="paragraph" w:customStyle="1" w:styleId="af5">
    <w:name w:val=" Знак Знак Знак Знак"/>
    <w:basedOn w:val="a"/>
    <w:rsid w:val="005C6B71"/>
    <w:pPr>
      <w:spacing w:before="100" w:beforeAutospacing="1" w:after="100" w:afterAutospacing="1"/>
      <w:ind w:firstLine="0"/>
      <w:jc w:val="left"/>
    </w:pPr>
    <w:rPr>
      <w:rFonts w:ascii="Tahoma" w:hAnsi="Tahoma" w:cs="Tahoma"/>
      <w:szCs w:val="20"/>
      <w:lang w:val="en-US" w:eastAsia="en-US"/>
    </w:rPr>
  </w:style>
  <w:style w:type="paragraph" w:styleId="33">
    <w:name w:val="Body Text Indent 3"/>
    <w:basedOn w:val="a"/>
    <w:link w:val="34"/>
    <w:rsid w:val="005C6B71"/>
    <w:rPr>
      <w:rFonts w:ascii="Times New Roman" w:hAnsi="Times New Roman"/>
      <w:b/>
      <w:bCs/>
      <w:sz w:val="24"/>
    </w:rPr>
  </w:style>
  <w:style w:type="character" w:customStyle="1" w:styleId="34">
    <w:name w:val="Основной текст с отступом 3 Знак"/>
    <w:basedOn w:val="a0"/>
    <w:link w:val="33"/>
    <w:rsid w:val="005C6B7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6">
    <w:name w:val="footer"/>
    <w:basedOn w:val="a"/>
    <w:link w:val="af7"/>
    <w:uiPriority w:val="99"/>
    <w:rsid w:val="005C6B71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rsid w:val="005C6B71"/>
    <w:rPr>
      <w:rFonts w:ascii="Arial" w:eastAsia="Times New Roman" w:hAnsi="Arial" w:cs="Times New Roman"/>
      <w:sz w:val="20"/>
      <w:szCs w:val="24"/>
      <w:lang w:eastAsia="ru-RU"/>
    </w:rPr>
  </w:style>
  <w:style w:type="character" w:styleId="af8">
    <w:name w:val="page number"/>
    <w:basedOn w:val="a0"/>
    <w:rsid w:val="005C6B71"/>
  </w:style>
  <w:style w:type="paragraph" w:styleId="af9">
    <w:name w:val="header"/>
    <w:basedOn w:val="a"/>
    <w:link w:val="afa"/>
    <w:rsid w:val="005C6B71"/>
    <w:pPr>
      <w:tabs>
        <w:tab w:val="center" w:pos="4677"/>
        <w:tab w:val="right" w:pos="9355"/>
      </w:tabs>
    </w:pPr>
  </w:style>
  <w:style w:type="character" w:customStyle="1" w:styleId="afa">
    <w:name w:val="Верхний колонтитул Знак"/>
    <w:basedOn w:val="a0"/>
    <w:link w:val="af9"/>
    <w:rsid w:val="005C6B71"/>
    <w:rPr>
      <w:rFonts w:ascii="Arial" w:eastAsia="Times New Roman" w:hAnsi="Arial" w:cs="Times New Roman"/>
      <w:sz w:val="20"/>
      <w:szCs w:val="24"/>
      <w:lang w:eastAsia="ru-RU"/>
    </w:rPr>
  </w:style>
  <w:style w:type="table" w:styleId="afb">
    <w:name w:val="Table Grid"/>
    <w:basedOn w:val="a1"/>
    <w:rsid w:val="005C6B71"/>
    <w:pPr>
      <w:spacing w:after="0" w:line="240" w:lineRule="auto"/>
      <w:ind w:firstLine="62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c">
    <w:name w:val="бланк"/>
    <w:basedOn w:val="a"/>
    <w:rsid w:val="005C6B71"/>
    <w:pPr>
      <w:ind w:firstLine="0"/>
      <w:jc w:val="left"/>
    </w:pPr>
    <w:rPr>
      <w:rFonts w:ascii="Times New Roman" w:hAnsi="Times New Roman"/>
      <w:sz w:val="24"/>
    </w:rPr>
  </w:style>
  <w:style w:type="paragraph" w:customStyle="1" w:styleId="afd">
    <w:name w:val="таб"/>
    <w:basedOn w:val="af0"/>
    <w:rsid w:val="005C6B71"/>
    <w:rPr>
      <w:rFonts w:ascii="Times New Roman" w:hAnsi="Times New Roman"/>
      <w:bCs/>
      <w:sz w:val="24"/>
      <w:szCs w:val="24"/>
    </w:rPr>
  </w:style>
  <w:style w:type="paragraph" w:customStyle="1" w:styleId="consplusnonformat">
    <w:name w:val="consplusnonformat"/>
    <w:basedOn w:val="a"/>
    <w:rsid w:val="005C6B71"/>
    <w:pPr>
      <w:autoSpaceDE w:val="0"/>
      <w:autoSpaceDN w:val="0"/>
      <w:ind w:firstLine="0"/>
      <w:jc w:val="left"/>
    </w:pPr>
    <w:rPr>
      <w:rFonts w:ascii="Courier New" w:hAnsi="Courier New" w:cs="Courier New"/>
      <w:szCs w:val="20"/>
    </w:rPr>
  </w:style>
  <w:style w:type="paragraph" w:customStyle="1" w:styleId="212">
    <w:name w:val="Стиль Заголовок 2 + 12 пт"/>
    <w:basedOn w:val="2"/>
    <w:rsid w:val="005C6B71"/>
    <w:rPr>
      <w:rFonts w:ascii="Times New Roman" w:hAnsi="Times New Roman"/>
      <w:iCs w:val="0"/>
      <w:sz w:val="28"/>
    </w:rPr>
  </w:style>
  <w:style w:type="paragraph" w:customStyle="1" w:styleId="afe">
    <w:name w:val="табназ"/>
    <w:basedOn w:val="a"/>
    <w:rsid w:val="005C6B71"/>
    <w:pPr>
      <w:ind w:firstLine="0"/>
      <w:jc w:val="right"/>
    </w:pPr>
    <w:rPr>
      <w:rFonts w:ascii="Times New Roman" w:hAnsi="Times New Roman"/>
      <w:sz w:val="28"/>
    </w:rPr>
  </w:style>
  <w:style w:type="paragraph" w:customStyle="1" w:styleId="100">
    <w:name w:val="таб10"/>
    <w:basedOn w:val="afd"/>
    <w:rsid w:val="005C6B71"/>
    <w:rPr>
      <w:sz w:val="20"/>
      <w:szCs w:val="20"/>
    </w:rPr>
  </w:style>
  <w:style w:type="paragraph" w:styleId="aff">
    <w:name w:val="Block Text"/>
    <w:basedOn w:val="a"/>
    <w:rsid w:val="005C6B71"/>
    <w:pPr>
      <w:ind w:firstLine="540"/>
    </w:pPr>
    <w:rPr>
      <w:i/>
      <w:iCs/>
      <w:sz w:val="16"/>
    </w:rPr>
  </w:style>
  <w:style w:type="paragraph" w:customStyle="1" w:styleId="TimesNewRoman12">
    <w:name w:val="Стиль табл + Times New Roman 12 пт полужирный"/>
    <w:basedOn w:val="af0"/>
    <w:rsid w:val="005C6B71"/>
    <w:rPr>
      <w:rFonts w:ascii="Times New Roman" w:hAnsi="Times New Roman"/>
      <w:b/>
      <w:bCs/>
      <w:sz w:val="24"/>
    </w:rPr>
  </w:style>
  <w:style w:type="paragraph" w:customStyle="1" w:styleId="12">
    <w:name w:val="обыч12"/>
    <w:basedOn w:val="af4"/>
    <w:rsid w:val="005C6B71"/>
    <w:pPr>
      <w:spacing w:before="0" w:beforeAutospacing="0" w:after="0" w:afterAutospacing="0"/>
    </w:pPr>
    <w:rPr>
      <w:szCs w:val="20"/>
    </w:rPr>
  </w:style>
  <w:style w:type="character" w:styleId="aff0">
    <w:name w:val="Hyperlink"/>
    <w:rsid w:val="005C6B71"/>
    <w:rPr>
      <w:color w:val="0000FF"/>
      <w:u w:val="single"/>
    </w:rPr>
  </w:style>
  <w:style w:type="paragraph" w:styleId="aff1">
    <w:name w:val="List Paragraph"/>
    <w:basedOn w:val="a"/>
    <w:uiPriority w:val="34"/>
    <w:qFormat/>
    <w:rsid w:val="005C6B71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</w:rPr>
  </w:style>
  <w:style w:type="paragraph" w:customStyle="1" w:styleId="ConsPlusTitle">
    <w:name w:val="ConsPlusTitle"/>
    <w:uiPriority w:val="99"/>
    <w:rsid w:val="005C6B71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character" w:customStyle="1" w:styleId="apple-converted-space">
    <w:name w:val="apple-converted-space"/>
    <w:rsid w:val="005C6B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9367</Words>
  <Characters>53398</Characters>
  <Application>Microsoft Office Word</Application>
  <DocSecurity>0</DocSecurity>
  <Lines>444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ОМО4</dc:creator>
  <cp:lastModifiedBy>ОМО4</cp:lastModifiedBy>
  <cp:revision>2</cp:revision>
  <dcterms:created xsi:type="dcterms:W3CDTF">2016-11-18T08:37:00Z</dcterms:created>
  <dcterms:modified xsi:type="dcterms:W3CDTF">2016-11-18T08:37:00Z</dcterms:modified>
</cp:coreProperties>
</file>